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E92D" w14:textId="77777777" w:rsidR="00CF5CFD" w:rsidRDefault="00CF5CFD" w:rsidP="00CF5CFD">
      <w:pPr>
        <w:ind w:firstLine="4820"/>
        <w:outlineLvl w:val="0"/>
      </w:pPr>
      <w:r>
        <w:t>PRITARTA</w:t>
      </w:r>
    </w:p>
    <w:p w14:paraId="665455B0" w14:textId="77777777" w:rsidR="00CF5CFD" w:rsidRDefault="00CF5CFD" w:rsidP="00CF5CFD">
      <w:pPr>
        <w:ind w:firstLine="4820"/>
        <w:outlineLvl w:val="0"/>
      </w:pPr>
      <w:r>
        <w:t>Kauno rajono savivaldybės tarybos</w:t>
      </w:r>
    </w:p>
    <w:p w14:paraId="4C6821D2" w14:textId="77777777" w:rsidR="00CF5CFD" w:rsidRDefault="00CF5CFD" w:rsidP="00CF5CFD">
      <w:pPr>
        <w:ind w:firstLine="4820"/>
        <w:outlineLvl w:val="0"/>
      </w:pPr>
      <w:r>
        <w:t xml:space="preserve">2020 </w:t>
      </w:r>
      <w:proofErr w:type="spellStart"/>
      <w:r>
        <w:t>m</w:t>
      </w:r>
      <w:proofErr w:type="spellEnd"/>
      <w:r>
        <w:t xml:space="preserve">. vasario 27 </w:t>
      </w:r>
      <w:proofErr w:type="spellStart"/>
      <w:r>
        <w:t>d</w:t>
      </w:r>
      <w:proofErr w:type="spellEnd"/>
      <w:r>
        <w:t xml:space="preserve">. sprendimu </w:t>
      </w:r>
      <w:proofErr w:type="spellStart"/>
      <w:r>
        <w:t>Nr</w:t>
      </w:r>
      <w:proofErr w:type="spellEnd"/>
      <w:r>
        <w:t>. TS-</w:t>
      </w:r>
    </w:p>
    <w:p w14:paraId="51E649CF" w14:textId="77777777" w:rsidR="008E5337" w:rsidRDefault="008E5337" w:rsidP="00697BA5">
      <w:pPr>
        <w:tabs>
          <w:tab w:val="left" w:pos="7513"/>
        </w:tabs>
        <w:spacing w:line="360" w:lineRule="auto"/>
        <w:jc w:val="right"/>
        <w:rPr>
          <w:b/>
        </w:rPr>
      </w:pPr>
    </w:p>
    <w:p w14:paraId="0AAA5FD9" w14:textId="77777777" w:rsidR="00D216B6" w:rsidRPr="00AC1B34" w:rsidRDefault="00D216B6" w:rsidP="00697BA5">
      <w:pPr>
        <w:tabs>
          <w:tab w:val="left" w:pos="7513"/>
        </w:tabs>
        <w:spacing w:line="360" w:lineRule="auto"/>
        <w:jc w:val="right"/>
        <w:rPr>
          <w:b/>
        </w:rPr>
      </w:pPr>
    </w:p>
    <w:p w14:paraId="452BAC8C" w14:textId="77777777" w:rsidR="00601550" w:rsidRPr="00601550" w:rsidRDefault="005333E5" w:rsidP="00601550">
      <w:pPr>
        <w:tabs>
          <w:tab w:val="left" w:pos="7513"/>
        </w:tabs>
        <w:jc w:val="center"/>
        <w:rPr>
          <w:b/>
          <w:bCs/>
          <w:sz w:val="28"/>
          <w:szCs w:val="28"/>
        </w:rPr>
      </w:pPr>
      <w:r w:rsidRPr="00D216B6">
        <w:rPr>
          <w:b/>
          <w:sz w:val="28"/>
          <w:szCs w:val="28"/>
        </w:rPr>
        <w:t xml:space="preserve"> </w:t>
      </w:r>
      <w:r w:rsidR="000E0D96" w:rsidRPr="00601550">
        <w:rPr>
          <w:b/>
          <w:bCs/>
          <w:sz w:val="28"/>
          <w:szCs w:val="28"/>
        </w:rPr>
        <w:t>KAUNO RAJONO RAMUČIŲ KULTŪROS CENTRO</w:t>
      </w:r>
    </w:p>
    <w:p w14:paraId="378750D9" w14:textId="1BF1A64E" w:rsidR="00385879" w:rsidRPr="002808AD" w:rsidRDefault="000E0D96" w:rsidP="00D216B6">
      <w:pPr>
        <w:tabs>
          <w:tab w:val="left" w:pos="7513"/>
        </w:tabs>
        <w:jc w:val="center"/>
        <w:rPr>
          <w:b/>
        </w:rPr>
      </w:pPr>
      <w:r w:rsidRPr="00601550">
        <w:rPr>
          <w:b/>
          <w:bCs/>
          <w:sz w:val="28"/>
          <w:szCs w:val="28"/>
        </w:rPr>
        <w:t xml:space="preserve">2019 METŲ VEIKLOS </w:t>
      </w:r>
      <w:r w:rsidR="00F600C8" w:rsidRPr="00601550">
        <w:rPr>
          <w:b/>
          <w:sz w:val="28"/>
          <w:szCs w:val="28"/>
        </w:rPr>
        <w:t>ATASKAITA</w:t>
      </w:r>
    </w:p>
    <w:p w14:paraId="5D357470" w14:textId="77777777" w:rsidR="00F600C8" w:rsidRPr="00AC1B34" w:rsidRDefault="00F600C8" w:rsidP="002970E1">
      <w:pPr>
        <w:tabs>
          <w:tab w:val="left" w:pos="7513"/>
        </w:tabs>
        <w:spacing w:line="360" w:lineRule="auto"/>
        <w:jc w:val="center"/>
        <w:rPr>
          <w:b/>
        </w:rPr>
      </w:pPr>
    </w:p>
    <w:p w14:paraId="66C0E432" w14:textId="77777777" w:rsidR="00385879" w:rsidRPr="00AC1B34" w:rsidRDefault="005333E5" w:rsidP="002970E1">
      <w:pPr>
        <w:pStyle w:val="Sraopastraipa"/>
        <w:tabs>
          <w:tab w:val="left" w:pos="2835"/>
          <w:tab w:val="left" w:pos="3686"/>
          <w:tab w:val="left" w:pos="4395"/>
          <w:tab w:val="left" w:pos="4536"/>
        </w:tabs>
        <w:spacing w:line="360" w:lineRule="auto"/>
        <w:ind w:left="0"/>
        <w:jc w:val="center"/>
        <w:rPr>
          <w:b/>
        </w:rPr>
      </w:pPr>
      <w:r w:rsidRPr="00AC1B34">
        <w:rPr>
          <w:b/>
        </w:rPr>
        <w:t xml:space="preserve">I. </w:t>
      </w:r>
      <w:r w:rsidR="009B1537">
        <w:rPr>
          <w:b/>
        </w:rPr>
        <w:t>VADOVO ŽODIS</w:t>
      </w:r>
    </w:p>
    <w:p w14:paraId="10FF4781" w14:textId="77777777" w:rsidR="00CB4CE9" w:rsidRPr="00AC1B34" w:rsidRDefault="00CB4CE9" w:rsidP="002970E1">
      <w:pPr>
        <w:pStyle w:val="Sraopastraipa"/>
        <w:spacing w:line="360" w:lineRule="auto"/>
        <w:ind w:left="1080"/>
      </w:pPr>
    </w:p>
    <w:p w14:paraId="2C66E493" w14:textId="77777777" w:rsidR="00B62C42" w:rsidRPr="00AC1B34" w:rsidRDefault="00BE1F62" w:rsidP="00B62C42">
      <w:pPr>
        <w:spacing w:line="360" w:lineRule="auto"/>
        <w:ind w:firstLine="851"/>
        <w:jc w:val="both"/>
      </w:pPr>
      <w:r>
        <w:t xml:space="preserve">SBĮ Kauno </w:t>
      </w:r>
      <w:r w:rsidR="00F77E79">
        <w:t>rajono Ramučių kultūros centras</w:t>
      </w:r>
      <w:r w:rsidR="0035456E">
        <w:t xml:space="preserve"> </w:t>
      </w:r>
      <w:r w:rsidR="002800D5">
        <w:t xml:space="preserve">(toliau: Centras) </w:t>
      </w:r>
      <w:r w:rsidR="0035456E">
        <w:t>–</w:t>
      </w:r>
      <w:r w:rsidR="00B62C42" w:rsidRPr="00AC1B34">
        <w:t xml:space="preserve"> juridinis asmuo, kuris savo veikla puoselėja krašto kultūrinį savitumą, tenkina Centrui priskirtos teritorijos gyventojų kultūrinius poreikius, telkia </w:t>
      </w:r>
      <w:r w:rsidR="00EA7565">
        <w:t>juos</w:t>
      </w:r>
      <w:r w:rsidR="00B62C42" w:rsidRPr="00AC1B34">
        <w:t xml:space="preserve"> mėgėjų meno kolektyvų veiklai, skatina meninę saviraišką, į veiklą įtraukia įvairaus amžiaus ir socialinių grupių keturių seniūnijų (Karmėlavos, </w:t>
      </w:r>
      <w:proofErr w:type="spellStart"/>
      <w:r w:rsidR="00B62C42" w:rsidRPr="00AC1B34">
        <w:t>Neveronių</w:t>
      </w:r>
      <w:proofErr w:type="spellEnd"/>
      <w:r w:rsidR="00B62C42" w:rsidRPr="00AC1B34">
        <w:t xml:space="preserve">, </w:t>
      </w:r>
      <w:proofErr w:type="spellStart"/>
      <w:r w:rsidR="00B62C42" w:rsidRPr="00AC1B34">
        <w:t>Domeikavos</w:t>
      </w:r>
      <w:proofErr w:type="spellEnd"/>
      <w:r w:rsidR="00B62C42" w:rsidRPr="00AC1B34">
        <w:t xml:space="preserve"> ir Lapių) </w:t>
      </w:r>
      <w:r w:rsidR="00EA7565">
        <w:t>gyventojus</w:t>
      </w:r>
      <w:r w:rsidR="00B62C42" w:rsidRPr="00AC1B34">
        <w:t>.</w:t>
      </w:r>
    </w:p>
    <w:p w14:paraId="025BA489" w14:textId="77777777" w:rsidR="00D02C30" w:rsidRDefault="00B62C42" w:rsidP="00D02C30">
      <w:pPr>
        <w:spacing w:line="360" w:lineRule="auto"/>
        <w:ind w:firstLine="851"/>
        <w:jc w:val="both"/>
        <w:rPr>
          <w:rStyle w:val="st"/>
          <w:b/>
        </w:rPr>
      </w:pPr>
      <w:r w:rsidRPr="00AC1B34">
        <w:t>Ramučių kultūros centrui patvirtinta II kategorija.</w:t>
      </w:r>
      <w:r w:rsidR="00D02C30" w:rsidRPr="00D02C30">
        <w:rPr>
          <w:rStyle w:val="st"/>
          <w:b/>
        </w:rPr>
        <w:t xml:space="preserve"> </w:t>
      </w:r>
    </w:p>
    <w:p w14:paraId="10C3DA0A" w14:textId="77777777" w:rsidR="00D02C30" w:rsidRPr="0035456E" w:rsidRDefault="0035456E" w:rsidP="0035456E">
      <w:pPr>
        <w:spacing w:line="360" w:lineRule="auto"/>
        <w:ind w:firstLine="851"/>
        <w:jc w:val="both"/>
        <w:rPr>
          <w:rStyle w:val="st"/>
        </w:rPr>
      </w:pPr>
      <w:r>
        <w:rPr>
          <w:rStyle w:val="st"/>
        </w:rPr>
        <w:t>V</w:t>
      </w:r>
      <w:r w:rsidRPr="0035456E">
        <w:rPr>
          <w:rStyle w:val="st"/>
        </w:rPr>
        <w:t xml:space="preserve">adovaujantis Kauno rajono Ramučių kultūros centro 2018 – 2020 strateginiu planu bei 2019 </w:t>
      </w:r>
      <w:proofErr w:type="spellStart"/>
      <w:r w:rsidRPr="0035456E">
        <w:rPr>
          <w:rStyle w:val="st"/>
        </w:rPr>
        <w:t>m</w:t>
      </w:r>
      <w:proofErr w:type="spellEnd"/>
      <w:r w:rsidRPr="0035456E">
        <w:rPr>
          <w:rStyle w:val="st"/>
        </w:rPr>
        <w:t xml:space="preserve">. </w:t>
      </w:r>
      <w:r>
        <w:rPr>
          <w:rStyle w:val="st"/>
        </w:rPr>
        <w:t xml:space="preserve">įstaigos </w:t>
      </w:r>
      <w:r w:rsidRPr="0035456E">
        <w:rPr>
          <w:rStyle w:val="st"/>
        </w:rPr>
        <w:t>Veiklos programa</w:t>
      </w:r>
      <w:r>
        <w:rPr>
          <w:rStyle w:val="st"/>
        </w:rPr>
        <w:t xml:space="preserve"> buvo išsikelti</w:t>
      </w:r>
      <w:r>
        <w:rPr>
          <w:rStyle w:val="st"/>
          <w:b/>
        </w:rPr>
        <w:t xml:space="preserve"> 2019</w:t>
      </w:r>
      <w:r w:rsidRPr="00AC1B34">
        <w:rPr>
          <w:rStyle w:val="st"/>
          <w:b/>
        </w:rPr>
        <w:t xml:space="preserve"> metų </w:t>
      </w:r>
      <w:r>
        <w:rPr>
          <w:rStyle w:val="st"/>
          <w:b/>
        </w:rPr>
        <w:t>p</w:t>
      </w:r>
      <w:r w:rsidR="00EA7565">
        <w:rPr>
          <w:rStyle w:val="st"/>
          <w:b/>
        </w:rPr>
        <w:t xml:space="preserve">agrindiniai </w:t>
      </w:r>
      <w:r w:rsidR="00D02C30" w:rsidRPr="00AC1B34">
        <w:rPr>
          <w:rStyle w:val="st"/>
          <w:b/>
        </w:rPr>
        <w:t>Ram</w:t>
      </w:r>
      <w:r>
        <w:rPr>
          <w:rStyle w:val="st"/>
          <w:b/>
        </w:rPr>
        <w:t>učių kultūros centro uždavinia</w:t>
      </w:r>
      <w:r w:rsidRPr="0035456E">
        <w:rPr>
          <w:rStyle w:val="st"/>
          <w:b/>
        </w:rPr>
        <w:t>i:</w:t>
      </w:r>
    </w:p>
    <w:p w14:paraId="449062F0" w14:textId="77777777" w:rsidR="00D02C30" w:rsidRPr="00AC1B34" w:rsidRDefault="00D02C30" w:rsidP="00B6356C">
      <w:pPr>
        <w:pStyle w:val="Sraopastraipa"/>
        <w:numPr>
          <w:ilvl w:val="0"/>
          <w:numId w:val="3"/>
        </w:numPr>
        <w:tabs>
          <w:tab w:val="left" w:pos="426"/>
          <w:tab w:val="left" w:pos="1276"/>
        </w:tabs>
        <w:spacing w:line="360" w:lineRule="auto"/>
        <w:ind w:left="0" w:firstLine="0"/>
        <w:jc w:val="both"/>
      </w:pPr>
      <w:r w:rsidRPr="00AC1B34">
        <w:t xml:space="preserve">Renginiuose pasitelkti </w:t>
      </w:r>
      <w:r w:rsidR="00EA7565">
        <w:t>modernias</w:t>
      </w:r>
      <w:r w:rsidRPr="00AC1B34">
        <w:t xml:space="preserve"> išraiškos formas, atsižvelgiant į šiuolaikinės visuomenės poreikius;</w:t>
      </w:r>
    </w:p>
    <w:p w14:paraId="72306F98" w14:textId="77777777" w:rsidR="000569B4" w:rsidRDefault="005F76A7" w:rsidP="00B6356C">
      <w:pPr>
        <w:pStyle w:val="Sraopastraipa"/>
        <w:numPr>
          <w:ilvl w:val="0"/>
          <w:numId w:val="3"/>
        </w:numPr>
        <w:tabs>
          <w:tab w:val="left" w:pos="426"/>
          <w:tab w:val="left" w:pos="1276"/>
        </w:tabs>
        <w:spacing w:line="360" w:lineRule="auto"/>
        <w:ind w:left="0" w:firstLine="0"/>
        <w:jc w:val="both"/>
      </w:pPr>
      <w:r>
        <w:t>Išsiaiškinti aptarnaujamos teritorijos gyventojų kultūrinius poreikius ir lūkesčius</w:t>
      </w:r>
      <w:r w:rsidR="00D02C30" w:rsidRPr="00AC1B34">
        <w:t>;</w:t>
      </w:r>
      <w:r w:rsidR="000569B4" w:rsidRPr="000569B4">
        <w:t xml:space="preserve"> </w:t>
      </w:r>
    </w:p>
    <w:p w14:paraId="47361553" w14:textId="77777777" w:rsidR="000569B4" w:rsidRPr="00AC1B34" w:rsidRDefault="005F76A7" w:rsidP="00B6356C">
      <w:pPr>
        <w:pStyle w:val="Sraopastraipa"/>
        <w:numPr>
          <w:ilvl w:val="0"/>
          <w:numId w:val="3"/>
        </w:numPr>
        <w:tabs>
          <w:tab w:val="left" w:pos="426"/>
          <w:tab w:val="left" w:pos="1276"/>
        </w:tabs>
        <w:spacing w:line="360" w:lineRule="auto"/>
        <w:ind w:left="0" w:firstLine="0"/>
        <w:jc w:val="both"/>
      </w:pPr>
      <w:r>
        <w:t>Aktyviai</w:t>
      </w:r>
      <w:r w:rsidR="000569B4" w:rsidRPr="00AC1B34">
        <w:t xml:space="preserve"> </w:t>
      </w:r>
      <w:r>
        <w:t>dalyvauti</w:t>
      </w:r>
      <w:r w:rsidR="000569B4" w:rsidRPr="00AC1B34">
        <w:t xml:space="preserve"> </w:t>
      </w:r>
      <w:proofErr w:type="spellStart"/>
      <w:r w:rsidR="000569B4">
        <w:t>VšĮ</w:t>
      </w:r>
      <w:proofErr w:type="spellEnd"/>
      <w:r w:rsidR="000569B4">
        <w:t xml:space="preserve"> „</w:t>
      </w:r>
      <w:r w:rsidR="000569B4" w:rsidRPr="00AC1B34">
        <w:t>Kaunas2022</w:t>
      </w:r>
      <w:r w:rsidR="0007205C">
        <w:t>“ programos veiklose bei veiklas ir lėšas pritraukti</w:t>
      </w:r>
      <w:r w:rsidR="000569B4">
        <w:t xml:space="preserve"> į vietos bendruomenes</w:t>
      </w:r>
      <w:r w:rsidR="000569B4" w:rsidRPr="00AC1B34">
        <w:t>;</w:t>
      </w:r>
    </w:p>
    <w:p w14:paraId="00DCFBC8" w14:textId="77777777" w:rsidR="00D02C30" w:rsidRPr="00AC1B34" w:rsidRDefault="0007205C" w:rsidP="00B6356C">
      <w:pPr>
        <w:pStyle w:val="Sraopastraipa"/>
        <w:numPr>
          <w:ilvl w:val="0"/>
          <w:numId w:val="3"/>
        </w:numPr>
        <w:tabs>
          <w:tab w:val="left" w:pos="426"/>
          <w:tab w:val="left" w:pos="1276"/>
        </w:tabs>
        <w:spacing w:line="360" w:lineRule="auto"/>
        <w:ind w:left="0" w:firstLine="0"/>
        <w:jc w:val="both"/>
      </w:pPr>
      <w:r>
        <w:t>Stiprinti materialinę bazę</w:t>
      </w:r>
      <w:r w:rsidR="00D02C30" w:rsidRPr="00AC1B34">
        <w:t>;</w:t>
      </w:r>
    </w:p>
    <w:p w14:paraId="63E53BD0" w14:textId="0D30B210" w:rsidR="00B62C42" w:rsidRPr="00AC1B34" w:rsidRDefault="0035456E" w:rsidP="00B6356C">
      <w:pPr>
        <w:pStyle w:val="Sraopastraipa"/>
        <w:numPr>
          <w:ilvl w:val="0"/>
          <w:numId w:val="3"/>
        </w:numPr>
        <w:tabs>
          <w:tab w:val="left" w:pos="426"/>
          <w:tab w:val="left" w:pos="1276"/>
        </w:tabs>
        <w:spacing w:line="360" w:lineRule="auto"/>
        <w:ind w:left="0" w:firstLine="0"/>
        <w:jc w:val="both"/>
      </w:pPr>
      <w:r>
        <w:t>Efektyviai valdyti projektines veiklas</w:t>
      </w:r>
      <w:r w:rsidR="00D02C30" w:rsidRPr="00AC1B34">
        <w:t xml:space="preserve">. </w:t>
      </w:r>
    </w:p>
    <w:p w14:paraId="6C347B71" w14:textId="77777777" w:rsidR="00AB7F9D" w:rsidRDefault="00AB7F9D" w:rsidP="00AB7F9D">
      <w:pPr>
        <w:spacing w:line="360" w:lineRule="auto"/>
        <w:ind w:firstLine="851"/>
        <w:jc w:val="both"/>
      </w:pPr>
      <w:r>
        <w:t xml:space="preserve">Kauno rajono Ramučių kultūros centras savo veiklas organizuoja vadovaujantis 2018 – 2020 metų įstaigos strateginiu planu, metine veiklos programa, kūrybinių darbuotojų metinių veiklos vertinimų užduotimis bei veiklos programomis. </w:t>
      </w:r>
    </w:p>
    <w:p w14:paraId="347098EF" w14:textId="77777777" w:rsidR="00DA78A3" w:rsidRDefault="00DA78A3" w:rsidP="00697BA5">
      <w:pPr>
        <w:spacing w:line="360" w:lineRule="auto"/>
        <w:ind w:firstLine="851"/>
        <w:jc w:val="both"/>
      </w:pPr>
      <w:r>
        <w:t xml:space="preserve">2019-ųjų metų veiklos retrospektyvoje </w:t>
      </w:r>
      <w:r w:rsidR="002800D5">
        <w:t xml:space="preserve">galima </w:t>
      </w:r>
      <w:r>
        <w:t xml:space="preserve">išskirti keturias </w:t>
      </w:r>
      <w:r w:rsidR="00242550">
        <w:t>sėkmingiausiai įgyvendintas</w:t>
      </w:r>
      <w:r>
        <w:t xml:space="preserve"> veiklos kryptis: etninės kultūros puoselėjimas</w:t>
      </w:r>
      <w:r w:rsidRPr="00DA78A3">
        <w:t xml:space="preserve"> </w:t>
      </w:r>
      <w:r>
        <w:t xml:space="preserve">Centro aptarnaujamoje teritorijoje, aktyvus dalyvavimas „Kaunas2022“ veiklose, kultūrinės tapatybės paieškos – naujų tradicijų formavimas, reprezentatyvus įstaigos vizualaus įvaizdžio sukūrimas. </w:t>
      </w:r>
    </w:p>
    <w:p w14:paraId="5EA7DE77" w14:textId="77777777" w:rsidR="00DE7B64" w:rsidRPr="00D02C30" w:rsidRDefault="00AB7F9D" w:rsidP="00697BA5">
      <w:pPr>
        <w:spacing w:line="360" w:lineRule="auto"/>
        <w:ind w:firstLine="851"/>
        <w:jc w:val="both"/>
        <w:rPr>
          <w:b/>
        </w:rPr>
      </w:pPr>
      <w:r>
        <w:rPr>
          <w:b/>
        </w:rPr>
        <w:lastRenderedPageBreak/>
        <w:t>2019</w:t>
      </w:r>
      <w:r w:rsidR="00DE7B64" w:rsidRPr="00D02C30">
        <w:rPr>
          <w:b/>
        </w:rPr>
        <w:t xml:space="preserve">-ųjų Ramučių kultūros centro </w:t>
      </w:r>
      <w:r w:rsidR="0052335C" w:rsidRPr="00D02C30">
        <w:rPr>
          <w:b/>
        </w:rPr>
        <w:t>pasiekimai</w:t>
      </w:r>
      <w:r w:rsidR="00DE7B64" w:rsidRPr="00D02C30">
        <w:rPr>
          <w:b/>
        </w:rPr>
        <w:t>:</w:t>
      </w:r>
    </w:p>
    <w:p w14:paraId="690E6CAB" w14:textId="35DF7B91" w:rsidR="00AB7F9D" w:rsidRDefault="00AB7F9D" w:rsidP="00AC308A">
      <w:pPr>
        <w:numPr>
          <w:ilvl w:val="0"/>
          <w:numId w:val="15"/>
        </w:numPr>
        <w:spacing w:line="360" w:lineRule="auto"/>
        <w:ind w:left="0" w:firstLine="1211"/>
        <w:jc w:val="both"/>
      </w:pPr>
      <w:r>
        <w:t xml:space="preserve">Aukščiausio mėgėjų meno kolektyvų apdovanojimo – nominacijos „Aukso </w:t>
      </w:r>
      <w:proofErr w:type="spellStart"/>
      <w:r>
        <w:t>paukštė</w:t>
      </w:r>
      <w:proofErr w:type="spellEnd"/>
      <w:r>
        <w:t xml:space="preserve">“ įteikimas Ramučių kultūros centro </w:t>
      </w:r>
      <w:proofErr w:type="spellStart"/>
      <w:r>
        <w:t>Neveronių</w:t>
      </w:r>
      <w:proofErr w:type="spellEnd"/>
      <w:r>
        <w:t xml:space="preserve"> laisvalaikio salės folkloro ansambliui „</w:t>
      </w:r>
      <w:proofErr w:type="spellStart"/>
      <w:r>
        <w:t>Viešia</w:t>
      </w:r>
      <w:proofErr w:type="spellEnd"/>
      <w:r>
        <w:t>“</w:t>
      </w:r>
      <w:r w:rsidR="003B5E9E">
        <w:t>;</w:t>
      </w:r>
    </w:p>
    <w:p w14:paraId="696BDC79" w14:textId="77777777" w:rsidR="00DE7B64" w:rsidRDefault="00DE7B64" w:rsidP="00AC308A">
      <w:pPr>
        <w:numPr>
          <w:ilvl w:val="0"/>
          <w:numId w:val="15"/>
        </w:numPr>
        <w:spacing w:line="360" w:lineRule="auto"/>
        <w:ind w:left="0" w:firstLine="1211"/>
        <w:jc w:val="both"/>
      </w:pPr>
      <w:r>
        <w:t>Kokybiškai organizuojamos veiklos</w:t>
      </w:r>
      <w:r w:rsidR="00AC308A">
        <w:t xml:space="preserve"> (mėgėjų meno kolektyvų veiklos organizavimas bei įvairaus žanro renginių sklandus, šiuolaikiškas </w:t>
      </w:r>
      <w:r w:rsidR="00BB3EA2">
        <w:t>pateikimas</w:t>
      </w:r>
      <w:r w:rsidR="00AC308A">
        <w:t>)</w:t>
      </w:r>
      <w:r>
        <w:t>;</w:t>
      </w:r>
    </w:p>
    <w:p w14:paraId="69F5ED90" w14:textId="77777777" w:rsidR="00DE7B64" w:rsidRDefault="006722EA" w:rsidP="00AC308A">
      <w:pPr>
        <w:numPr>
          <w:ilvl w:val="0"/>
          <w:numId w:val="15"/>
        </w:numPr>
        <w:spacing w:line="360" w:lineRule="auto"/>
        <w:ind w:left="0" w:firstLine="1211"/>
        <w:jc w:val="both"/>
      </w:pPr>
      <w:r>
        <w:t>Atliktas išsamus gyventoj</w:t>
      </w:r>
      <w:r w:rsidR="0077312C">
        <w:t>ų kultūrinių poreikių tyrimas. Apklausos i</w:t>
      </w:r>
      <w:r>
        <w:t xml:space="preserve">švadų ir </w:t>
      </w:r>
      <w:r w:rsidR="0086399D">
        <w:t>siūlymų pristatymas bendruomenėms</w:t>
      </w:r>
      <w:r w:rsidR="003B5E9E">
        <w:t xml:space="preserve">; </w:t>
      </w:r>
    </w:p>
    <w:p w14:paraId="1AA7A4D3" w14:textId="77777777" w:rsidR="00DE7B64" w:rsidRDefault="00DE7B64" w:rsidP="00955F2D">
      <w:pPr>
        <w:numPr>
          <w:ilvl w:val="0"/>
          <w:numId w:val="15"/>
        </w:numPr>
        <w:spacing w:line="360" w:lineRule="auto"/>
        <w:jc w:val="both"/>
      </w:pPr>
      <w:r>
        <w:t>Profesionaliai sukurtos renginių scenografijos ir meninės instaliacijos;</w:t>
      </w:r>
    </w:p>
    <w:p w14:paraId="2C6B01A1" w14:textId="77777777" w:rsidR="00DE7B64" w:rsidRDefault="00DE7B64" w:rsidP="00955F2D">
      <w:pPr>
        <w:numPr>
          <w:ilvl w:val="0"/>
          <w:numId w:val="15"/>
        </w:numPr>
        <w:spacing w:line="360" w:lineRule="auto"/>
        <w:jc w:val="both"/>
      </w:pPr>
      <w:r>
        <w:t>Veiklos viešinimo intensyvumas</w:t>
      </w:r>
      <w:r w:rsidR="0052335C">
        <w:t xml:space="preserve"> ir </w:t>
      </w:r>
      <w:r w:rsidR="00BB3EA2">
        <w:t>plėtra</w:t>
      </w:r>
      <w:r w:rsidR="0052335C">
        <w:t>;</w:t>
      </w:r>
    </w:p>
    <w:p w14:paraId="202A4233" w14:textId="77777777" w:rsidR="0052335C" w:rsidRDefault="00F535CE" w:rsidP="00AC308A">
      <w:pPr>
        <w:numPr>
          <w:ilvl w:val="0"/>
          <w:numId w:val="15"/>
        </w:numPr>
        <w:spacing w:line="360" w:lineRule="auto"/>
        <w:ind w:left="0" w:firstLine="1211"/>
        <w:jc w:val="both"/>
      </w:pPr>
      <w:r>
        <w:t xml:space="preserve"> </w:t>
      </w:r>
      <w:r w:rsidR="00BB3EA2">
        <w:t xml:space="preserve">Profesionaliai </w:t>
      </w:r>
      <w:r w:rsidR="0077312C">
        <w:t>sukurtas</w:t>
      </w:r>
      <w:r w:rsidR="0052335C">
        <w:t xml:space="preserve"> vaizdinės medžiagos grafinis dizainas</w:t>
      </w:r>
      <w:r w:rsidR="00AC308A">
        <w:t xml:space="preserve"> (</w:t>
      </w:r>
      <w:r w:rsidR="003B5E9E">
        <w:t xml:space="preserve">ištobulintas logotipas, išleistas 2019 </w:t>
      </w:r>
      <w:proofErr w:type="spellStart"/>
      <w:r w:rsidR="003B5E9E">
        <w:t>m</w:t>
      </w:r>
      <w:proofErr w:type="spellEnd"/>
      <w:r w:rsidR="003B5E9E">
        <w:t xml:space="preserve">. kalendorius, veiklos katalogas, vizitinės kortelės, </w:t>
      </w:r>
      <w:r w:rsidR="00242550">
        <w:t>reprezentacinės dovanos</w:t>
      </w:r>
      <w:r>
        <w:t>, renginių afišos</w:t>
      </w:r>
      <w:r w:rsidR="003B5E9E">
        <w:t xml:space="preserve"> ir </w:t>
      </w:r>
      <w:proofErr w:type="spellStart"/>
      <w:r w:rsidR="003B5E9E">
        <w:t>kt</w:t>
      </w:r>
      <w:proofErr w:type="spellEnd"/>
      <w:r w:rsidR="003B5E9E">
        <w:t>.</w:t>
      </w:r>
      <w:r w:rsidR="00AC308A">
        <w:t>)</w:t>
      </w:r>
      <w:r w:rsidR="0052335C">
        <w:t>;</w:t>
      </w:r>
    </w:p>
    <w:p w14:paraId="103A67A9" w14:textId="77777777" w:rsidR="0052335C" w:rsidRDefault="0052335C" w:rsidP="00955F2D">
      <w:pPr>
        <w:numPr>
          <w:ilvl w:val="0"/>
          <w:numId w:val="15"/>
        </w:numPr>
        <w:spacing w:line="360" w:lineRule="auto"/>
        <w:jc w:val="both"/>
      </w:pPr>
      <w:r>
        <w:t>Racionalus biudžeto plano įgyvendinimas;</w:t>
      </w:r>
    </w:p>
    <w:p w14:paraId="2BA77CA9" w14:textId="77777777" w:rsidR="0052335C" w:rsidRDefault="0052335C" w:rsidP="00955F2D">
      <w:pPr>
        <w:numPr>
          <w:ilvl w:val="0"/>
          <w:numId w:val="15"/>
        </w:numPr>
        <w:spacing w:line="360" w:lineRule="auto"/>
        <w:jc w:val="both"/>
      </w:pPr>
      <w:r>
        <w:t xml:space="preserve">Aktyvus įsitraukimas į </w:t>
      </w:r>
      <w:r w:rsidR="006722EA">
        <w:t>„Kaunas</w:t>
      </w:r>
      <w:r>
        <w:t>2022</w:t>
      </w:r>
      <w:r w:rsidR="006722EA">
        <w:t>“</w:t>
      </w:r>
      <w:r>
        <w:t xml:space="preserve"> veiklas;</w:t>
      </w:r>
    </w:p>
    <w:p w14:paraId="5366370F" w14:textId="77777777" w:rsidR="0052335C" w:rsidRDefault="00FA5969" w:rsidP="00955F2D">
      <w:pPr>
        <w:numPr>
          <w:ilvl w:val="0"/>
          <w:numId w:val="15"/>
        </w:numPr>
        <w:spacing w:line="360" w:lineRule="auto"/>
        <w:jc w:val="both"/>
      </w:pPr>
      <w:r>
        <w:t>Suaktyvėjusi projektinė veikla</w:t>
      </w:r>
      <w:r w:rsidR="006722EA">
        <w:t xml:space="preserve"> ir papildomų lėšų pritraukimas</w:t>
      </w:r>
      <w:r w:rsidR="0052335C">
        <w:t>.</w:t>
      </w:r>
    </w:p>
    <w:p w14:paraId="135B2839" w14:textId="77777777" w:rsidR="00BD6728" w:rsidRDefault="00BD6728" w:rsidP="00BD6728">
      <w:pPr>
        <w:spacing w:line="360" w:lineRule="auto"/>
        <w:jc w:val="both"/>
      </w:pPr>
    </w:p>
    <w:p w14:paraId="2B22CA28" w14:textId="77777777" w:rsidR="009341F1" w:rsidRPr="00F47C1C" w:rsidRDefault="009341F1" w:rsidP="00697BA5">
      <w:pPr>
        <w:spacing w:line="360" w:lineRule="auto"/>
        <w:ind w:firstLine="851"/>
        <w:jc w:val="both"/>
        <w:rPr>
          <w:b/>
        </w:rPr>
      </w:pPr>
      <w:r w:rsidRPr="00F47C1C">
        <w:rPr>
          <w:b/>
        </w:rPr>
        <w:t>Biudžeto programos įgyvendinimas ir materialinės bazės stiprinimas.</w:t>
      </w:r>
    </w:p>
    <w:p w14:paraId="70B223E4" w14:textId="77777777" w:rsidR="00B62C42" w:rsidRDefault="006146F7" w:rsidP="00697BA5">
      <w:pPr>
        <w:spacing w:line="360" w:lineRule="auto"/>
        <w:ind w:firstLine="851"/>
        <w:jc w:val="both"/>
      </w:pPr>
      <w:r>
        <w:t>2019</w:t>
      </w:r>
      <w:r w:rsidR="00347663">
        <w:t>-ųjų Ramučių kultūros centro biudžeto planas buvo įgyvendinamas vadovaujantis taupumo, racionalumo ir planavimo principais. Visos lėšos panaudotos tikslingai – kultūrinių veiklų kokybės gerinimui, mėgėjų meno kolektyvų išvykų organizavimui, įstaigos ir jai priskirtų laisvalaikio salių teigiamo įvaizdžio formavimui, normalioms darbo sąlygoms užtikrinti</w:t>
      </w:r>
      <w:r>
        <w:t>, darbuotojų kvalifikacijai kelti</w:t>
      </w:r>
      <w:r w:rsidR="00347663">
        <w:t xml:space="preserve"> ir </w:t>
      </w:r>
      <w:proofErr w:type="spellStart"/>
      <w:r w:rsidR="00347663">
        <w:t>kt</w:t>
      </w:r>
      <w:proofErr w:type="spellEnd"/>
      <w:r w:rsidR="00347663">
        <w:t>.</w:t>
      </w:r>
    </w:p>
    <w:p w14:paraId="7D17C6FA" w14:textId="77777777" w:rsidR="00BC7793" w:rsidRDefault="006146F7" w:rsidP="00697BA5">
      <w:pPr>
        <w:spacing w:line="360" w:lineRule="auto"/>
        <w:ind w:firstLine="851"/>
        <w:jc w:val="both"/>
      </w:pPr>
      <w:r>
        <w:t xml:space="preserve">Metų pabaigoje iš sutaupytų lėšų </w:t>
      </w:r>
      <w:r w:rsidR="00BC7793">
        <w:t xml:space="preserve">pavyko įsigyti </w:t>
      </w:r>
      <w:r>
        <w:t xml:space="preserve">200 </w:t>
      </w:r>
      <w:proofErr w:type="spellStart"/>
      <w:r>
        <w:t>vnt</w:t>
      </w:r>
      <w:proofErr w:type="spellEnd"/>
      <w:r>
        <w:t>. kėdžių Ramučių kultūros centro</w:t>
      </w:r>
      <w:r w:rsidR="002F5503">
        <w:t xml:space="preserve"> aktų salei (5 800</w:t>
      </w:r>
      <w:r>
        <w:t xml:space="preserve"> </w:t>
      </w:r>
      <w:proofErr w:type="spellStart"/>
      <w:r>
        <w:t>eur</w:t>
      </w:r>
      <w:proofErr w:type="spellEnd"/>
      <w:r>
        <w:t xml:space="preserve">.), 26 </w:t>
      </w:r>
      <w:proofErr w:type="spellStart"/>
      <w:r>
        <w:t>vnt</w:t>
      </w:r>
      <w:proofErr w:type="spellEnd"/>
      <w:r>
        <w:t xml:space="preserve">. koncertinių kostiumų </w:t>
      </w:r>
      <w:proofErr w:type="spellStart"/>
      <w:r>
        <w:t>Domeikavos</w:t>
      </w:r>
      <w:proofErr w:type="spellEnd"/>
      <w:r>
        <w:t xml:space="preserve"> mišriam cho</w:t>
      </w:r>
      <w:r w:rsidR="002F5503">
        <w:t>rui „Versmė“ (2340</w:t>
      </w:r>
      <w:r>
        <w:t xml:space="preserve"> </w:t>
      </w:r>
      <w:proofErr w:type="spellStart"/>
      <w:r>
        <w:t>eur</w:t>
      </w:r>
      <w:proofErr w:type="spellEnd"/>
      <w:r>
        <w:t xml:space="preserve">.), 3 </w:t>
      </w:r>
      <w:proofErr w:type="spellStart"/>
      <w:r>
        <w:t>vn</w:t>
      </w:r>
      <w:r w:rsidR="002F5503">
        <w:t>t</w:t>
      </w:r>
      <w:proofErr w:type="spellEnd"/>
      <w:r w:rsidR="002F5503">
        <w:t>. scenos pandusų (917</w:t>
      </w:r>
      <w:r>
        <w:t xml:space="preserve"> </w:t>
      </w:r>
      <w:proofErr w:type="spellStart"/>
      <w:r>
        <w:t>eur</w:t>
      </w:r>
      <w:proofErr w:type="spellEnd"/>
      <w:r>
        <w:t xml:space="preserve">.), kurie </w:t>
      </w:r>
      <w:proofErr w:type="spellStart"/>
      <w:r>
        <w:t>Domeikavos</w:t>
      </w:r>
      <w:proofErr w:type="spellEnd"/>
      <w:r>
        <w:t xml:space="preserve"> laisvalaikio salėje tarnaus kaip lauko scena bei choro laiptai vidaus patalpose</w:t>
      </w:r>
      <w:r w:rsidR="00055CF3">
        <w:t>.</w:t>
      </w:r>
    </w:p>
    <w:p w14:paraId="14396D6B" w14:textId="77777777" w:rsidR="00055CF3" w:rsidRDefault="00055CF3" w:rsidP="00697BA5">
      <w:pPr>
        <w:spacing w:line="360" w:lineRule="auto"/>
        <w:ind w:firstLine="851"/>
        <w:jc w:val="both"/>
      </w:pPr>
      <w:r>
        <w:t xml:space="preserve">2019 </w:t>
      </w:r>
      <w:proofErr w:type="spellStart"/>
      <w:r>
        <w:t>m</w:t>
      </w:r>
      <w:proofErr w:type="spellEnd"/>
      <w:r>
        <w:t xml:space="preserve">. didelis dėmesys buvo skiriamas darbuotojų darbo sąlygų bei kultūros centro </w:t>
      </w:r>
      <w:r w:rsidR="00BD6728">
        <w:t>estetinio</w:t>
      </w:r>
      <w:r w:rsidR="00DE50A1">
        <w:t xml:space="preserve"> </w:t>
      </w:r>
      <w:r w:rsidR="00BD6728">
        <w:t>įvaizdžio gerinimui. A</w:t>
      </w:r>
      <w:r>
        <w:t xml:space="preserve">tlikti remonto darbai </w:t>
      </w:r>
      <w:r w:rsidR="00DE50A1">
        <w:t>keturiose</w:t>
      </w:r>
      <w:r>
        <w:t xml:space="preserve"> laisvalaikio salėse: Neveronyse suremontuoti d</w:t>
      </w:r>
      <w:r w:rsidR="000745CC">
        <w:t xml:space="preserve">u darbo kabinetai ir pastatytas karšto vandens </w:t>
      </w:r>
      <w:r w:rsidR="00BD6728">
        <w:t>šildytuvas</w:t>
      </w:r>
      <w:r w:rsidR="000745CC">
        <w:t xml:space="preserve"> (4000</w:t>
      </w:r>
      <w:r>
        <w:t xml:space="preserve"> </w:t>
      </w:r>
      <w:proofErr w:type="spellStart"/>
      <w:r>
        <w:t>eur</w:t>
      </w:r>
      <w:proofErr w:type="spellEnd"/>
      <w:r>
        <w:t xml:space="preserve">.), Ramučių kultūros centre atliktas darbo kabineto kosmetinis remontas bei nudažytos aktų </w:t>
      </w:r>
      <w:r w:rsidR="00242550">
        <w:t>salės grindys (</w:t>
      </w:r>
      <w:r>
        <w:t xml:space="preserve">apie 700 </w:t>
      </w:r>
      <w:proofErr w:type="spellStart"/>
      <w:r>
        <w:t>eur</w:t>
      </w:r>
      <w:proofErr w:type="spellEnd"/>
      <w:r>
        <w:t>.), Voškonių laisvalaikio salėje atliktas dviejų kabinetų, laiptinės ir II aukšt</w:t>
      </w:r>
      <w:r w:rsidR="000745CC">
        <w:t xml:space="preserve">o </w:t>
      </w:r>
      <w:r w:rsidR="00BD6728">
        <w:t>koridoriaus remontas (4</w:t>
      </w:r>
      <w:r w:rsidR="000745CC">
        <w:t>000</w:t>
      </w:r>
      <w:r>
        <w:t xml:space="preserve"> </w:t>
      </w:r>
      <w:proofErr w:type="spellStart"/>
      <w:r>
        <w:t>eur</w:t>
      </w:r>
      <w:proofErr w:type="spellEnd"/>
      <w:r>
        <w:t xml:space="preserve">.), o </w:t>
      </w:r>
      <w:r>
        <w:lastRenderedPageBreak/>
        <w:t>Lapių laisvalaikio salėje atliktas kapitalinis elektros instaliacijos remontas</w:t>
      </w:r>
      <w:r w:rsidR="000745CC">
        <w:t xml:space="preserve"> (9800</w:t>
      </w:r>
      <w:r w:rsidR="00DE50A1">
        <w:t xml:space="preserve"> </w:t>
      </w:r>
      <w:proofErr w:type="spellStart"/>
      <w:r w:rsidR="00DE50A1">
        <w:t>eur</w:t>
      </w:r>
      <w:proofErr w:type="spellEnd"/>
      <w:r w:rsidR="00DE50A1">
        <w:t>.)</w:t>
      </w:r>
      <w:r w:rsidR="00BD6728">
        <w:t>. Iki šiol šioje salėje buvusi elektros instaliacijos būklė kėlė</w:t>
      </w:r>
      <w:r>
        <w:t xml:space="preserve"> grėsmę ne tik darbuotojams, bet ir lankytojams. </w:t>
      </w:r>
    </w:p>
    <w:p w14:paraId="7A275A70" w14:textId="77777777" w:rsidR="00BC7793" w:rsidRDefault="00BC7793" w:rsidP="00697BA5">
      <w:pPr>
        <w:spacing w:line="360" w:lineRule="auto"/>
        <w:ind w:firstLine="851"/>
        <w:jc w:val="both"/>
      </w:pPr>
      <w:r>
        <w:t xml:space="preserve">Visi pirkimai buvo organizuojami vadovaujantis Ramučių kultūros centro </w:t>
      </w:r>
      <w:r w:rsidR="00BD6728">
        <w:t xml:space="preserve">direktoriaus </w:t>
      </w:r>
      <w:r>
        <w:t>patvirtintomis Viešųjų pirkimų tvarkomis ir taisyklėmis</w:t>
      </w:r>
      <w:r w:rsidR="007438BF">
        <w:t xml:space="preserve"> bei LR teisės aktais ir įstatymais</w:t>
      </w:r>
      <w:r>
        <w:t xml:space="preserve">. </w:t>
      </w:r>
    </w:p>
    <w:p w14:paraId="3427B6F0" w14:textId="77777777" w:rsidR="00C36360" w:rsidRDefault="00C36360" w:rsidP="00697BA5">
      <w:pPr>
        <w:spacing w:line="360" w:lineRule="auto"/>
        <w:ind w:firstLine="851"/>
        <w:jc w:val="both"/>
        <w:rPr>
          <w:b/>
        </w:rPr>
      </w:pPr>
    </w:p>
    <w:p w14:paraId="52C58035" w14:textId="77777777" w:rsidR="002D09D2" w:rsidRPr="00AC1B34" w:rsidRDefault="002D09D2" w:rsidP="00697BA5">
      <w:pPr>
        <w:spacing w:line="360" w:lineRule="auto"/>
        <w:ind w:firstLine="851"/>
        <w:jc w:val="both"/>
        <w:rPr>
          <w:b/>
        </w:rPr>
      </w:pPr>
      <w:r w:rsidRPr="00AC1B34">
        <w:rPr>
          <w:b/>
        </w:rPr>
        <w:t>Įstaigos personalas</w:t>
      </w:r>
    </w:p>
    <w:p w14:paraId="7DD46577" w14:textId="59944CF4" w:rsidR="002D09D2" w:rsidRPr="00AC1B34" w:rsidRDefault="002D09D2" w:rsidP="00697BA5">
      <w:pPr>
        <w:spacing w:line="360" w:lineRule="auto"/>
        <w:ind w:firstLine="851"/>
        <w:jc w:val="both"/>
      </w:pPr>
      <w:r w:rsidRPr="00AC1B34">
        <w:t>Ramučių kult</w:t>
      </w:r>
      <w:r w:rsidR="004F3C54" w:rsidRPr="00AC1B34">
        <w:t>ūros centre įsteigta 18</w:t>
      </w:r>
      <w:r w:rsidRPr="00AC1B34">
        <w:t>,5 darbuotojų etatų</w:t>
      </w:r>
      <w:r w:rsidR="003F6FC7" w:rsidRPr="00AC1B34">
        <w:t xml:space="preserve"> (2018 </w:t>
      </w:r>
      <w:proofErr w:type="spellStart"/>
      <w:r w:rsidR="003F6FC7" w:rsidRPr="00AC1B34">
        <w:t>m</w:t>
      </w:r>
      <w:proofErr w:type="spellEnd"/>
      <w:r w:rsidR="003F6FC7" w:rsidRPr="00AC1B34">
        <w:t xml:space="preserve">. gruodžio 20 </w:t>
      </w:r>
      <w:proofErr w:type="spellStart"/>
      <w:r w:rsidR="003F6FC7" w:rsidRPr="00AC1B34">
        <w:t>d</w:t>
      </w:r>
      <w:proofErr w:type="spellEnd"/>
      <w:r w:rsidR="003F6FC7" w:rsidRPr="00AC1B34">
        <w:t>. Kauno rajono savivaldybės tarybos sprendimas)</w:t>
      </w:r>
      <w:r w:rsidR="00242550">
        <w:t>. Iš jų</w:t>
      </w:r>
      <w:r w:rsidRPr="00AC1B34">
        <w:t xml:space="preserve"> 14,5 et. – kultūros ir meno darbuotojai bei direktorius, 0,5 et. – referen</w:t>
      </w:r>
      <w:r w:rsidR="003F6FC7" w:rsidRPr="00AC1B34">
        <w:t>tas, 3</w:t>
      </w:r>
      <w:r w:rsidR="002E5873" w:rsidRPr="00AC1B34">
        <w:t>,5 et. skirta valytojoms.</w:t>
      </w:r>
      <w:r w:rsidRPr="00AC1B34">
        <w:t xml:space="preserve"> Dauguma kūrybinių darbuotojų yra kultūros darbo specialistai, turintys aukštąjį universitetinį išsilavinimą</w:t>
      </w:r>
      <w:r w:rsidR="00D427D9" w:rsidRPr="00AC1B34">
        <w:t xml:space="preserve">. </w:t>
      </w:r>
    </w:p>
    <w:p w14:paraId="58457BDE" w14:textId="77777777" w:rsidR="006E5737" w:rsidRPr="00601550" w:rsidRDefault="006E5737" w:rsidP="00535E80">
      <w:pPr>
        <w:spacing w:line="360" w:lineRule="auto"/>
        <w:ind w:firstLine="851"/>
        <w:jc w:val="both"/>
        <w:rPr>
          <w:color w:val="FF0000"/>
        </w:rPr>
      </w:pPr>
      <w:r>
        <w:t>2019</w:t>
      </w:r>
      <w:r w:rsidR="002D09D2" w:rsidRPr="00AC1B34">
        <w:t xml:space="preserve"> metais Ramučių kultūros centras dirbo pagal nustatytų pareigybių sąrašą. </w:t>
      </w:r>
      <w:r>
        <w:t>Didele</w:t>
      </w:r>
      <w:r w:rsidR="001D255F" w:rsidRPr="00AC1B34">
        <w:t xml:space="preserve"> problema </w:t>
      </w:r>
      <w:r>
        <w:t>išliko nemaža darbuotojų kaita, kas apsunkina sklandaus darbo organizavimą, veikl</w:t>
      </w:r>
      <w:r w:rsidR="00F535CE">
        <w:t>ų tęstinumo užtikrinimą, stabil</w:t>
      </w:r>
      <w:r>
        <w:t xml:space="preserve">ų lankytojų srautų išlaikymą. </w:t>
      </w:r>
    </w:p>
    <w:p w14:paraId="7CADD461" w14:textId="77777777" w:rsidR="001D255F" w:rsidRPr="00AC1B34" w:rsidRDefault="006E5737" w:rsidP="006E5737">
      <w:pPr>
        <w:spacing w:line="360" w:lineRule="auto"/>
        <w:ind w:firstLine="851"/>
        <w:jc w:val="both"/>
      </w:pPr>
      <w:r>
        <w:t xml:space="preserve">2019 </w:t>
      </w:r>
      <w:proofErr w:type="spellStart"/>
      <w:r>
        <w:t>m</w:t>
      </w:r>
      <w:proofErr w:type="spellEnd"/>
      <w:r>
        <w:t xml:space="preserve">. gruodžio 31 </w:t>
      </w:r>
      <w:proofErr w:type="spellStart"/>
      <w:r>
        <w:t>d</w:t>
      </w:r>
      <w:proofErr w:type="spellEnd"/>
      <w:r>
        <w:t xml:space="preserve">. laisvų darbo vietų nebuvo, o visi nauji darbuotojai turi aukštąjį universitetinį kultūros ar meno srities išsilavinimą ir yra savo srities specialistai. </w:t>
      </w:r>
    </w:p>
    <w:p w14:paraId="7795796F" w14:textId="602D26BA" w:rsidR="00E1713B" w:rsidRDefault="006E5737" w:rsidP="006D7762">
      <w:pPr>
        <w:spacing w:line="360" w:lineRule="auto"/>
        <w:ind w:firstLine="851"/>
        <w:jc w:val="both"/>
      </w:pPr>
      <w:r>
        <w:t>2019</w:t>
      </w:r>
      <w:r w:rsidR="00780F8C" w:rsidRPr="00AC1B34">
        <w:t xml:space="preserve"> </w:t>
      </w:r>
      <w:proofErr w:type="spellStart"/>
      <w:r w:rsidR="00780F8C" w:rsidRPr="00AC1B34">
        <w:t>m</w:t>
      </w:r>
      <w:proofErr w:type="spellEnd"/>
      <w:r w:rsidR="00780F8C" w:rsidRPr="00AC1B34">
        <w:t xml:space="preserve">. kvalifikaciją žanriniuose ir kitokiuose seminaruose kėlė </w:t>
      </w:r>
      <w:r w:rsidR="00DF6C0F">
        <w:t>11</w:t>
      </w:r>
      <w:r w:rsidR="00780F8C" w:rsidRPr="00AC1B34">
        <w:t xml:space="preserve"> kūrybinių darbuotojų</w:t>
      </w:r>
      <w:r w:rsidR="001B329E" w:rsidRPr="00AC1B34">
        <w:t>.</w:t>
      </w:r>
    </w:p>
    <w:p w14:paraId="3F3389F5" w14:textId="77777777" w:rsidR="006D7762" w:rsidRPr="006D7762" w:rsidRDefault="006D7762" w:rsidP="006D7762">
      <w:pPr>
        <w:spacing w:line="360" w:lineRule="auto"/>
        <w:ind w:firstLine="851"/>
        <w:jc w:val="both"/>
        <w:rPr>
          <w:color w:val="FF0000"/>
        </w:rPr>
      </w:pPr>
    </w:p>
    <w:p w14:paraId="3C6096A1" w14:textId="77777777" w:rsidR="00385879" w:rsidRPr="00AC1B34" w:rsidRDefault="00385879" w:rsidP="00601550">
      <w:pPr>
        <w:widowControl w:val="0"/>
        <w:spacing w:line="276" w:lineRule="auto"/>
        <w:ind w:firstLine="851"/>
        <w:jc w:val="center"/>
        <w:rPr>
          <w:b/>
        </w:rPr>
      </w:pPr>
      <w:r w:rsidRPr="00AC1B34">
        <w:rPr>
          <w:b/>
        </w:rPr>
        <w:t xml:space="preserve">II. </w:t>
      </w:r>
      <w:r w:rsidR="00601550" w:rsidRPr="00022344">
        <w:rPr>
          <w:b/>
        </w:rPr>
        <w:t>VEIKLOS TIKSLŲ ĮGYVENDINIMAS</w:t>
      </w:r>
    </w:p>
    <w:p w14:paraId="607F6957" w14:textId="77777777" w:rsidR="00FA6F65" w:rsidRPr="00AC1B34" w:rsidRDefault="00FA6F65" w:rsidP="00697BA5">
      <w:pPr>
        <w:spacing w:line="360" w:lineRule="auto"/>
        <w:jc w:val="center"/>
      </w:pPr>
    </w:p>
    <w:p w14:paraId="12F91A0E" w14:textId="77777777" w:rsidR="00FA6F65" w:rsidRPr="00AC1B34" w:rsidRDefault="00FA6F65" w:rsidP="00955F2D">
      <w:pPr>
        <w:numPr>
          <w:ilvl w:val="0"/>
          <w:numId w:val="12"/>
        </w:numPr>
        <w:tabs>
          <w:tab w:val="left" w:pos="1134"/>
        </w:tabs>
        <w:spacing w:line="360" w:lineRule="auto"/>
        <w:ind w:left="284" w:firstLine="567"/>
        <w:jc w:val="both"/>
        <w:rPr>
          <w:b/>
        </w:rPr>
      </w:pPr>
      <w:r w:rsidRPr="00AC1B34">
        <w:rPr>
          <w:b/>
        </w:rPr>
        <w:t>Etnokultūros puoselėjimas</w:t>
      </w:r>
      <w:r w:rsidR="00060098" w:rsidRPr="00AC1B34">
        <w:rPr>
          <w:b/>
        </w:rPr>
        <w:t>:</w:t>
      </w:r>
    </w:p>
    <w:p w14:paraId="796950B1" w14:textId="77777777" w:rsidR="00F23728" w:rsidRDefault="00F23728" w:rsidP="00F23728">
      <w:pPr>
        <w:spacing w:line="360" w:lineRule="auto"/>
        <w:ind w:firstLine="851"/>
        <w:jc w:val="both"/>
      </w:pPr>
      <w:r>
        <w:t>Ramučių kultūros centro etnokultūrinė veikla buvo nukreipta į Kauno krašto etninius savitumus, puoselėjant v</w:t>
      </w:r>
      <w:r w:rsidR="00AA0B80">
        <w:t>ietos bendruomenių tradicijas. Siekiant į</w:t>
      </w:r>
      <w:r>
        <w:t>gyvendinti užsibrėžtus tikslus</w:t>
      </w:r>
      <w:r w:rsidR="00A72EFB">
        <w:t xml:space="preserve"> į LKT</w:t>
      </w:r>
      <w:r>
        <w:t xml:space="preserve"> buvo teiktas projektas „</w:t>
      </w:r>
      <w:proofErr w:type="spellStart"/>
      <w:r>
        <w:t>Etno</w:t>
      </w:r>
      <w:proofErr w:type="spellEnd"/>
      <w:r>
        <w:t xml:space="preserve"> mozaika“, kuris buvo finansuotas 6</w:t>
      </w:r>
      <w:r w:rsidR="00A72EFB">
        <w:t xml:space="preserve">240 </w:t>
      </w:r>
      <w:proofErr w:type="spellStart"/>
      <w:r w:rsidR="00A72EFB">
        <w:t>eur</w:t>
      </w:r>
      <w:proofErr w:type="spellEnd"/>
      <w:r w:rsidR="00A72EFB">
        <w:t xml:space="preserve">. suma (LKT ir Kauno rajono savivaldybės </w:t>
      </w:r>
      <w:proofErr w:type="spellStart"/>
      <w:r w:rsidR="00A72EFB">
        <w:t>kofinansavimo</w:t>
      </w:r>
      <w:proofErr w:type="spellEnd"/>
      <w:r w:rsidR="00A72EFB">
        <w:t xml:space="preserve"> bendra suma)</w:t>
      </w:r>
      <w:r>
        <w:t xml:space="preserve">. Vienas iš svarbiausių šio projekto renginių – regioninė tradicinių amatų, kulinarinio paveldo ir folkloro ansamblių sąšauka „Su Nerim ir Nemunu atkeliaukit, sveteliai“ </w:t>
      </w:r>
      <w:r w:rsidR="00AA0B80">
        <w:t xml:space="preserve">buvo organizuojama </w:t>
      </w:r>
      <w:proofErr w:type="spellStart"/>
      <w:r>
        <w:t>Domeikavoje</w:t>
      </w:r>
      <w:proofErr w:type="spellEnd"/>
      <w:r>
        <w:t>.</w:t>
      </w:r>
    </w:p>
    <w:p w14:paraId="58498CB0" w14:textId="77777777" w:rsidR="00F23728" w:rsidRDefault="00F23728" w:rsidP="00F23728">
      <w:pPr>
        <w:spacing w:line="360" w:lineRule="auto"/>
        <w:ind w:firstLine="851"/>
        <w:jc w:val="both"/>
      </w:pPr>
      <w:r>
        <w:t xml:space="preserve">Tradicija tapusios edukacijos vienija Ramučių, </w:t>
      </w:r>
      <w:proofErr w:type="spellStart"/>
      <w:r>
        <w:t>Neveronių</w:t>
      </w:r>
      <w:proofErr w:type="spellEnd"/>
      <w:r>
        <w:t xml:space="preserve">, </w:t>
      </w:r>
      <w:proofErr w:type="spellStart"/>
      <w:r>
        <w:t>Domeikavos</w:t>
      </w:r>
      <w:proofErr w:type="spellEnd"/>
      <w:r>
        <w:t xml:space="preserve">, Voškonių ir Lapių bendruomenes: velykaičių marginimas (balandžio </w:t>
      </w:r>
      <w:proofErr w:type="spellStart"/>
      <w:r>
        <w:t>mėn</w:t>
      </w:r>
      <w:proofErr w:type="spellEnd"/>
      <w:r>
        <w:t xml:space="preserve">.)  ir </w:t>
      </w:r>
      <w:proofErr w:type="spellStart"/>
      <w:r>
        <w:t>adventinio</w:t>
      </w:r>
      <w:proofErr w:type="spellEnd"/>
      <w:r>
        <w:t xml:space="preserve"> vainiko pynimo edukaciniai mokymai (lapkričio </w:t>
      </w:r>
      <w:r w:rsidR="00A72EFB">
        <w:t>–</w:t>
      </w:r>
      <w:r>
        <w:t xml:space="preserve"> gruodžio </w:t>
      </w:r>
      <w:proofErr w:type="spellStart"/>
      <w:r>
        <w:t>mėn</w:t>
      </w:r>
      <w:proofErr w:type="spellEnd"/>
      <w:r>
        <w:t xml:space="preserve">.), „Rankdarbių vakarai“ ir </w:t>
      </w:r>
      <w:proofErr w:type="spellStart"/>
      <w:r>
        <w:t>kt</w:t>
      </w:r>
      <w:proofErr w:type="spellEnd"/>
      <w:r>
        <w:t>..</w:t>
      </w:r>
    </w:p>
    <w:p w14:paraId="5CEFC57B" w14:textId="12BA0814" w:rsidR="00B839D3" w:rsidRDefault="00F23728" w:rsidP="00F23728">
      <w:pPr>
        <w:spacing w:line="360" w:lineRule="auto"/>
        <w:ind w:firstLine="851"/>
        <w:jc w:val="both"/>
      </w:pPr>
      <w:r>
        <w:t>Dar viena etninė paslauga</w:t>
      </w:r>
      <w:r w:rsidR="006D7762">
        <w:t xml:space="preserve"> – </w:t>
      </w:r>
      <w:r>
        <w:t xml:space="preserve">veikla bendruomenėms – </w:t>
      </w:r>
      <w:proofErr w:type="spellStart"/>
      <w:r>
        <w:t>etno</w:t>
      </w:r>
      <w:proofErr w:type="spellEnd"/>
      <w:r>
        <w:t xml:space="preserve"> pasidainavimai ir šokiai</w:t>
      </w:r>
      <w:r w:rsidR="002F1C43">
        <w:t xml:space="preserve"> bei </w:t>
      </w:r>
      <w:proofErr w:type="spellStart"/>
      <w:r w:rsidR="002F1C43">
        <w:t>etnomuzikavimo</w:t>
      </w:r>
      <w:proofErr w:type="spellEnd"/>
      <w:r w:rsidR="002F1C43">
        <w:t xml:space="preserve"> stovykla </w:t>
      </w:r>
      <w:r>
        <w:t>kartu su folkloro ansambliu „</w:t>
      </w:r>
      <w:proofErr w:type="spellStart"/>
      <w:r>
        <w:t>Viešia</w:t>
      </w:r>
      <w:proofErr w:type="spellEnd"/>
      <w:r>
        <w:t xml:space="preserve">“. </w:t>
      </w:r>
    </w:p>
    <w:p w14:paraId="1447DFAE" w14:textId="05D49E31" w:rsidR="00F23728" w:rsidRDefault="00F23728" w:rsidP="00F23728">
      <w:pPr>
        <w:spacing w:line="360" w:lineRule="auto"/>
        <w:ind w:firstLine="851"/>
        <w:jc w:val="both"/>
      </w:pPr>
      <w:proofErr w:type="spellStart"/>
      <w:r>
        <w:lastRenderedPageBreak/>
        <w:t>Domeikavos</w:t>
      </w:r>
      <w:proofErr w:type="spellEnd"/>
      <w:r>
        <w:t xml:space="preserve"> laisvalaikio sal</w:t>
      </w:r>
      <w:r w:rsidR="00B839D3">
        <w:t xml:space="preserve">ėje buvo suorganizuota 2019 </w:t>
      </w:r>
      <w:proofErr w:type="spellStart"/>
      <w:r w:rsidR="00B839D3">
        <w:t>m</w:t>
      </w:r>
      <w:proofErr w:type="spellEnd"/>
      <w:r w:rsidR="00B839D3">
        <w:t>. r</w:t>
      </w:r>
      <w:r>
        <w:t>es</w:t>
      </w:r>
      <w:r w:rsidR="00B839D3">
        <w:t>publikinio tautodailės konkurso</w:t>
      </w:r>
      <w:r>
        <w:t xml:space="preserve"> „Aukso vainikas“ </w:t>
      </w:r>
      <w:r w:rsidR="00B839D3">
        <w:t xml:space="preserve">Kauno krašto atrankinio turo </w:t>
      </w:r>
      <w:r>
        <w:t>paroda. Šiame ture antrąją vietą laimėjo</w:t>
      </w:r>
      <w:r w:rsidR="00232E0C">
        <w:t xml:space="preserve"> Eugenijus Banys, o</w:t>
      </w:r>
      <w:r w:rsidR="00B839D3">
        <w:t xml:space="preserve"> trečiąją – </w:t>
      </w:r>
      <w:r>
        <w:t xml:space="preserve">Ričardas </w:t>
      </w:r>
      <w:proofErr w:type="spellStart"/>
      <w:r>
        <w:t>Grekavičius</w:t>
      </w:r>
      <w:proofErr w:type="spellEnd"/>
      <w:r>
        <w:t>.</w:t>
      </w:r>
    </w:p>
    <w:p w14:paraId="16B2369D" w14:textId="2AC515DF" w:rsidR="00F23728" w:rsidRDefault="00F23728" w:rsidP="006F178C">
      <w:pPr>
        <w:spacing w:line="360" w:lineRule="auto"/>
        <w:ind w:firstLine="851"/>
        <w:jc w:val="both"/>
      </w:pPr>
      <w:proofErr w:type="spellStart"/>
      <w:r>
        <w:t>Karmėlavišk</w:t>
      </w:r>
      <w:r w:rsidR="004E05B5">
        <w:t>is</w:t>
      </w:r>
      <w:proofErr w:type="spellEnd"/>
      <w:r w:rsidR="004E05B5">
        <w:t xml:space="preserve"> kalvis Ričardas </w:t>
      </w:r>
      <w:proofErr w:type="spellStart"/>
      <w:r w:rsidR="004E05B5">
        <w:t>Grekavičius</w:t>
      </w:r>
      <w:proofErr w:type="spellEnd"/>
      <w:r w:rsidR="004E05B5">
        <w:t xml:space="preserve"> </w:t>
      </w:r>
      <w:r>
        <w:t xml:space="preserve">2019 </w:t>
      </w:r>
      <w:proofErr w:type="spellStart"/>
      <w:r>
        <w:t>m</w:t>
      </w:r>
      <w:proofErr w:type="spellEnd"/>
      <w:r>
        <w:t xml:space="preserve">. birželio 8 </w:t>
      </w:r>
      <w:proofErr w:type="spellStart"/>
      <w:r>
        <w:t>d</w:t>
      </w:r>
      <w:proofErr w:type="spellEnd"/>
      <w:r>
        <w:t xml:space="preserve">. </w:t>
      </w:r>
      <w:r w:rsidR="004E05B5">
        <w:t xml:space="preserve">Mažeikiuose </w:t>
      </w:r>
      <w:r>
        <w:t xml:space="preserve">buvo karūnuotas Lietuvos </w:t>
      </w:r>
      <w:r w:rsidR="004E05B5">
        <w:t>„Kalvių Kalviu</w:t>
      </w:r>
      <w:r>
        <w:t xml:space="preserve"> 2019 </w:t>
      </w:r>
      <w:proofErr w:type="spellStart"/>
      <w:r>
        <w:t>m</w:t>
      </w:r>
      <w:proofErr w:type="spellEnd"/>
      <w:r>
        <w:t>.</w:t>
      </w:r>
      <w:r w:rsidR="004E05B5">
        <w:t>“</w:t>
      </w:r>
      <w:r w:rsidR="006F178C">
        <w:t xml:space="preserve">. </w:t>
      </w:r>
      <w:r>
        <w:t>Šiai pro</w:t>
      </w:r>
      <w:r w:rsidR="004E05B5">
        <w:t xml:space="preserve">gai paminėti Raudondvario dvaro menų inkubatoriuje lapkričio </w:t>
      </w:r>
      <w:proofErr w:type="spellStart"/>
      <w:r w:rsidR="004E05B5">
        <w:t>mėn</w:t>
      </w:r>
      <w:proofErr w:type="spellEnd"/>
      <w:r w:rsidR="004E05B5">
        <w:t xml:space="preserve">. buvo suorganizuota </w:t>
      </w:r>
      <w:r w:rsidR="00232E0C">
        <w:t xml:space="preserve">2019 </w:t>
      </w:r>
      <w:proofErr w:type="spellStart"/>
      <w:r w:rsidR="00232E0C">
        <w:t>m</w:t>
      </w:r>
      <w:proofErr w:type="spellEnd"/>
      <w:r w:rsidR="00232E0C">
        <w:t>. respublikinė</w:t>
      </w:r>
      <w:r>
        <w:t xml:space="preserve"> </w:t>
      </w:r>
      <w:proofErr w:type="spellStart"/>
      <w:r>
        <w:t>kalviškosios</w:t>
      </w:r>
      <w:proofErr w:type="spellEnd"/>
      <w:r>
        <w:t xml:space="preserve"> kryždirbystės </w:t>
      </w:r>
      <w:r w:rsidR="004E05B5">
        <w:t>paroda „Lietuvos Kalvių Kalvis“.</w:t>
      </w:r>
    </w:p>
    <w:p w14:paraId="4DE5D810" w14:textId="43D3BC59" w:rsidR="00F23728" w:rsidRDefault="002F1C43" w:rsidP="004E05B5">
      <w:pPr>
        <w:spacing w:line="360" w:lineRule="auto"/>
        <w:ind w:firstLine="720"/>
        <w:jc w:val="both"/>
      </w:pPr>
      <w:r>
        <w:t>Užpildžius</w:t>
      </w:r>
      <w:r w:rsidR="004E05B5">
        <w:t xml:space="preserve"> </w:t>
      </w:r>
      <w:r w:rsidR="00F23728">
        <w:t xml:space="preserve">Eugenijaus Banio ir Ričardo </w:t>
      </w:r>
      <w:proofErr w:type="spellStart"/>
      <w:r w:rsidR="00F23728">
        <w:t>Grekavičiaus</w:t>
      </w:r>
      <w:proofErr w:type="spellEnd"/>
      <w:r w:rsidR="00F23728">
        <w:t xml:space="preserve"> kūrybos aplankalus </w:t>
      </w:r>
      <w:r>
        <w:t>šie buvo apdovanoti Kauno rajono savivaldybės medaliu ir II lygio garbės ženklu.</w:t>
      </w:r>
    </w:p>
    <w:p w14:paraId="059EAC0B" w14:textId="77777777" w:rsidR="00F23728" w:rsidRDefault="0029721A" w:rsidP="00F23728">
      <w:pPr>
        <w:spacing w:line="360" w:lineRule="auto"/>
        <w:ind w:firstLine="851"/>
        <w:jc w:val="both"/>
      </w:pPr>
      <w:r>
        <w:t>V</w:t>
      </w:r>
      <w:r w:rsidR="00AD5142">
        <w:t xml:space="preserve">ienas didžiausių etninės kultūros pasiekimų 2019 </w:t>
      </w:r>
      <w:proofErr w:type="spellStart"/>
      <w:r w:rsidR="00AD5142">
        <w:t>m</w:t>
      </w:r>
      <w:proofErr w:type="spellEnd"/>
      <w:r w:rsidR="00AD5142">
        <w:t>. –</w:t>
      </w:r>
      <w:r w:rsidR="00F23728">
        <w:t xml:space="preserve"> </w:t>
      </w:r>
      <w:proofErr w:type="spellStart"/>
      <w:r w:rsidR="00F23728">
        <w:t>Neveronių</w:t>
      </w:r>
      <w:proofErr w:type="spellEnd"/>
      <w:r w:rsidR="00F23728">
        <w:t xml:space="preserve"> laisvalaikio salės folkloro ansambli</w:t>
      </w:r>
      <w:r w:rsidR="00AD5142">
        <w:t>s „</w:t>
      </w:r>
      <w:proofErr w:type="spellStart"/>
      <w:r w:rsidR="00AD5142">
        <w:t>Viešia</w:t>
      </w:r>
      <w:proofErr w:type="spellEnd"/>
      <w:r w:rsidR="00AD5142">
        <w:t xml:space="preserve">“ tapo 2019 </w:t>
      </w:r>
      <w:proofErr w:type="spellStart"/>
      <w:r w:rsidR="00AD5142">
        <w:t>m</w:t>
      </w:r>
      <w:proofErr w:type="spellEnd"/>
      <w:r w:rsidR="00AD5142">
        <w:t>. geriausiu</w:t>
      </w:r>
      <w:r w:rsidR="00F23728">
        <w:t xml:space="preserve"> krašto folkl</w:t>
      </w:r>
      <w:r w:rsidR="00AD5142">
        <w:t xml:space="preserve">oro ansambliu Lietuvoje. 2019 </w:t>
      </w:r>
      <w:proofErr w:type="spellStart"/>
      <w:r w:rsidR="00AD5142">
        <w:t>m</w:t>
      </w:r>
      <w:proofErr w:type="spellEnd"/>
      <w:r w:rsidR="00AD5142">
        <w:t xml:space="preserve">. vasario 21 </w:t>
      </w:r>
      <w:proofErr w:type="spellStart"/>
      <w:r w:rsidR="00AD5142">
        <w:t>d</w:t>
      </w:r>
      <w:proofErr w:type="spellEnd"/>
      <w:r w:rsidR="00AD5142">
        <w:t>. j</w:t>
      </w:r>
      <w:r w:rsidR="00F23728">
        <w:t xml:space="preserve">am buvo </w:t>
      </w:r>
      <w:r w:rsidR="00AD5142">
        <w:t>įteiktas aukščiausias mėgėjų meno kolektyvo</w:t>
      </w:r>
      <w:r w:rsidR="00232E0C">
        <w:t xml:space="preserve"> apdovanojimas</w:t>
      </w:r>
      <w:r w:rsidR="00F23728">
        <w:t xml:space="preserve"> „Aukso </w:t>
      </w:r>
      <w:proofErr w:type="spellStart"/>
      <w:r w:rsidR="00F23728">
        <w:t>paukštė</w:t>
      </w:r>
      <w:proofErr w:type="spellEnd"/>
      <w:r w:rsidR="00F23728">
        <w:t>“</w:t>
      </w:r>
      <w:r w:rsidR="00AD5142">
        <w:t>.</w:t>
      </w:r>
      <w:r w:rsidR="00F23728">
        <w:t xml:space="preserve"> </w:t>
      </w:r>
    </w:p>
    <w:p w14:paraId="333AC763" w14:textId="77777777" w:rsidR="00541612" w:rsidRDefault="00BF42B4" w:rsidP="00F23728">
      <w:pPr>
        <w:spacing w:line="360" w:lineRule="auto"/>
        <w:ind w:firstLine="851"/>
        <w:jc w:val="both"/>
      </w:pPr>
      <w:r>
        <w:t>F</w:t>
      </w:r>
      <w:r w:rsidR="00F23728">
        <w:t>olkloro ansamblis „</w:t>
      </w:r>
      <w:proofErr w:type="spellStart"/>
      <w:r w:rsidR="00F23728">
        <w:t>Viešia</w:t>
      </w:r>
      <w:proofErr w:type="spellEnd"/>
      <w:r w:rsidR="00F23728">
        <w:t>“ tapo pla</w:t>
      </w:r>
      <w:r w:rsidR="00AD5142">
        <w:t>čiai žinomu meniniu I–</w:t>
      </w:r>
      <w:proofErr w:type="spellStart"/>
      <w:r w:rsidR="00F23728">
        <w:t>os</w:t>
      </w:r>
      <w:proofErr w:type="spellEnd"/>
      <w:r w:rsidR="00F23728">
        <w:t xml:space="preserve"> kategorijos kolektyvu ne tik Kauno rajone, bet ir respublikoje. Ansamblis bendradarbiauja su Ramučių kultūros centrui priklausančiomis </w:t>
      </w:r>
      <w:r w:rsidR="00AD5142">
        <w:t xml:space="preserve">laisvalaikio salėmis, </w:t>
      </w:r>
      <w:r w:rsidR="00F23728">
        <w:t>Kauno rajono ir visos Lietuvos kultūros centrais, folkloro ansam</w:t>
      </w:r>
      <w:r w:rsidR="00AD5142">
        <w:t xml:space="preserve">bliais ir atlikėjais. 2019 </w:t>
      </w:r>
      <w:proofErr w:type="spellStart"/>
      <w:r w:rsidR="00AD5142">
        <w:t>m</w:t>
      </w:r>
      <w:proofErr w:type="spellEnd"/>
      <w:r w:rsidR="00AD5142">
        <w:t xml:space="preserve">. </w:t>
      </w:r>
      <w:r w:rsidR="00F23728">
        <w:t xml:space="preserve">dalyvauta </w:t>
      </w:r>
      <w:r w:rsidR="00AD5142">
        <w:t xml:space="preserve">per </w:t>
      </w:r>
      <w:r w:rsidR="00F23728">
        <w:t>20 svarbiausių</w:t>
      </w:r>
      <w:r w:rsidR="00AD5142">
        <w:t xml:space="preserve"> Lietuvos folkloro festivalių</w:t>
      </w:r>
      <w:r w:rsidR="00F23728">
        <w:t xml:space="preserve"> –</w:t>
      </w:r>
      <w:r w:rsidR="00AD5142">
        <w:t xml:space="preserve"> renginių</w:t>
      </w:r>
      <w:r w:rsidR="00F23728">
        <w:t>.</w:t>
      </w:r>
    </w:p>
    <w:p w14:paraId="70FFECF1" w14:textId="77777777" w:rsidR="00861D96" w:rsidRPr="00AC1B34" w:rsidRDefault="00861D96" w:rsidP="00F23728">
      <w:pPr>
        <w:spacing w:line="360" w:lineRule="auto"/>
        <w:ind w:firstLine="851"/>
        <w:jc w:val="both"/>
      </w:pPr>
    </w:p>
    <w:p w14:paraId="2531BA6F" w14:textId="77777777" w:rsidR="00541612" w:rsidRPr="00AC1B34" w:rsidRDefault="00541612" w:rsidP="00697BA5">
      <w:pPr>
        <w:spacing w:line="360" w:lineRule="auto"/>
        <w:ind w:firstLine="851"/>
        <w:jc w:val="both"/>
        <w:rPr>
          <w:b/>
        </w:rPr>
      </w:pPr>
      <w:r w:rsidRPr="00AC1B34">
        <w:rPr>
          <w:b/>
        </w:rPr>
        <w:t>2. Mėgėjų meno kolektyvų 201</w:t>
      </w:r>
      <w:r w:rsidR="00ED6149">
        <w:rPr>
          <w:b/>
        </w:rPr>
        <w:t>9</w:t>
      </w:r>
      <w:r w:rsidRPr="00AC1B34">
        <w:rPr>
          <w:b/>
        </w:rPr>
        <w:t xml:space="preserve"> metų suvestinė</w:t>
      </w:r>
      <w:r w:rsidR="00060098" w:rsidRPr="00AC1B34">
        <w:rPr>
          <w:b/>
        </w:rPr>
        <w:t>:</w:t>
      </w:r>
    </w:p>
    <w:p w14:paraId="7FCA08EA" w14:textId="0B030978" w:rsidR="00541612" w:rsidRPr="00AC1B34" w:rsidRDefault="00541612" w:rsidP="00697BA5">
      <w:pPr>
        <w:spacing w:line="360" w:lineRule="auto"/>
        <w:ind w:firstLine="851"/>
        <w:jc w:val="both"/>
      </w:pPr>
      <w:r w:rsidRPr="00AC1B34">
        <w:t>201</w:t>
      </w:r>
      <w:r w:rsidR="00CE4828">
        <w:t>9</w:t>
      </w:r>
      <w:r w:rsidRPr="00AC1B34">
        <w:t xml:space="preserve"> </w:t>
      </w:r>
      <w:proofErr w:type="spellStart"/>
      <w:r w:rsidRPr="00AC1B34">
        <w:t>m</w:t>
      </w:r>
      <w:proofErr w:type="spellEnd"/>
      <w:r w:rsidR="00A62BFC">
        <w:t xml:space="preserve">. </w:t>
      </w:r>
      <w:r w:rsidRPr="00AC1B34">
        <w:t xml:space="preserve">Ramučių kultūros centre ir jam priklausančiose laisvalaikio salėse </w:t>
      </w:r>
      <w:r w:rsidR="00CE4828">
        <w:t xml:space="preserve">veikė </w:t>
      </w:r>
      <w:r w:rsidR="005A21D7">
        <w:br/>
      </w:r>
      <w:r w:rsidR="00CE4828">
        <w:t>12</w:t>
      </w:r>
      <w:r w:rsidRPr="00AC1B34">
        <w:t xml:space="preserve"> mėgėjų meno kolektyvų, kuriuose buvo užregistruoti </w:t>
      </w:r>
      <w:r w:rsidR="00317E24">
        <w:t>191 dalyviai. Iš j</w:t>
      </w:r>
      <w:r w:rsidR="00CE4828">
        <w:t xml:space="preserve">ų: 2 vaikų ir jaunimo, </w:t>
      </w:r>
      <w:r w:rsidR="005A21D7">
        <w:br/>
      </w:r>
      <w:r w:rsidR="00CE4828">
        <w:t>10 suaugusiųjų kolektyvų</w:t>
      </w:r>
      <w:r w:rsidRPr="00AC1B34">
        <w:t>.</w:t>
      </w:r>
      <w:r w:rsidR="001E5669" w:rsidRPr="00AC1B34">
        <w:t xml:space="preserve"> </w:t>
      </w:r>
    </w:p>
    <w:p w14:paraId="04C4FBFD" w14:textId="3907AD7B" w:rsidR="00541612" w:rsidRPr="00AC1B34" w:rsidRDefault="004409AF" w:rsidP="00697BA5">
      <w:pPr>
        <w:spacing w:line="360" w:lineRule="auto"/>
        <w:ind w:firstLine="851"/>
        <w:jc w:val="both"/>
      </w:pPr>
      <w:r>
        <w:t>2019</w:t>
      </w:r>
      <w:r w:rsidR="00541612" w:rsidRPr="009A4E27">
        <w:t xml:space="preserve"> </w:t>
      </w:r>
      <w:proofErr w:type="spellStart"/>
      <w:r w:rsidR="00541612" w:rsidRPr="009A4E27">
        <w:t>m</w:t>
      </w:r>
      <w:proofErr w:type="spellEnd"/>
      <w:r w:rsidR="00A62BFC">
        <w:t xml:space="preserve">. </w:t>
      </w:r>
      <w:r w:rsidR="00541612" w:rsidRPr="009A4E27">
        <w:t>Ramučių kultūros centras su jam priklausančiomis laisvalaikio salėmis la</w:t>
      </w:r>
      <w:r w:rsidR="00084902" w:rsidRPr="009A4E27">
        <w:t>isvalaikio užimtumą per klubinę</w:t>
      </w:r>
      <w:r w:rsidR="00541612" w:rsidRPr="009A4E27">
        <w:t xml:space="preserve"> </w:t>
      </w:r>
      <w:r w:rsidR="00084902" w:rsidRPr="009A4E27">
        <w:t xml:space="preserve">ir </w:t>
      </w:r>
      <w:r w:rsidR="00541612" w:rsidRPr="009A4E27">
        <w:t xml:space="preserve">mėgėjų meno kolektyvų veiklą organizavo maždaug </w:t>
      </w:r>
      <w:r w:rsidR="005A21D7">
        <w:br/>
      </w:r>
      <w:r w:rsidR="00317E24">
        <w:t>791</w:t>
      </w:r>
      <w:r w:rsidR="0091194D" w:rsidRPr="009A4E27">
        <w:t xml:space="preserve"> </w:t>
      </w:r>
      <w:r w:rsidR="00541612" w:rsidRPr="009A4E27">
        <w:t>pr</w:t>
      </w:r>
      <w:r w:rsidR="0084522C">
        <w:t>iskirtos teritorijos gyventojui</w:t>
      </w:r>
      <w:r w:rsidR="00541612" w:rsidRPr="009A4E27">
        <w:t>.</w:t>
      </w:r>
    </w:p>
    <w:p w14:paraId="1403B982" w14:textId="77777777" w:rsidR="00541612" w:rsidRPr="00AC1B34" w:rsidRDefault="00541612" w:rsidP="00697BA5">
      <w:pPr>
        <w:spacing w:line="360" w:lineRule="auto"/>
        <w:ind w:firstLine="851"/>
      </w:pPr>
      <w:r w:rsidRPr="00AC1B34">
        <w:t xml:space="preserve">Mėgėjų meno kolektyvai: </w:t>
      </w:r>
    </w:p>
    <w:p w14:paraId="6DF06439" w14:textId="68C182A5" w:rsidR="00D22EA7" w:rsidRPr="00AC1B34" w:rsidRDefault="00541612" w:rsidP="00697BA5">
      <w:pPr>
        <w:spacing w:line="360" w:lineRule="auto"/>
        <w:ind w:firstLine="851"/>
        <w:jc w:val="both"/>
      </w:pPr>
      <w:r w:rsidRPr="00AC1B34">
        <w:t>201</w:t>
      </w:r>
      <w:r w:rsidR="004409AF">
        <w:t>9</w:t>
      </w:r>
      <w:r w:rsidRPr="00AC1B34">
        <w:t xml:space="preserve"> </w:t>
      </w:r>
      <w:proofErr w:type="spellStart"/>
      <w:r w:rsidRPr="00AC1B34">
        <w:t>m</w:t>
      </w:r>
      <w:proofErr w:type="spellEnd"/>
      <w:r w:rsidRPr="00AC1B34">
        <w:t>. Ramučių kultūros centre ir jam priklausanči</w:t>
      </w:r>
      <w:r w:rsidR="004409AF">
        <w:t xml:space="preserve">ose laisvalaikio salėse veikė 12 </w:t>
      </w:r>
      <w:r w:rsidR="005A21D7">
        <w:br/>
      </w:r>
      <w:r w:rsidR="004409AF">
        <w:t>(1 daugiau nei 2018</w:t>
      </w:r>
      <w:r w:rsidR="004671CC" w:rsidRPr="00AC1B34">
        <w:t xml:space="preserve"> </w:t>
      </w:r>
      <w:proofErr w:type="spellStart"/>
      <w:r w:rsidR="004671CC" w:rsidRPr="00AC1B34">
        <w:t>m</w:t>
      </w:r>
      <w:proofErr w:type="spellEnd"/>
      <w:r w:rsidR="004671CC" w:rsidRPr="00AC1B34">
        <w:t>.)</w:t>
      </w:r>
      <w:r w:rsidRPr="00AC1B34">
        <w:t xml:space="preserve"> mėgėjų meno kolektyvų</w:t>
      </w:r>
      <w:r w:rsidR="00B3364A" w:rsidRPr="00AC1B34">
        <w:t>: folkloro ansamblis „</w:t>
      </w:r>
      <w:proofErr w:type="spellStart"/>
      <w:r w:rsidR="00B3364A" w:rsidRPr="00AC1B34">
        <w:t>Viešia</w:t>
      </w:r>
      <w:proofErr w:type="spellEnd"/>
      <w:r w:rsidR="00B3364A" w:rsidRPr="00AC1B34">
        <w:t>“ (</w:t>
      </w:r>
      <w:proofErr w:type="spellStart"/>
      <w:r w:rsidRPr="00AC1B34">
        <w:t>Neveronių</w:t>
      </w:r>
      <w:proofErr w:type="spellEnd"/>
      <w:r w:rsidRPr="00AC1B34">
        <w:t xml:space="preserve"> </w:t>
      </w:r>
      <w:r w:rsidR="00A62BFC">
        <w:t>laisvalaikio salė</w:t>
      </w:r>
      <w:r w:rsidRPr="00AC1B34">
        <w:t xml:space="preserve">), </w:t>
      </w:r>
      <w:r w:rsidR="00B3364A" w:rsidRPr="00AC1B34">
        <w:t xml:space="preserve">senjorų Dainos ir Poezijos ansamblis, </w:t>
      </w:r>
      <w:r w:rsidRPr="00AC1B34">
        <w:t xml:space="preserve">mišrus choras „Versmė“, </w:t>
      </w:r>
      <w:r w:rsidR="00317E24">
        <w:t xml:space="preserve">vyresniųjų </w:t>
      </w:r>
      <w:r w:rsidRPr="00AC1B34">
        <w:t>liaudiškų šokių kolektyvas „Džiaukis“, liaudiškos muzikos kapela „</w:t>
      </w:r>
      <w:proofErr w:type="spellStart"/>
      <w:r w:rsidRPr="00AC1B34">
        <w:t>Domeikavos</w:t>
      </w:r>
      <w:proofErr w:type="spellEnd"/>
      <w:r w:rsidRPr="00AC1B34">
        <w:t xml:space="preserve"> </w:t>
      </w:r>
      <w:r w:rsidR="00B3364A" w:rsidRPr="00AC1B34">
        <w:t>s</w:t>
      </w:r>
      <w:r w:rsidRPr="00AC1B34">
        <w:t xml:space="preserve">eklyčia“ (visi – </w:t>
      </w:r>
      <w:proofErr w:type="spellStart"/>
      <w:r w:rsidRPr="00AC1B34">
        <w:t>Domeikavos</w:t>
      </w:r>
      <w:proofErr w:type="spellEnd"/>
      <w:r w:rsidRPr="00AC1B34">
        <w:t xml:space="preserve"> </w:t>
      </w:r>
      <w:r w:rsidR="00A62BFC">
        <w:t>laisvalaikio salė</w:t>
      </w:r>
      <w:r w:rsidRPr="00AC1B34">
        <w:t xml:space="preserve">), </w:t>
      </w:r>
      <w:r w:rsidR="00B3364A" w:rsidRPr="00AC1B34">
        <w:t>moterų</w:t>
      </w:r>
      <w:r w:rsidRPr="00AC1B34">
        <w:t xml:space="preserve"> šokių grupė „Saulėgrąža“, liaudiškos muzikos kapela „</w:t>
      </w:r>
      <w:proofErr w:type="spellStart"/>
      <w:r w:rsidRPr="00AC1B34">
        <w:t>Zversa</w:t>
      </w:r>
      <w:proofErr w:type="spellEnd"/>
      <w:r w:rsidRPr="00AC1B34">
        <w:t xml:space="preserve">“, </w:t>
      </w:r>
      <w:r w:rsidR="00E2690F" w:rsidRPr="00AC1B34">
        <w:t>vyrų vokalinis kvartetas</w:t>
      </w:r>
      <w:r w:rsidR="004409AF">
        <w:t xml:space="preserve"> „</w:t>
      </w:r>
      <w:proofErr w:type="spellStart"/>
      <w:r w:rsidR="004409AF">
        <w:t>Canto</w:t>
      </w:r>
      <w:proofErr w:type="spellEnd"/>
      <w:r w:rsidR="004409AF">
        <w:t>“</w:t>
      </w:r>
      <w:r w:rsidR="00E2690F" w:rsidRPr="00AC1B34">
        <w:t xml:space="preserve">, </w:t>
      </w:r>
      <w:r w:rsidR="00F36246">
        <w:t xml:space="preserve">vyresniųjų </w:t>
      </w:r>
      <w:r w:rsidRPr="00AC1B34">
        <w:t>liaudiškų šokių kolektyvas „Kupolio rožė“</w:t>
      </w:r>
      <w:r w:rsidR="004409AF">
        <w:t>, vaikų teatras „</w:t>
      </w:r>
      <w:proofErr w:type="spellStart"/>
      <w:r w:rsidR="004409AF">
        <w:t>Yzy</w:t>
      </w:r>
      <w:proofErr w:type="spellEnd"/>
      <w:r w:rsidR="004409AF">
        <w:t>“</w:t>
      </w:r>
      <w:r w:rsidRPr="00AC1B34">
        <w:t xml:space="preserve"> </w:t>
      </w:r>
      <w:r w:rsidRPr="00AC1B34">
        <w:lastRenderedPageBreak/>
        <w:t>(visi – Ramučių kultūros centre), suaugusiųjų mėgėjų teatras „Siena“, vaikų teatras „Vitaminas T“ (abu – Voškonių</w:t>
      </w:r>
      <w:r w:rsidR="00A62BFC">
        <w:t xml:space="preserve"> laisvalaikio salė</w:t>
      </w:r>
      <w:r w:rsidRPr="00AC1B34">
        <w:t xml:space="preserve">). </w:t>
      </w:r>
    </w:p>
    <w:p w14:paraId="3A41E128" w14:textId="77777777" w:rsidR="00541612" w:rsidRPr="00AC1B34" w:rsidRDefault="00541612" w:rsidP="00697BA5">
      <w:pPr>
        <w:spacing w:line="360" w:lineRule="auto"/>
        <w:ind w:firstLine="851"/>
        <w:jc w:val="both"/>
      </w:pPr>
      <w:r w:rsidRPr="00AC1B34">
        <w:t xml:space="preserve">Daugelis šių kolektyvų yra </w:t>
      </w:r>
      <w:r w:rsidR="00902F9B" w:rsidRPr="00AC1B34">
        <w:t xml:space="preserve">daugkartiniai </w:t>
      </w:r>
      <w:r w:rsidRPr="00AC1B34">
        <w:t>Dainų šve</w:t>
      </w:r>
      <w:r w:rsidR="00F36246">
        <w:t>nčių</w:t>
      </w:r>
      <w:r w:rsidRPr="00AC1B34">
        <w:t xml:space="preserve"> bei respublikinių fest</w:t>
      </w:r>
      <w:r w:rsidR="0084522C">
        <w:t>ivalių dalyviai,</w:t>
      </w:r>
      <w:r w:rsidR="004409AF">
        <w:t xml:space="preserve"> žanrinių švenčių laisvalaikio salėse iniciatoriai („</w:t>
      </w:r>
      <w:proofErr w:type="spellStart"/>
      <w:r w:rsidR="004409AF">
        <w:t>Sacrum</w:t>
      </w:r>
      <w:proofErr w:type="spellEnd"/>
      <w:r w:rsidR="004409AF">
        <w:t xml:space="preserve"> </w:t>
      </w:r>
      <w:proofErr w:type="spellStart"/>
      <w:r w:rsidR="004409AF">
        <w:t>Convivium</w:t>
      </w:r>
      <w:proofErr w:type="spellEnd"/>
      <w:r w:rsidR="004409AF">
        <w:t>“, „</w:t>
      </w:r>
      <w:proofErr w:type="spellStart"/>
      <w:r w:rsidR="004409AF">
        <w:t>Muzikontai</w:t>
      </w:r>
      <w:proofErr w:type="spellEnd"/>
      <w:r w:rsidR="004409AF">
        <w:t xml:space="preserve">, trenkit polką“, „Motinėlė Obelėlė“, „Maskaradas“, „Geriausias vitaminas – Teatras“ ir </w:t>
      </w:r>
      <w:proofErr w:type="spellStart"/>
      <w:r w:rsidR="004409AF">
        <w:t>kt</w:t>
      </w:r>
      <w:proofErr w:type="spellEnd"/>
      <w:r w:rsidR="004409AF">
        <w:t>.).</w:t>
      </w:r>
      <w:r w:rsidR="00BC6D1E" w:rsidRPr="00AC1B34">
        <w:t xml:space="preserve"> </w:t>
      </w:r>
    </w:p>
    <w:p w14:paraId="0C679E84" w14:textId="77777777" w:rsidR="002B2120" w:rsidRPr="00AC1B34" w:rsidRDefault="002B2120" w:rsidP="00697BA5">
      <w:pPr>
        <w:spacing w:line="360" w:lineRule="auto"/>
        <w:jc w:val="both"/>
      </w:pPr>
    </w:p>
    <w:p w14:paraId="7E38DF67" w14:textId="77777777" w:rsidR="00541612" w:rsidRPr="00AC1B34" w:rsidRDefault="00541612" w:rsidP="00697BA5">
      <w:pPr>
        <w:spacing w:line="360" w:lineRule="auto"/>
        <w:ind w:firstLine="851"/>
        <w:jc w:val="both"/>
        <w:rPr>
          <w:b/>
        </w:rPr>
      </w:pPr>
      <w:r w:rsidRPr="00AC1B34">
        <w:rPr>
          <w:b/>
        </w:rPr>
        <w:t>3. Veikiantys klubai, studijos, būreliai</w:t>
      </w:r>
      <w:r w:rsidR="00060098" w:rsidRPr="00AC1B34">
        <w:rPr>
          <w:b/>
        </w:rPr>
        <w:t>:</w:t>
      </w:r>
    </w:p>
    <w:p w14:paraId="66DF6E1F" w14:textId="72A1EB5A" w:rsidR="00541612" w:rsidRPr="00AC1B34" w:rsidRDefault="00CC03C3" w:rsidP="00697BA5">
      <w:pPr>
        <w:spacing w:line="360" w:lineRule="auto"/>
        <w:ind w:firstLine="851"/>
        <w:jc w:val="both"/>
      </w:pPr>
      <w:r>
        <w:t>2019</w:t>
      </w:r>
      <w:r w:rsidR="00541612" w:rsidRPr="00AC1B34">
        <w:t xml:space="preserve"> </w:t>
      </w:r>
      <w:proofErr w:type="spellStart"/>
      <w:r w:rsidR="00541612" w:rsidRPr="00AC1B34">
        <w:t>m</w:t>
      </w:r>
      <w:proofErr w:type="spellEnd"/>
      <w:r w:rsidR="00541612" w:rsidRPr="00AC1B34">
        <w:t xml:space="preserve">. </w:t>
      </w:r>
      <w:r w:rsidR="009021D3" w:rsidRPr="00AC1B34">
        <w:t xml:space="preserve">išliko </w:t>
      </w:r>
      <w:r w:rsidR="00963023" w:rsidRPr="00AC1B34">
        <w:t xml:space="preserve">beveik </w:t>
      </w:r>
      <w:r w:rsidR="009021D3" w:rsidRPr="00AC1B34">
        <w:t xml:space="preserve">stabili </w:t>
      </w:r>
      <w:r>
        <w:t xml:space="preserve">(2018 </w:t>
      </w:r>
      <w:proofErr w:type="spellStart"/>
      <w:r>
        <w:t>m</w:t>
      </w:r>
      <w:proofErr w:type="spellEnd"/>
      <w:r>
        <w:t xml:space="preserve">. – 28 klubai) </w:t>
      </w:r>
      <w:r w:rsidR="00541612" w:rsidRPr="00AC1B34">
        <w:t>klubų ir būrelių pasiūla</w:t>
      </w:r>
      <w:r w:rsidR="009021D3" w:rsidRPr="00AC1B34">
        <w:t xml:space="preserve"> – </w:t>
      </w:r>
      <w:r>
        <w:t>29</w:t>
      </w:r>
      <w:r w:rsidR="009021D3" w:rsidRPr="00AC1B34">
        <w:t xml:space="preserve"> klubai</w:t>
      </w:r>
      <w:r w:rsidR="00E73C28">
        <w:t>. Tai</w:t>
      </w:r>
      <w:r>
        <w:t xml:space="preserve"> </w:t>
      </w:r>
      <w:r w:rsidR="009021D3" w:rsidRPr="00AC1B34">
        <w:t>savanoriškais darbo pagrindais veikiantys arba patalpas iš Ramučių kultūros centro nuomojantys fiziniai asmenys, organizuojantys laisvalai</w:t>
      </w:r>
      <w:r>
        <w:t>kio užimtumą vietos gyventojams</w:t>
      </w:r>
      <w:r w:rsidR="009021D3" w:rsidRPr="00AC1B34">
        <w:t>.</w:t>
      </w:r>
      <w:r w:rsidR="00963023" w:rsidRPr="00AC1B34">
        <w:t xml:space="preserve"> </w:t>
      </w:r>
      <w:r>
        <w:t>2019</w:t>
      </w:r>
      <w:r w:rsidR="00213824" w:rsidRPr="00AC1B34">
        <w:t xml:space="preserve"> </w:t>
      </w:r>
      <w:proofErr w:type="spellStart"/>
      <w:r w:rsidR="00213824" w:rsidRPr="00AC1B34">
        <w:t>m</w:t>
      </w:r>
      <w:proofErr w:type="spellEnd"/>
      <w:r w:rsidR="00213824" w:rsidRPr="00AC1B34">
        <w:t>.</w:t>
      </w:r>
      <w:r w:rsidR="00CB07CF" w:rsidRPr="00AC1B34">
        <w:t xml:space="preserve"> </w:t>
      </w:r>
      <w:r w:rsidR="00E73C28">
        <w:t>šias veiklas lankė</w:t>
      </w:r>
      <w:r w:rsidR="00541612" w:rsidRPr="00AC1B34">
        <w:t xml:space="preserve"> apie </w:t>
      </w:r>
      <w:r>
        <w:t>600</w:t>
      </w:r>
      <w:r w:rsidR="00CB07CF" w:rsidRPr="00AC1B34">
        <w:t xml:space="preserve"> vietos gyventojų. </w:t>
      </w:r>
    </w:p>
    <w:p w14:paraId="24909745" w14:textId="77777777" w:rsidR="008B46BB" w:rsidRPr="00AC1B34" w:rsidRDefault="00E72699" w:rsidP="00697BA5">
      <w:pPr>
        <w:spacing w:line="360" w:lineRule="auto"/>
        <w:ind w:firstLine="851"/>
        <w:jc w:val="both"/>
      </w:pPr>
      <w:r>
        <w:t>Esant įvairių žanrų</w:t>
      </w:r>
      <w:r w:rsidR="00FF1E3F">
        <w:t xml:space="preserve"> ir stilių</w:t>
      </w:r>
      <w:r w:rsidR="008B46BB" w:rsidRPr="00AC1B34">
        <w:t xml:space="preserve"> klubinės veiklos pasiūlai, vietų gyventojai renkasi iš platesnio spektro laisvalaikio užimtumo formų: nuo sporto iki rankdarbių vakarų, nuo jogos iki mamyčių su vaikučiais rytmečių. Laisvalaikio salių kultūrinių renginių organizatoriai nesunkiai pritraukia klubų lankytojus ir į kultūros centro organizuojamas veiklas – renginius, mėgėjų meno kolektyvus bei </w:t>
      </w:r>
      <w:proofErr w:type="spellStart"/>
      <w:r w:rsidR="008B46BB" w:rsidRPr="00AC1B34">
        <w:t>kt</w:t>
      </w:r>
      <w:proofErr w:type="spellEnd"/>
      <w:r w:rsidR="008B46BB" w:rsidRPr="00AC1B34">
        <w:t>.</w:t>
      </w:r>
      <w:r w:rsidR="00B21B43" w:rsidRPr="00AC1B34">
        <w:t xml:space="preserve"> Taip pat Ramučių kultūros centras inicijuodamas naujų klubinių veiklų atsiradimą ar esamų puoselėjimą nuosekliai vykdo 2018 – 2020 metų strateginio plano prioritetą „</w:t>
      </w:r>
      <w:proofErr w:type="spellStart"/>
      <w:r w:rsidR="00B21B43" w:rsidRPr="00AC1B34">
        <w:t>Inovatyvi</w:t>
      </w:r>
      <w:proofErr w:type="spellEnd"/>
      <w:r w:rsidR="00B21B43" w:rsidRPr="00AC1B34">
        <w:t>, šiuolaikišk</w:t>
      </w:r>
      <w:r w:rsidR="0017599C" w:rsidRPr="00AC1B34">
        <w:t>as kultūrines paslaugas teikianti</w:t>
      </w:r>
      <w:r w:rsidR="00B21B43" w:rsidRPr="00AC1B34">
        <w:t xml:space="preserve"> daugiafunkcinė kultūros įstaiga“.</w:t>
      </w:r>
    </w:p>
    <w:p w14:paraId="688BDE37" w14:textId="77777777" w:rsidR="00A331DB" w:rsidRPr="00AC1B34" w:rsidRDefault="00A331DB" w:rsidP="00A331DB">
      <w:pPr>
        <w:tabs>
          <w:tab w:val="left" w:pos="1276"/>
        </w:tabs>
        <w:spacing w:line="360" w:lineRule="auto"/>
        <w:ind w:left="851"/>
        <w:jc w:val="both"/>
      </w:pPr>
    </w:p>
    <w:p w14:paraId="58D8D38C" w14:textId="77777777" w:rsidR="00946659" w:rsidRPr="00974F49" w:rsidRDefault="0078220D" w:rsidP="00974F49">
      <w:pPr>
        <w:spacing w:line="360" w:lineRule="auto"/>
        <w:ind w:firstLine="851"/>
        <w:rPr>
          <w:b/>
        </w:rPr>
      </w:pPr>
      <w:r w:rsidRPr="00AC1B34">
        <w:rPr>
          <w:b/>
        </w:rPr>
        <w:t>4. Pagrindiniai 201</w:t>
      </w:r>
      <w:r w:rsidR="00241F08">
        <w:rPr>
          <w:b/>
        </w:rPr>
        <w:t>9</w:t>
      </w:r>
      <w:r w:rsidRPr="00AC1B34">
        <w:rPr>
          <w:b/>
        </w:rPr>
        <w:t xml:space="preserve"> metų kultūros centr</w:t>
      </w:r>
      <w:r w:rsidR="00974F49">
        <w:rPr>
          <w:b/>
        </w:rPr>
        <w:t>o vykdyti projektai, renginiai: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005"/>
        <w:gridCol w:w="2404"/>
        <w:gridCol w:w="2409"/>
      </w:tblGrid>
      <w:tr w:rsidR="00946659" w:rsidRPr="0038154A" w14:paraId="6F3DDB80" w14:textId="77777777" w:rsidTr="00697BA5">
        <w:trPr>
          <w:trHeight w:val="372"/>
        </w:trPr>
        <w:tc>
          <w:tcPr>
            <w:tcW w:w="4700" w:type="dxa"/>
            <w:gridSpan w:val="2"/>
            <w:vMerge w:val="restart"/>
            <w:shd w:val="clear" w:color="auto" w:fill="auto"/>
          </w:tcPr>
          <w:p w14:paraId="11388D76" w14:textId="77777777" w:rsidR="00946659" w:rsidRPr="00AC1B34" w:rsidRDefault="00946659" w:rsidP="00697BA5">
            <w:pPr>
              <w:spacing w:line="360" w:lineRule="auto"/>
              <w:rPr>
                <w:b/>
              </w:rPr>
            </w:pPr>
          </w:p>
        </w:tc>
        <w:tc>
          <w:tcPr>
            <w:tcW w:w="4813" w:type="dxa"/>
            <w:gridSpan w:val="2"/>
            <w:shd w:val="pct12" w:color="auto" w:fill="auto"/>
          </w:tcPr>
          <w:p w14:paraId="4197950D" w14:textId="77777777" w:rsidR="00946659" w:rsidRPr="0038154A" w:rsidRDefault="00946659" w:rsidP="00697BA5">
            <w:pPr>
              <w:spacing w:line="360" w:lineRule="auto"/>
              <w:jc w:val="center"/>
            </w:pPr>
            <w:r w:rsidRPr="0038154A">
              <w:t>Kultūros centras</w:t>
            </w:r>
          </w:p>
        </w:tc>
      </w:tr>
      <w:tr w:rsidR="00946659" w:rsidRPr="0038154A" w14:paraId="0753DB3A" w14:textId="77777777" w:rsidTr="00697BA5">
        <w:trPr>
          <w:trHeight w:val="408"/>
        </w:trPr>
        <w:tc>
          <w:tcPr>
            <w:tcW w:w="4700" w:type="dxa"/>
            <w:gridSpan w:val="2"/>
            <w:vMerge/>
            <w:shd w:val="clear" w:color="auto" w:fill="auto"/>
          </w:tcPr>
          <w:p w14:paraId="331ABE27" w14:textId="77777777" w:rsidR="00946659" w:rsidRPr="0038154A" w:rsidRDefault="00946659" w:rsidP="00697BA5">
            <w:pPr>
              <w:spacing w:line="360" w:lineRule="auto"/>
              <w:rPr>
                <w:b/>
              </w:rPr>
            </w:pPr>
          </w:p>
        </w:tc>
        <w:tc>
          <w:tcPr>
            <w:tcW w:w="2404" w:type="dxa"/>
            <w:shd w:val="pct12" w:color="auto" w:fill="auto"/>
          </w:tcPr>
          <w:p w14:paraId="23FDB35D" w14:textId="77777777" w:rsidR="00946659" w:rsidRPr="0038154A" w:rsidRDefault="00946659" w:rsidP="00697BA5">
            <w:pPr>
              <w:spacing w:line="360" w:lineRule="auto"/>
              <w:jc w:val="center"/>
            </w:pPr>
            <w:r w:rsidRPr="0038154A">
              <w:t>Renginiai</w:t>
            </w:r>
          </w:p>
        </w:tc>
        <w:tc>
          <w:tcPr>
            <w:tcW w:w="2409" w:type="dxa"/>
            <w:shd w:val="pct12" w:color="auto" w:fill="auto"/>
          </w:tcPr>
          <w:p w14:paraId="56D6BE6A" w14:textId="77777777" w:rsidR="00946659" w:rsidRPr="0038154A" w:rsidRDefault="00946659" w:rsidP="00697BA5">
            <w:pPr>
              <w:spacing w:line="360" w:lineRule="auto"/>
              <w:jc w:val="center"/>
            </w:pPr>
            <w:r w:rsidRPr="0038154A">
              <w:t>Lankytojai</w:t>
            </w:r>
          </w:p>
        </w:tc>
      </w:tr>
      <w:tr w:rsidR="00946659" w:rsidRPr="0038154A" w14:paraId="3EBD0257" w14:textId="77777777" w:rsidTr="00697BA5">
        <w:tc>
          <w:tcPr>
            <w:tcW w:w="695" w:type="dxa"/>
            <w:shd w:val="clear" w:color="auto" w:fill="auto"/>
          </w:tcPr>
          <w:p w14:paraId="370DF712" w14:textId="77777777" w:rsidR="00946659" w:rsidRPr="0038154A" w:rsidRDefault="00946659" w:rsidP="00697BA5">
            <w:pPr>
              <w:spacing w:line="360" w:lineRule="auto"/>
              <w:jc w:val="center"/>
              <w:rPr>
                <w:b/>
              </w:rPr>
            </w:pPr>
            <w:r w:rsidRPr="0038154A">
              <w:rPr>
                <w:b/>
              </w:rPr>
              <w:t>1.</w:t>
            </w:r>
          </w:p>
        </w:tc>
        <w:tc>
          <w:tcPr>
            <w:tcW w:w="4005" w:type="dxa"/>
            <w:shd w:val="clear" w:color="auto" w:fill="auto"/>
          </w:tcPr>
          <w:p w14:paraId="2DCC2D74" w14:textId="77777777" w:rsidR="00946659" w:rsidRPr="0038154A" w:rsidRDefault="007F505B" w:rsidP="00697BA5">
            <w:pPr>
              <w:spacing w:line="360" w:lineRule="auto"/>
              <w:rPr>
                <w:b/>
              </w:rPr>
            </w:pPr>
            <w:r w:rsidRPr="0038154A">
              <w:rPr>
                <w:b/>
              </w:rPr>
              <w:t>Mėgėjų meno</w:t>
            </w:r>
            <w:r w:rsidR="00946659" w:rsidRPr="0038154A">
              <w:rPr>
                <w:b/>
              </w:rPr>
              <w:t xml:space="preserve"> kolektyvų renginiai</w:t>
            </w:r>
          </w:p>
        </w:tc>
        <w:tc>
          <w:tcPr>
            <w:tcW w:w="2404" w:type="dxa"/>
            <w:shd w:val="clear" w:color="auto" w:fill="auto"/>
          </w:tcPr>
          <w:p w14:paraId="0CF892A9" w14:textId="77777777" w:rsidR="00946659" w:rsidRPr="0038154A" w:rsidRDefault="006A24EF" w:rsidP="00697BA5">
            <w:pPr>
              <w:spacing w:line="360" w:lineRule="auto"/>
              <w:jc w:val="center"/>
              <w:rPr>
                <w:b/>
              </w:rPr>
            </w:pPr>
            <w:r w:rsidRPr="0038154A">
              <w:rPr>
                <w:b/>
              </w:rPr>
              <w:t>181</w:t>
            </w:r>
          </w:p>
        </w:tc>
        <w:tc>
          <w:tcPr>
            <w:tcW w:w="2409" w:type="dxa"/>
            <w:shd w:val="clear" w:color="auto" w:fill="auto"/>
          </w:tcPr>
          <w:p w14:paraId="371F16DE" w14:textId="77777777" w:rsidR="00946659" w:rsidRPr="0038154A" w:rsidRDefault="006A24EF" w:rsidP="00697BA5">
            <w:pPr>
              <w:spacing w:line="360" w:lineRule="auto"/>
              <w:jc w:val="center"/>
              <w:rPr>
                <w:b/>
              </w:rPr>
            </w:pPr>
            <w:r w:rsidRPr="0038154A">
              <w:rPr>
                <w:b/>
              </w:rPr>
              <w:t>1217</w:t>
            </w:r>
            <w:r w:rsidR="00946659" w:rsidRPr="0038154A">
              <w:rPr>
                <w:b/>
              </w:rPr>
              <w:t>0</w:t>
            </w:r>
          </w:p>
        </w:tc>
      </w:tr>
      <w:tr w:rsidR="00946659" w:rsidRPr="0038154A" w14:paraId="39E7EA61" w14:textId="77777777" w:rsidTr="00697BA5">
        <w:tc>
          <w:tcPr>
            <w:tcW w:w="695" w:type="dxa"/>
            <w:shd w:val="clear" w:color="auto" w:fill="auto"/>
          </w:tcPr>
          <w:p w14:paraId="740F8637" w14:textId="77777777" w:rsidR="00946659" w:rsidRPr="0038154A" w:rsidRDefault="00946659" w:rsidP="00697BA5">
            <w:pPr>
              <w:spacing w:line="360" w:lineRule="auto"/>
              <w:jc w:val="center"/>
            </w:pPr>
            <w:r w:rsidRPr="0038154A">
              <w:t>1.1.</w:t>
            </w:r>
          </w:p>
        </w:tc>
        <w:tc>
          <w:tcPr>
            <w:tcW w:w="4005" w:type="dxa"/>
            <w:shd w:val="clear" w:color="auto" w:fill="auto"/>
          </w:tcPr>
          <w:p w14:paraId="129CD82E" w14:textId="77777777" w:rsidR="00946659" w:rsidRPr="0038154A" w:rsidRDefault="00946659" w:rsidP="00697BA5">
            <w:pPr>
              <w:spacing w:line="360" w:lineRule="auto"/>
            </w:pPr>
            <w:r w:rsidRPr="0038154A">
              <w:t>Išvykose</w:t>
            </w:r>
            <w:r w:rsidR="00C60193" w:rsidRPr="0038154A">
              <w:t xml:space="preserve"> </w:t>
            </w:r>
          </w:p>
        </w:tc>
        <w:tc>
          <w:tcPr>
            <w:tcW w:w="2404" w:type="dxa"/>
            <w:shd w:val="clear" w:color="auto" w:fill="auto"/>
          </w:tcPr>
          <w:p w14:paraId="261E1B47" w14:textId="77777777" w:rsidR="00946659" w:rsidRPr="0038154A" w:rsidRDefault="006A24EF" w:rsidP="00697BA5">
            <w:pPr>
              <w:spacing w:line="360" w:lineRule="auto"/>
              <w:jc w:val="center"/>
            </w:pPr>
            <w:r w:rsidRPr="0038154A">
              <w:t>87</w:t>
            </w:r>
          </w:p>
        </w:tc>
        <w:tc>
          <w:tcPr>
            <w:tcW w:w="2409" w:type="dxa"/>
            <w:shd w:val="clear" w:color="auto" w:fill="auto"/>
          </w:tcPr>
          <w:p w14:paraId="6C093FF7" w14:textId="77777777" w:rsidR="00946659" w:rsidRPr="0038154A" w:rsidRDefault="00946659" w:rsidP="00697BA5">
            <w:pPr>
              <w:spacing w:line="360" w:lineRule="auto"/>
              <w:jc w:val="center"/>
            </w:pPr>
            <w:r w:rsidRPr="0038154A">
              <w:t>___</w:t>
            </w:r>
          </w:p>
        </w:tc>
      </w:tr>
      <w:tr w:rsidR="00946659" w:rsidRPr="0038154A" w14:paraId="75172154" w14:textId="77777777" w:rsidTr="00697BA5">
        <w:tc>
          <w:tcPr>
            <w:tcW w:w="695" w:type="dxa"/>
            <w:shd w:val="clear" w:color="auto" w:fill="auto"/>
          </w:tcPr>
          <w:p w14:paraId="11176AA0" w14:textId="77777777" w:rsidR="00946659" w:rsidRPr="0038154A" w:rsidRDefault="00946659" w:rsidP="00697BA5">
            <w:pPr>
              <w:spacing w:line="360" w:lineRule="auto"/>
              <w:jc w:val="center"/>
            </w:pPr>
            <w:r w:rsidRPr="0038154A">
              <w:t>1.2.</w:t>
            </w:r>
          </w:p>
        </w:tc>
        <w:tc>
          <w:tcPr>
            <w:tcW w:w="4005" w:type="dxa"/>
            <w:shd w:val="clear" w:color="auto" w:fill="auto"/>
          </w:tcPr>
          <w:p w14:paraId="4A62385E" w14:textId="77777777" w:rsidR="00946659" w:rsidRPr="0038154A" w:rsidRDefault="00946659" w:rsidP="00697BA5">
            <w:pPr>
              <w:spacing w:line="360" w:lineRule="auto"/>
            </w:pPr>
            <w:r w:rsidRPr="0038154A">
              <w:t>Kultūros centre</w:t>
            </w:r>
          </w:p>
        </w:tc>
        <w:tc>
          <w:tcPr>
            <w:tcW w:w="2404" w:type="dxa"/>
            <w:shd w:val="clear" w:color="auto" w:fill="auto"/>
          </w:tcPr>
          <w:p w14:paraId="3519497D" w14:textId="77777777" w:rsidR="00946659" w:rsidRPr="0038154A" w:rsidRDefault="006A24EF" w:rsidP="00697BA5">
            <w:pPr>
              <w:tabs>
                <w:tab w:val="right" w:pos="2221"/>
              </w:tabs>
              <w:spacing w:line="360" w:lineRule="auto"/>
              <w:jc w:val="center"/>
            </w:pPr>
            <w:r w:rsidRPr="0038154A">
              <w:t>94</w:t>
            </w:r>
          </w:p>
        </w:tc>
        <w:tc>
          <w:tcPr>
            <w:tcW w:w="2409" w:type="dxa"/>
            <w:shd w:val="clear" w:color="auto" w:fill="auto"/>
          </w:tcPr>
          <w:p w14:paraId="262503FF" w14:textId="77777777" w:rsidR="00946659" w:rsidRPr="0038154A" w:rsidRDefault="006A24EF" w:rsidP="00697BA5">
            <w:pPr>
              <w:spacing w:line="360" w:lineRule="auto"/>
              <w:jc w:val="center"/>
            </w:pPr>
            <w:r w:rsidRPr="0038154A">
              <w:t>1217</w:t>
            </w:r>
            <w:r w:rsidR="00972DF0" w:rsidRPr="0038154A">
              <w:t>0</w:t>
            </w:r>
          </w:p>
        </w:tc>
      </w:tr>
      <w:tr w:rsidR="00946659" w:rsidRPr="0038154A" w14:paraId="62F3AA9F" w14:textId="77777777" w:rsidTr="00697BA5">
        <w:tc>
          <w:tcPr>
            <w:tcW w:w="695" w:type="dxa"/>
            <w:shd w:val="clear" w:color="auto" w:fill="auto"/>
          </w:tcPr>
          <w:p w14:paraId="13668F9A" w14:textId="77777777" w:rsidR="00946659" w:rsidRPr="0038154A" w:rsidRDefault="00946659" w:rsidP="00697BA5">
            <w:pPr>
              <w:spacing w:line="360" w:lineRule="auto"/>
              <w:jc w:val="center"/>
              <w:rPr>
                <w:b/>
              </w:rPr>
            </w:pPr>
            <w:r w:rsidRPr="0038154A">
              <w:rPr>
                <w:b/>
              </w:rPr>
              <w:t>2.</w:t>
            </w:r>
          </w:p>
        </w:tc>
        <w:tc>
          <w:tcPr>
            <w:tcW w:w="4005" w:type="dxa"/>
            <w:shd w:val="clear" w:color="auto" w:fill="auto"/>
          </w:tcPr>
          <w:p w14:paraId="609FB2A0" w14:textId="77777777" w:rsidR="00946659" w:rsidRPr="0038154A" w:rsidRDefault="00946659" w:rsidP="00697BA5">
            <w:pPr>
              <w:spacing w:line="360" w:lineRule="auto"/>
              <w:rPr>
                <w:b/>
              </w:rPr>
            </w:pPr>
            <w:r w:rsidRPr="0038154A">
              <w:rPr>
                <w:b/>
              </w:rPr>
              <w:t>Profesionalaus meno renginiai</w:t>
            </w:r>
          </w:p>
        </w:tc>
        <w:tc>
          <w:tcPr>
            <w:tcW w:w="2404" w:type="dxa"/>
            <w:shd w:val="clear" w:color="auto" w:fill="auto"/>
          </w:tcPr>
          <w:p w14:paraId="6994A05B" w14:textId="77777777" w:rsidR="00946659" w:rsidRPr="0038154A" w:rsidRDefault="008274CE" w:rsidP="00697BA5">
            <w:pPr>
              <w:spacing w:line="360" w:lineRule="auto"/>
              <w:jc w:val="center"/>
              <w:rPr>
                <w:b/>
              </w:rPr>
            </w:pPr>
            <w:r w:rsidRPr="0038154A">
              <w:rPr>
                <w:b/>
              </w:rPr>
              <w:t>1</w:t>
            </w:r>
            <w:r w:rsidR="006A24EF" w:rsidRPr="0038154A">
              <w:rPr>
                <w:b/>
              </w:rPr>
              <w:t>7</w:t>
            </w:r>
          </w:p>
        </w:tc>
        <w:tc>
          <w:tcPr>
            <w:tcW w:w="2409" w:type="dxa"/>
            <w:shd w:val="clear" w:color="auto" w:fill="auto"/>
          </w:tcPr>
          <w:p w14:paraId="05D8A30C" w14:textId="77777777" w:rsidR="00946659" w:rsidRPr="0038154A" w:rsidRDefault="008274CE" w:rsidP="006A24EF">
            <w:pPr>
              <w:spacing w:line="360" w:lineRule="auto"/>
              <w:jc w:val="center"/>
              <w:rPr>
                <w:b/>
              </w:rPr>
            </w:pPr>
            <w:r w:rsidRPr="0038154A">
              <w:rPr>
                <w:b/>
              </w:rPr>
              <w:t>1</w:t>
            </w:r>
            <w:r w:rsidR="006A24EF" w:rsidRPr="0038154A">
              <w:rPr>
                <w:b/>
              </w:rPr>
              <w:t>428</w:t>
            </w:r>
          </w:p>
        </w:tc>
      </w:tr>
      <w:tr w:rsidR="00946659" w:rsidRPr="0038154A" w14:paraId="7598C75E" w14:textId="77777777" w:rsidTr="00697BA5">
        <w:tc>
          <w:tcPr>
            <w:tcW w:w="695" w:type="dxa"/>
            <w:shd w:val="clear" w:color="auto" w:fill="auto"/>
          </w:tcPr>
          <w:p w14:paraId="38E5767F" w14:textId="77777777" w:rsidR="00946659" w:rsidRPr="0038154A" w:rsidRDefault="00946659" w:rsidP="00697BA5">
            <w:pPr>
              <w:spacing w:line="360" w:lineRule="auto"/>
              <w:jc w:val="center"/>
            </w:pPr>
            <w:r w:rsidRPr="0038154A">
              <w:t>2.1.</w:t>
            </w:r>
          </w:p>
        </w:tc>
        <w:tc>
          <w:tcPr>
            <w:tcW w:w="4005" w:type="dxa"/>
            <w:shd w:val="clear" w:color="auto" w:fill="auto"/>
          </w:tcPr>
          <w:p w14:paraId="55FFACB8" w14:textId="77777777" w:rsidR="00946659" w:rsidRPr="0038154A" w:rsidRDefault="00946659" w:rsidP="00697BA5">
            <w:pPr>
              <w:spacing w:line="360" w:lineRule="auto"/>
            </w:pPr>
            <w:r w:rsidRPr="0038154A">
              <w:t>Akademiniai koncertai ir spektakliai</w:t>
            </w:r>
          </w:p>
        </w:tc>
        <w:tc>
          <w:tcPr>
            <w:tcW w:w="2404" w:type="dxa"/>
            <w:shd w:val="clear" w:color="auto" w:fill="auto"/>
          </w:tcPr>
          <w:p w14:paraId="4C91ECBA" w14:textId="77777777" w:rsidR="00946659" w:rsidRPr="0038154A" w:rsidRDefault="008274CE" w:rsidP="00697BA5">
            <w:pPr>
              <w:spacing w:line="360" w:lineRule="auto"/>
              <w:jc w:val="center"/>
            </w:pPr>
            <w:r w:rsidRPr="0038154A">
              <w:t>10</w:t>
            </w:r>
          </w:p>
        </w:tc>
        <w:tc>
          <w:tcPr>
            <w:tcW w:w="2409" w:type="dxa"/>
            <w:shd w:val="clear" w:color="auto" w:fill="auto"/>
          </w:tcPr>
          <w:p w14:paraId="15338C44" w14:textId="77777777" w:rsidR="00946659" w:rsidRPr="0038154A" w:rsidRDefault="006A24EF" w:rsidP="00697BA5">
            <w:pPr>
              <w:spacing w:line="360" w:lineRule="auto"/>
              <w:jc w:val="center"/>
            </w:pPr>
            <w:r w:rsidRPr="0038154A">
              <w:t>888</w:t>
            </w:r>
          </w:p>
        </w:tc>
      </w:tr>
      <w:tr w:rsidR="00946659" w:rsidRPr="0038154A" w14:paraId="64D69B33" w14:textId="77777777" w:rsidTr="00697BA5">
        <w:tc>
          <w:tcPr>
            <w:tcW w:w="695" w:type="dxa"/>
            <w:shd w:val="clear" w:color="auto" w:fill="auto"/>
          </w:tcPr>
          <w:p w14:paraId="012569F9" w14:textId="77777777" w:rsidR="00946659" w:rsidRPr="0038154A" w:rsidRDefault="00946659" w:rsidP="00697BA5">
            <w:pPr>
              <w:spacing w:line="360" w:lineRule="auto"/>
              <w:jc w:val="center"/>
            </w:pPr>
            <w:r w:rsidRPr="0038154A">
              <w:t>2.2.</w:t>
            </w:r>
          </w:p>
        </w:tc>
        <w:tc>
          <w:tcPr>
            <w:tcW w:w="4005" w:type="dxa"/>
            <w:shd w:val="clear" w:color="auto" w:fill="auto"/>
          </w:tcPr>
          <w:p w14:paraId="135F1CA6" w14:textId="77777777" w:rsidR="00946659" w:rsidRPr="0038154A" w:rsidRDefault="00946659" w:rsidP="00697BA5">
            <w:pPr>
              <w:spacing w:line="360" w:lineRule="auto"/>
            </w:pPr>
            <w:r w:rsidRPr="0038154A">
              <w:t>Pramoginės muzikos koncertai</w:t>
            </w:r>
          </w:p>
        </w:tc>
        <w:tc>
          <w:tcPr>
            <w:tcW w:w="2404" w:type="dxa"/>
            <w:shd w:val="clear" w:color="auto" w:fill="auto"/>
          </w:tcPr>
          <w:p w14:paraId="42DABFB5" w14:textId="77777777" w:rsidR="00946659" w:rsidRPr="0038154A" w:rsidRDefault="006A24EF" w:rsidP="00697BA5">
            <w:pPr>
              <w:spacing w:line="360" w:lineRule="auto"/>
              <w:jc w:val="center"/>
            </w:pPr>
            <w:r w:rsidRPr="0038154A">
              <w:t>7</w:t>
            </w:r>
          </w:p>
        </w:tc>
        <w:tc>
          <w:tcPr>
            <w:tcW w:w="2409" w:type="dxa"/>
            <w:shd w:val="clear" w:color="auto" w:fill="auto"/>
          </w:tcPr>
          <w:p w14:paraId="5CF958F5" w14:textId="77777777" w:rsidR="00946659" w:rsidRPr="0038154A" w:rsidRDefault="006A24EF" w:rsidP="00697BA5">
            <w:pPr>
              <w:spacing w:line="360" w:lineRule="auto"/>
              <w:jc w:val="center"/>
            </w:pPr>
            <w:r w:rsidRPr="0038154A">
              <w:t>540</w:t>
            </w:r>
          </w:p>
        </w:tc>
      </w:tr>
      <w:tr w:rsidR="00946659" w:rsidRPr="0038154A" w14:paraId="69254D0D" w14:textId="77777777" w:rsidTr="00697BA5">
        <w:tc>
          <w:tcPr>
            <w:tcW w:w="695" w:type="dxa"/>
            <w:shd w:val="clear" w:color="auto" w:fill="auto"/>
          </w:tcPr>
          <w:p w14:paraId="180CD875" w14:textId="77777777" w:rsidR="00946659" w:rsidRPr="0038154A" w:rsidRDefault="00946659" w:rsidP="00697BA5">
            <w:pPr>
              <w:spacing w:line="360" w:lineRule="auto"/>
              <w:jc w:val="center"/>
              <w:rPr>
                <w:b/>
              </w:rPr>
            </w:pPr>
            <w:r w:rsidRPr="0038154A">
              <w:rPr>
                <w:b/>
              </w:rPr>
              <w:t>3.</w:t>
            </w:r>
          </w:p>
        </w:tc>
        <w:tc>
          <w:tcPr>
            <w:tcW w:w="4005" w:type="dxa"/>
            <w:shd w:val="clear" w:color="auto" w:fill="auto"/>
          </w:tcPr>
          <w:p w14:paraId="3FD8CDAE" w14:textId="77777777" w:rsidR="00946659" w:rsidRPr="0038154A" w:rsidRDefault="00946659" w:rsidP="00697BA5">
            <w:pPr>
              <w:spacing w:line="360" w:lineRule="auto"/>
              <w:rPr>
                <w:b/>
              </w:rPr>
            </w:pPr>
            <w:r w:rsidRPr="0038154A">
              <w:rPr>
                <w:b/>
              </w:rPr>
              <w:t>Kiti renginiai ir koncertai</w:t>
            </w:r>
          </w:p>
        </w:tc>
        <w:tc>
          <w:tcPr>
            <w:tcW w:w="2404" w:type="dxa"/>
            <w:shd w:val="clear" w:color="auto" w:fill="auto"/>
          </w:tcPr>
          <w:p w14:paraId="7B57697E" w14:textId="77777777" w:rsidR="00946659" w:rsidRPr="0038154A" w:rsidRDefault="006A24EF" w:rsidP="00697BA5">
            <w:pPr>
              <w:spacing w:line="360" w:lineRule="auto"/>
              <w:jc w:val="center"/>
              <w:rPr>
                <w:b/>
              </w:rPr>
            </w:pPr>
            <w:r w:rsidRPr="0038154A">
              <w:rPr>
                <w:b/>
              </w:rPr>
              <w:t>72</w:t>
            </w:r>
          </w:p>
        </w:tc>
        <w:tc>
          <w:tcPr>
            <w:tcW w:w="2409" w:type="dxa"/>
            <w:shd w:val="clear" w:color="auto" w:fill="auto"/>
          </w:tcPr>
          <w:p w14:paraId="63770C72" w14:textId="77777777" w:rsidR="00946659" w:rsidRPr="0038154A" w:rsidRDefault="00376B0C" w:rsidP="00376B0C">
            <w:pPr>
              <w:spacing w:line="360" w:lineRule="auto"/>
              <w:jc w:val="center"/>
              <w:rPr>
                <w:b/>
              </w:rPr>
            </w:pPr>
            <w:r w:rsidRPr="0038154A">
              <w:rPr>
                <w:b/>
              </w:rPr>
              <w:t>11430</w:t>
            </w:r>
          </w:p>
        </w:tc>
      </w:tr>
      <w:tr w:rsidR="00946659" w:rsidRPr="0038154A" w14:paraId="08EAA1F0" w14:textId="77777777" w:rsidTr="00697BA5">
        <w:tc>
          <w:tcPr>
            <w:tcW w:w="695" w:type="dxa"/>
            <w:shd w:val="clear" w:color="auto" w:fill="auto"/>
          </w:tcPr>
          <w:p w14:paraId="5709CB2E" w14:textId="77777777" w:rsidR="00946659" w:rsidRPr="0038154A" w:rsidRDefault="00946659" w:rsidP="00697BA5">
            <w:pPr>
              <w:spacing w:line="360" w:lineRule="auto"/>
              <w:jc w:val="center"/>
            </w:pPr>
            <w:r w:rsidRPr="0038154A">
              <w:t>3.1.</w:t>
            </w:r>
          </w:p>
        </w:tc>
        <w:tc>
          <w:tcPr>
            <w:tcW w:w="4005" w:type="dxa"/>
            <w:shd w:val="clear" w:color="auto" w:fill="auto"/>
          </w:tcPr>
          <w:p w14:paraId="2DC48D49" w14:textId="77777777" w:rsidR="00946659" w:rsidRPr="0038154A" w:rsidRDefault="00946659" w:rsidP="00697BA5">
            <w:pPr>
              <w:spacing w:line="360" w:lineRule="auto"/>
            </w:pPr>
            <w:r w:rsidRPr="0038154A">
              <w:t>Parodos, kino filmai</w:t>
            </w:r>
          </w:p>
        </w:tc>
        <w:tc>
          <w:tcPr>
            <w:tcW w:w="2404" w:type="dxa"/>
            <w:shd w:val="clear" w:color="auto" w:fill="auto"/>
          </w:tcPr>
          <w:p w14:paraId="686D00BC" w14:textId="77777777" w:rsidR="00946659" w:rsidRPr="0038154A" w:rsidRDefault="00CE5933" w:rsidP="00697BA5">
            <w:pPr>
              <w:spacing w:line="360" w:lineRule="auto"/>
              <w:jc w:val="center"/>
              <w:rPr>
                <w:lang w:val="en-GB"/>
              </w:rPr>
            </w:pPr>
            <w:r w:rsidRPr="0038154A">
              <w:rPr>
                <w:lang w:val="en-GB"/>
              </w:rPr>
              <w:t>36</w:t>
            </w:r>
          </w:p>
        </w:tc>
        <w:tc>
          <w:tcPr>
            <w:tcW w:w="2409" w:type="dxa"/>
            <w:shd w:val="clear" w:color="auto" w:fill="auto"/>
          </w:tcPr>
          <w:p w14:paraId="38C2169F" w14:textId="77777777" w:rsidR="00946659" w:rsidRPr="0038154A" w:rsidRDefault="00376B0C" w:rsidP="00697BA5">
            <w:pPr>
              <w:spacing w:line="360" w:lineRule="auto"/>
              <w:jc w:val="center"/>
            </w:pPr>
            <w:r w:rsidRPr="0038154A">
              <w:t>10278</w:t>
            </w:r>
          </w:p>
        </w:tc>
      </w:tr>
      <w:tr w:rsidR="00946659" w:rsidRPr="0038154A" w14:paraId="35C633A5" w14:textId="77777777" w:rsidTr="00697BA5">
        <w:tc>
          <w:tcPr>
            <w:tcW w:w="695" w:type="dxa"/>
            <w:shd w:val="clear" w:color="auto" w:fill="auto"/>
          </w:tcPr>
          <w:p w14:paraId="2C53354D" w14:textId="77777777" w:rsidR="00946659" w:rsidRPr="0038154A" w:rsidRDefault="00946659" w:rsidP="00697BA5">
            <w:pPr>
              <w:spacing w:line="360" w:lineRule="auto"/>
              <w:jc w:val="center"/>
            </w:pPr>
            <w:r w:rsidRPr="0038154A">
              <w:t>3.2.</w:t>
            </w:r>
          </w:p>
        </w:tc>
        <w:tc>
          <w:tcPr>
            <w:tcW w:w="4005" w:type="dxa"/>
            <w:shd w:val="clear" w:color="auto" w:fill="auto"/>
          </w:tcPr>
          <w:p w14:paraId="0F309EE5" w14:textId="77777777" w:rsidR="00946659" w:rsidRPr="0038154A" w:rsidRDefault="00946659" w:rsidP="00697BA5">
            <w:pPr>
              <w:spacing w:line="360" w:lineRule="auto"/>
            </w:pPr>
            <w:r w:rsidRPr="0038154A">
              <w:t>Diskotekos</w:t>
            </w:r>
          </w:p>
        </w:tc>
        <w:tc>
          <w:tcPr>
            <w:tcW w:w="2404" w:type="dxa"/>
            <w:shd w:val="clear" w:color="auto" w:fill="auto"/>
          </w:tcPr>
          <w:p w14:paraId="574C7B73" w14:textId="77777777" w:rsidR="00946659" w:rsidRPr="0038154A" w:rsidRDefault="00946659" w:rsidP="00697BA5">
            <w:pPr>
              <w:spacing w:line="360" w:lineRule="auto"/>
              <w:jc w:val="center"/>
            </w:pPr>
            <w:r w:rsidRPr="0038154A">
              <w:t>___</w:t>
            </w:r>
          </w:p>
        </w:tc>
        <w:tc>
          <w:tcPr>
            <w:tcW w:w="2409" w:type="dxa"/>
            <w:shd w:val="clear" w:color="auto" w:fill="auto"/>
          </w:tcPr>
          <w:p w14:paraId="2C28D6D3" w14:textId="77777777" w:rsidR="00946659" w:rsidRPr="0038154A" w:rsidRDefault="00946659" w:rsidP="00697BA5">
            <w:pPr>
              <w:spacing w:line="360" w:lineRule="auto"/>
              <w:jc w:val="center"/>
            </w:pPr>
            <w:r w:rsidRPr="0038154A">
              <w:t>___</w:t>
            </w:r>
          </w:p>
        </w:tc>
      </w:tr>
      <w:tr w:rsidR="00946659" w:rsidRPr="0038154A" w14:paraId="7E570134" w14:textId="77777777" w:rsidTr="00697BA5">
        <w:tc>
          <w:tcPr>
            <w:tcW w:w="695" w:type="dxa"/>
            <w:shd w:val="clear" w:color="auto" w:fill="auto"/>
          </w:tcPr>
          <w:p w14:paraId="0FB8165D" w14:textId="77777777" w:rsidR="00946659" w:rsidRPr="0038154A" w:rsidRDefault="00946659" w:rsidP="00697BA5">
            <w:pPr>
              <w:spacing w:line="360" w:lineRule="auto"/>
              <w:jc w:val="center"/>
            </w:pPr>
            <w:r w:rsidRPr="0038154A">
              <w:lastRenderedPageBreak/>
              <w:t>3.3.</w:t>
            </w:r>
          </w:p>
        </w:tc>
        <w:tc>
          <w:tcPr>
            <w:tcW w:w="4005" w:type="dxa"/>
            <w:shd w:val="clear" w:color="auto" w:fill="auto"/>
          </w:tcPr>
          <w:p w14:paraId="243EA3F6" w14:textId="77777777" w:rsidR="00946659" w:rsidRPr="0038154A" w:rsidRDefault="00946659" w:rsidP="00697BA5">
            <w:pPr>
              <w:spacing w:line="360" w:lineRule="auto"/>
            </w:pPr>
            <w:r w:rsidRPr="0038154A">
              <w:t>Edukaciniai projektai</w:t>
            </w:r>
          </w:p>
        </w:tc>
        <w:tc>
          <w:tcPr>
            <w:tcW w:w="2404" w:type="dxa"/>
            <w:tcBorders>
              <w:bottom w:val="single" w:sz="4" w:space="0" w:color="auto"/>
            </w:tcBorders>
            <w:shd w:val="clear" w:color="auto" w:fill="auto"/>
          </w:tcPr>
          <w:p w14:paraId="1224D45C" w14:textId="77777777" w:rsidR="00946659" w:rsidRPr="0038154A" w:rsidRDefault="00376B0C" w:rsidP="00697BA5">
            <w:pPr>
              <w:spacing w:line="360" w:lineRule="auto"/>
              <w:jc w:val="center"/>
            </w:pPr>
            <w:r w:rsidRPr="0038154A">
              <w:t>3</w:t>
            </w:r>
            <w:r w:rsidR="00CE5933" w:rsidRPr="0038154A">
              <w:t>6</w:t>
            </w:r>
          </w:p>
        </w:tc>
        <w:tc>
          <w:tcPr>
            <w:tcW w:w="2409" w:type="dxa"/>
            <w:tcBorders>
              <w:bottom w:val="single" w:sz="4" w:space="0" w:color="auto"/>
            </w:tcBorders>
            <w:shd w:val="clear" w:color="auto" w:fill="auto"/>
          </w:tcPr>
          <w:p w14:paraId="29F3858B" w14:textId="77777777" w:rsidR="00946659" w:rsidRPr="0038154A" w:rsidRDefault="00376B0C" w:rsidP="00697BA5">
            <w:pPr>
              <w:spacing w:line="360" w:lineRule="auto"/>
              <w:jc w:val="center"/>
            </w:pPr>
            <w:r w:rsidRPr="0038154A">
              <w:t>1152</w:t>
            </w:r>
          </w:p>
        </w:tc>
      </w:tr>
      <w:tr w:rsidR="00946659" w:rsidRPr="00AC1B34" w14:paraId="7FD4AFE4" w14:textId="77777777" w:rsidTr="00697BA5">
        <w:tc>
          <w:tcPr>
            <w:tcW w:w="4700" w:type="dxa"/>
            <w:gridSpan w:val="2"/>
            <w:shd w:val="clear" w:color="auto" w:fill="auto"/>
          </w:tcPr>
          <w:p w14:paraId="6AD634AE" w14:textId="77777777" w:rsidR="00946659" w:rsidRPr="0038154A" w:rsidRDefault="00946659" w:rsidP="00697BA5">
            <w:pPr>
              <w:spacing w:line="360" w:lineRule="auto"/>
              <w:jc w:val="right"/>
            </w:pPr>
            <w:r w:rsidRPr="0038154A">
              <w:t>Iš viso:</w:t>
            </w:r>
          </w:p>
        </w:tc>
        <w:tc>
          <w:tcPr>
            <w:tcW w:w="2404" w:type="dxa"/>
            <w:shd w:val="pct12" w:color="auto" w:fill="auto"/>
          </w:tcPr>
          <w:p w14:paraId="36AFDCBD" w14:textId="77777777" w:rsidR="00946659" w:rsidRPr="0038154A" w:rsidRDefault="0038154A" w:rsidP="00697BA5">
            <w:pPr>
              <w:spacing w:line="360" w:lineRule="auto"/>
              <w:jc w:val="center"/>
              <w:rPr>
                <w:b/>
              </w:rPr>
            </w:pPr>
            <w:r w:rsidRPr="0038154A">
              <w:rPr>
                <w:b/>
              </w:rPr>
              <w:t>270</w:t>
            </w:r>
          </w:p>
        </w:tc>
        <w:tc>
          <w:tcPr>
            <w:tcW w:w="2409" w:type="dxa"/>
            <w:shd w:val="pct12" w:color="auto" w:fill="auto"/>
          </w:tcPr>
          <w:p w14:paraId="13B41D4C" w14:textId="77777777" w:rsidR="00946659" w:rsidRPr="00AC1B34" w:rsidRDefault="0038154A" w:rsidP="00697BA5">
            <w:pPr>
              <w:spacing w:line="360" w:lineRule="auto"/>
              <w:jc w:val="center"/>
              <w:rPr>
                <w:b/>
              </w:rPr>
            </w:pPr>
            <w:r w:rsidRPr="0038154A">
              <w:rPr>
                <w:b/>
              </w:rPr>
              <w:t>25028</w:t>
            </w:r>
          </w:p>
        </w:tc>
      </w:tr>
    </w:tbl>
    <w:p w14:paraId="1D6CC261" w14:textId="77777777" w:rsidR="000220E5" w:rsidRPr="00AC1B34" w:rsidRDefault="000220E5" w:rsidP="00697BA5">
      <w:pPr>
        <w:pStyle w:val="TextBody"/>
        <w:spacing w:after="0" w:line="360" w:lineRule="auto"/>
        <w:ind w:firstLine="720"/>
        <w:jc w:val="both"/>
        <w:rPr>
          <w:rFonts w:ascii="Times New Roman" w:hAnsi="Times New Roman" w:cs="Times New Roman"/>
          <w:color w:val="000000"/>
        </w:rPr>
      </w:pPr>
    </w:p>
    <w:p w14:paraId="7069C326" w14:textId="77777777" w:rsidR="0078220D" w:rsidRDefault="008C5B95"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2019</w:t>
      </w:r>
      <w:r w:rsidR="0078220D" w:rsidRPr="00AC1B34">
        <w:rPr>
          <w:rFonts w:ascii="Times New Roman" w:hAnsi="Times New Roman" w:cs="Times New Roman"/>
          <w:color w:val="000000"/>
        </w:rPr>
        <w:t xml:space="preserve"> </w:t>
      </w:r>
      <w:proofErr w:type="spellStart"/>
      <w:r w:rsidR="0078220D" w:rsidRPr="00AC1B34">
        <w:rPr>
          <w:rFonts w:ascii="Times New Roman" w:hAnsi="Times New Roman" w:cs="Times New Roman"/>
          <w:color w:val="000000"/>
        </w:rPr>
        <w:t>m</w:t>
      </w:r>
      <w:proofErr w:type="spellEnd"/>
      <w:r w:rsidR="0078220D" w:rsidRPr="00AC1B34">
        <w:rPr>
          <w:rFonts w:ascii="Times New Roman" w:hAnsi="Times New Roman" w:cs="Times New Roman"/>
          <w:color w:val="000000"/>
        </w:rPr>
        <w:t>. Ramučių kultūros centre vyko jau tradiciniais tapę bei naujai inicijuoti renginiai. Visose laisvalaikio salėse vyko valstybinių švenčių minėjimai (Sausio 13-oji, Vasario 16-oji, Kovo 11-oji, Liepos 6</w:t>
      </w:r>
      <w:r w:rsidR="00E72699">
        <w:rPr>
          <w:rFonts w:ascii="Times New Roman" w:hAnsi="Times New Roman" w:cs="Times New Roman"/>
          <w:color w:val="000000"/>
        </w:rPr>
        <w:t>-oji</w:t>
      </w:r>
      <w:r w:rsidR="0078220D" w:rsidRPr="00AC1B34">
        <w:rPr>
          <w:rFonts w:ascii="Times New Roman" w:hAnsi="Times New Roman" w:cs="Times New Roman"/>
          <w:color w:val="000000"/>
        </w:rPr>
        <w:t xml:space="preserve">), </w:t>
      </w:r>
      <w:r w:rsidR="0064785C" w:rsidRPr="00AC1B34">
        <w:rPr>
          <w:rFonts w:ascii="Times New Roman" w:hAnsi="Times New Roman" w:cs="Times New Roman"/>
          <w:color w:val="000000"/>
        </w:rPr>
        <w:t>vietos identitetą formuojantys</w:t>
      </w:r>
      <w:r w:rsidR="0078220D" w:rsidRPr="00AC1B34">
        <w:rPr>
          <w:rFonts w:ascii="Times New Roman" w:hAnsi="Times New Roman" w:cs="Times New Roman"/>
          <w:color w:val="000000"/>
        </w:rPr>
        <w:t xml:space="preserve"> renginiai, naujų i</w:t>
      </w:r>
      <w:r w:rsidR="00E72699">
        <w:rPr>
          <w:rFonts w:ascii="Times New Roman" w:hAnsi="Times New Roman" w:cs="Times New Roman"/>
          <w:color w:val="000000"/>
        </w:rPr>
        <w:t>dėjų iniciavimas ir įgyvendinimas</w:t>
      </w:r>
      <w:r w:rsidR="0078220D" w:rsidRPr="00AC1B34">
        <w:rPr>
          <w:rFonts w:ascii="Times New Roman" w:hAnsi="Times New Roman" w:cs="Times New Roman"/>
          <w:color w:val="000000"/>
        </w:rPr>
        <w:t>.</w:t>
      </w:r>
    </w:p>
    <w:p w14:paraId="247086B0" w14:textId="77777777" w:rsidR="008C5B95" w:rsidRPr="00AC1B34" w:rsidRDefault="008C5B95"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Proveržiu metiniame renginių cikle galima įvardinti „Kaunas2022“ programų įgyven</w:t>
      </w:r>
      <w:r w:rsidR="00E72699">
        <w:rPr>
          <w:rFonts w:ascii="Times New Roman" w:hAnsi="Times New Roman" w:cs="Times New Roman"/>
          <w:color w:val="000000"/>
        </w:rPr>
        <w:t>dinimą kiekvienoje seniūnijoje:</w:t>
      </w:r>
      <w:r>
        <w:rPr>
          <w:rFonts w:ascii="Times New Roman" w:hAnsi="Times New Roman" w:cs="Times New Roman"/>
          <w:color w:val="000000"/>
        </w:rPr>
        <w:t xml:space="preserve"> buvo vykdomos šiuolaikiškos veiklos, kurių iki tol kultūros centras neorganizuodavo. Tai užsiėmimai su kūdikiais, teatrinės edukacijos jaunimui, kūrybinio rašymo dirbtuvėlės, koncertai naujose erdvėse (</w:t>
      </w:r>
      <w:proofErr w:type="spellStart"/>
      <w:r>
        <w:rPr>
          <w:rFonts w:ascii="Times New Roman" w:hAnsi="Times New Roman" w:cs="Times New Roman"/>
          <w:color w:val="000000"/>
        </w:rPr>
        <w:t>LEZ‘e</w:t>
      </w:r>
      <w:proofErr w:type="spellEnd"/>
      <w:r>
        <w:rPr>
          <w:rFonts w:ascii="Times New Roman" w:hAnsi="Times New Roman" w:cs="Times New Roman"/>
          <w:color w:val="000000"/>
        </w:rPr>
        <w:t xml:space="preserve">, Karmėlavos </w:t>
      </w:r>
      <w:proofErr w:type="spellStart"/>
      <w:r>
        <w:rPr>
          <w:rFonts w:ascii="Times New Roman" w:hAnsi="Times New Roman" w:cs="Times New Roman"/>
          <w:color w:val="000000"/>
        </w:rPr>
        <w:t>šv</w:t>
      </w:r>
      <w:proofErr w:type="spellEnd"/>
      <w:r>
        <w:rPr>
          <w:rFonts w:ascii="Times New Roman" w:hAnsi="Times New Roman" w:cs="Times New Roman"/>
          <w:color w:val="000000"/>
        </w:rPr>
        <w:t>. Onos parapijos šventoriuje)</w:t>
      </w:r>
      <w:r w:rsidR="00A43901">
        <w:rPr>
          <w:rFonts w:ascii="Times New Roman" w:hAnsi="Times New Roman" w:cs="Times New Roman"/>
          <w:color w:val="000000"/>
        </w:rPr>
        <w:t>, ekskursijų formato įvedimas į kultūrinių paslaugų paketą.</w:t>
      </w:r>
      <w:r>
        <w:rPr>
          <w:rFonts w:ascii="Times New Roman" w:hAnsi="Times New Roman" w:cs="Times New Roman"/>
          <w:color w:val="000000"/>
        </w:rPr>
        <w:t xml:space="preserve"> </w:t>
      </w:r>
    </w:p>
    <w:p w14:paraId="0BEBC769" w14:textId="77777777" w:rsidR="009B1A9D" w:rsidRDefault="006C3F73" w:rsidP="000D4FF7">
      <w:pPr>
        <w:pStyle w:val="TextBody"/>
        <w:spacing w:after="0" w:line="360" w:lineRule="auto"/>
        <w:ind w:firstLine="851"/>
        <w:jc w:val="both"/>
        <w:rPr>
          <w:rFonts w:ascii="Times New Roman" w:hAnsi="Times New Roman" w:cs="Times New Roman"/>
          <w:color w:val="000000"/>
        </w:rPr>
      </w:pPr>
      <w:r w:rsidRPr="00535E80">
        <w:rPr>
          <w:rFonts w:ascii="Times New Roman" w:hAnsi="Times New Roman" w:cs="Times New Roman"/>
          <w:bCs/>
          <w:color w:val="000000"/>
        </w:rPr>
        <w:t>2019</w:t>
      </w:r>
      <w:r w:rsidR="009B1A9D" w:rsidRPr="00535E80">
        <w:rPr>
          <w:rFonts w:ascii="Times New Roman" w:hAnsi="Times New Roman" w:cs="Times New Roman"/>
          <w:bCs/>
          <w:color w:val="000000"/>
        </w:rPr>
        <w:t xml:space="preserve"> </w:t>
      </w:r>
      <w:proofErr w:type="spellStart"/>
      <w:r w:rsidR="009B1A9D" w:rsidRPr="00535E80">
        <w:rPr>
          <w:rFonts w:ascii="Times New Roman" w:hAnsi="Times New Roman" w:cs="Times New Roman"/>
          <w:bCs/>
          <w:color w:val="000000"/>
        </w:rPr>
        <w:t>m</w:t>
      </w:r>
      <w:proofErr w:type="spellEnd"/>
      <w:r w:rsidR="009B1A9D" w:rsidRPr="00535E80">
        <w:rPr>
          <w:rFonts w:ascii="Times New Roman" w:hAnsi="Times New Roman" w:cs="Times New Roman"/>
          <w:bCs/>
          <w:color w:val="000000"/>
        </w:rPr>
        <w:t xml:space="preserve">. Ramučių kultūros centras organizavo, režisavo ir/ar vedė </w:t>
      </w:r>
      <w:r w:rsidR="006D065B" w:rsidRPr="00535E80">
        <w:rPr>
          <w:rFonts w:ascii="Times New Roman" w:hAnsi="Times New Roman" w:cs="Times New Roman"/>
          <w:bCs/>
          <w:color w:val="000000"/>
        </w:rPr>
        <w:t>9</w:t>
      </w:r>
      <w:r w:rsidR="009B1A9D" w:rsidRPr="00535E80">
        <w:rPr>
          <w:rFonts w:ascii="Times New Roman" w:hAnsi="Times New Roman" w:cs="Times New Roman"/>
          <w:bCs/>
          <w:color w:val="000000"/>
        </w:rPr>
        <w:t xml:space="preserve"> Kauno rajono renginius iš pagrindinių Kauno rajono renginių plano:</w:t>
      </w:r>
      <w:r w:rsidR="009B1A9D" w:rsidRPr="00AC1B34">
        <w:rPr>
          <w:rFonts w:ascii="Times New Roman" w:hAnsi="Times New Roman" w:cs="Times New Roman"/>
          <w:color w:val="000000"/>
        </w:rPr>
        <w:t xml:space="preserve"> </w:t>
      </w:r>
      <w:r>
        <w:rPr>
          <w:rFonts w:ascii="Times New Roman" w:hAnsi="Times New Roman" w:cs="Times New Roman"/>
          <w:color w:val="000000"/>
        </w:rPr>
        <w:t>renginys „Gimtųjų žodžių apkabintas, aš gyvas kalboje...</w:t>
      </w:r>
      <w:r w:rsidR="00DE46F8" w:rsidRPr="00AC1B34">
        <w:rPr>
          <w:rFonts w:ascii="Times New Roman" w:hAnsi="Times New Roman" w:cs="Times New Roman"/>
          <w:color w:val="000000"/>
        </w:rPr>
        <w:t xml:space="preserve">“, skirtas Spaudos atgavimo, kalbos ir knygos dienai paminėti, </w:t>
      </w:r>
      <w:r>
        <w:rPr>
          <w:rFonts w:ascii="Times New Roman" w:hAnsi="Times New Roman" w:cs="Times New Roman"/>
          <w:color w:val="000000"/>
        </w:rPr>
        <w:t>respublikinė vyresniųjų liaudies šokių šventė „</w:t>
      </w:r>
      <w:proofErr w:type="spellStart"/>
      <w:r>
        <w:rPr>
          <w:rFonts w:ascii="Times New Roman" w:hAnsi="Times New Roman" w:cs="Times New Roman"/>
          <w:color w:val="000000"/>
        </w:rPr>
        <w:t>Subatėlė</w:t>
      </w:r>
      <w:proofErr w:type="spellEnd"/>
      <w:r>
        <w:rPr>
          <w:rFonts w:ascii="Times New Roman" w:hAnsi="Times New Roman" w:cs="Times New Roman"/>
          <w:color w:val="000000"/>
        </w:rPr>
        <w:t xml:space="preserve">“, </w:t>
      </w:r>
      <w:r w:rsidR="00DE46F8" w:rsidRPr="00AC1B34">
        <w:rPr>
          <w:rFonts w:ascii="Times New Roman" w:hAnsi="Times New Roman" w:cs="Times New Roman"/>
          <w:color w:val="000000"/>
        </w:rPr>
        <w:t>Kauno rajono chorų sakralinės muzikos festivalis „</w:t>
      </w:r>
      <w:proofErr w:type="spellStart"/>
      <w:r w:rsidR="00DE46F8" w:rsidRPr="00AC1B34">
        <w:rPr>
          <w:rFonts w:ascii="Times New Roman" w:hAnsi="Times New Roman" w:cs="Times New Roman"/>
          <w:color w:val="000000"/>
        </w:rPr>
        <w:t>Sacrum</w:t>
      </w:r>
      <w:proofErr w:type="spellEnd"/>
      <w:r w:rsidR="00DE46F8" w:rsidRPr="00AC1B34">
        <w:rPr>
          <w:rFonts w:ascii="Times New Roman" w:hAnsi="Times New Roman" w:cs="Times New Roman"/>
          <w:color w:val="000000"/>
        </w:rPr>
        <w:t xml:space="preserve"> </w:t>
      </w:r>
      <w:proofErr w:type="spellStart"/>
      <w:r w:rsidR="00DE46F8" w:rsidRPr="00AC1B34">
        <w:rPr>
          <w:rFonts w:ascii="Times New Roman" w:hAnsi="Times New Roman" w:cs="Times New Roman"/>
          <w:color w:val="000000"/>
        </w:rPr>
        <w:t>Convivium</w:t>
      </w:r>
      <w:proofErr w:type="spellEnd"/>
      <w:r w:rsidR="00DE46F8" w:rsidRPr="00AC1B34">
        <w:rPr>
          <w:rFonts w:ascii="Times New Roman" w:hAnsi="Times New Roman" w:cs="Times New Roman"/>
          <w:color w:val="000000"/>
        </w:rPr>
        <w:t xml:space="preserve">“, </w:t>
      </w:r>
      <w:r w:rsidR="00925685">
        <w:rPr>
          <w:rFonts w:ascii="Times New Roman" w:hAnsi="Times New Roman" w:cs="Times New Roman"/>
          <w:color w:val="000000"/>
        </w:rPr>
        <w:t>roko</w:t>
      </w:r>
      <w:r w:rsidR="006D065B">
        <w:rPr>
          <w:rFonts w:ascii="Times New Roman" w:hAnsi="Times New Roman" w:cs="Times New Roman"/>
          <w:color w:val="000000"/>
        </w:rPr>
        <w:t xml:space="preserve"> muzikos festivalis „Gatvės rokas“, </w:t>
      </w:r>
      <w:r w:rsidR="00DE46F8" w:rsidRPr="00AC1B34">
        <w:rPr>
          <w:rFonts w:ascii="Times New Roman" w:hAnsi="Times New Roman" w:cs="Times New Roman"/>
          <w:color w:val="000000"/>
        </w:rPr>
        <w:t>Kauno raj</w:t>
      </w:r>
      <w:r w:rsidR="00C02E19">
        <w:rPr>
          <w:rFonts w:ascii="Times New Roman" w:hAnsi="Times New Roman" w:cs="Times New Roman"/>
          <w:color w:val="000000"/>
        </w:rPr>
        <w:t xml:space="preserve">ono neįgaliųjų sporto žaidynės </w:t>
      </w:r>
      <w:r w:rsidR="00C02E19" w:rsidRPr="00AC1B34">
        <w:rPr>
          <w:rFonts w:ascii="Times New Roman" w:hAnsi="Times New Roman" w:cs="Times New Roman"/>
          <w:color w:val="000000"/>
        </w:rPr>
        <w:t>„Pabūkime kartu“</w:t>
      </w:r>
      <w:r w:rsidR="00C02E19">
        <w:rPr>
          <w:rFonts w:ascii="Times New Roman" w:hAnsi="Times New Roman" w:cs="Times New Roman"/>
          <w:color w:val="000000"/>
        </w:rPr>
        <w:t xml:space="preserve"> S</w:t>
      </w:r>
      <w:r w:rsidR="00DE46F8" w:rsidRPr="00AC1B34">
        <w:rPr>
          <w:rFonts w:ascii="Times New Roman" w:hAnsi="Times New Roman" w:cs="Times New Roman"/>
          <w:color w:val="000000"/>
        </w:rPr>
        <w:t xml:space="preserve">ocialinių paslaugų centre, </w:t>
      </w:r>
      <w:r>
        <w:rPr>
          <w:rFonts w:ascii="Times New Roman" w:hAnsi="Times New Roman" w:cs="Times New Roman"/>
          <w:color w:val="000000"/>
        </w:rPr>
        <w:t xml:space="preserve">parodos organizavimas Baltijos kelio jubiliejiniam renginiui Šilų </w:t>
      </w:r>
      <w:proofErr w:type="spellStart"/>
      <w:r>
        <w:rPr>
          <w:rFonts w:ascii="Times New Roman" w:hAnsi="Times New Roman" w:cs="Times New Roman"/>
          <w:color w:val="000000"/>
        </w:rPr>
        <w:t>k</w:t>
      </w:r>
      <w:proofErr w:type="spellEnd"/>
      <w:r>
        <w:rPr>
          <w:rFonts w:ascii="Times New Roman" w:hAnsi="Times New Roman" w:cs="Times New Roman"/>
          <w:color w:val="000000"/>
        </w:rPr>
        <w:t xml:space="preserve">., Panevėžio r., </w:t>
      </w:r>
      <w:r w:rsidR="00D03DF0" w:rsidRPr="00AC1B34">
        <w:rPr>
          <w:rFonts w:ascii="Times New Roman" w:hAnsi="Times New Roman" w:cs="Times New Roman"/>
          <w:color w:val="000000"/>
        </w:rPr>
        <w:t xml:space="preserve">protų mūšis „Išlukštenk kietą riešutėlį: </w:t>
      </w:r>
      <w:r>
        <w:rPr>
          <w:rFonts w:ascii="Times New Roman" w:hAnsi="Times New Roman" w:cs="Times New Roman"/>
          <w:color w:val="000000"/>
        </w:rPr>
        <w:t>smaragdinis Lietuvos kraštas</w:t>
      </w:r>
      <w:r w:rsidR="00D03DF0" w:rsidRPr="00AC1B34">
        <w:rPr>
          <w:rFonts w:ascii="Times New Roman" w:hAnsi="Times New Roman" w:cs="Times New Roman"/>
          <w:color w:val="000000"/>
        </w:rPr>
        <w:t>“</w:t>
      </w:r>
      <w:r>
        <w:rPr>
          <w:rFonts w:ascii="Times New Roman" w:hAnsi="Times New Roman" w:cs="Times New Roman"/>
          <w:color w:val="000000"/>
        </w:rPr>
        <w:t xml:space="preserve"> (9 atkrintamieji turai visame rajone ir finalas Ramučių kultūros centre), Kauno rajono </w:t>
      </w:r>
      <w:r w:rsidR="00A62BFC">
        <w:rPr>
          <w:rFonts w:ascii="Times New Roman" w:hAnsi="Times New Roman" w:cs="Times New Roman"/>
          <w:color w:val="000000"/>
        </w:rPr>
        <w:t>V</w:t>
      </w:r>
      <w:r w:rsidR="00A62BFC" w:rsidRPr="00A62BFC">
        <w:rPr>
          <w:rStyle w:val="Emfaz"/>
          <w:rFonts w:ascii="Times New Roman" w:hAnsi="Times New Roman" w:cs="Times New Roman"/>
          <w:i w:val="0"/>
          <w:iCs w:val="0"/>
          <w:shd w:val="clear" w:color="auto" w:fill="FFFFFF"/>
        </w:rPr>
        <w:t>isuomenės sveikatos biuro</w:t>
      </w:r>
      <w:r w:rsidRPr="00A62BFC">
        <w:rPr>
          <w:rFonts w:ascii="Times New Roman" w:hAnsi="Times New Roman" w:cs="Times New Roman"/>
        </w:rPr>
        <w:t xml:space="preserve"> </w:t>
      </w:r>
      <w:r>
        <w:rPr>
          <w:rFonts w:ascii="Times New Roman" w:hAnsi="Times New Roman" w:cs="Times New Roman"/>
          <w:color w:val="000000"/>
        </w:rPr>
        <w:t>10-ies metų veiklos jubiliejinė šventė</w:t>
      </w:r>
      <w:r w:rsidR="00D03DF0" w:rsidRPr="00AC1B34">
        <w:rPr>
          <w:rFonts w:ascii="Times New Roman" w:hAnsi="Times New Roman" w:cs="Times New Roman"/>
          <w:color w:val="000000"/>
        </w:rPr>
        <w:t xml:space="preserve"> bei tarptautinis mėgėjų teatrų festivalis „Maskaradas“.</w:t>
      </w:r>
      <w:r w:rsidR="00DE46F8" w:rsidRPr="00AC1B34">
        <w:rPr>
          <w:rFonts w:ascii="Times New Roman" w:hAnsi="Times New Roman" w:cs="Times New Roman"/>
          <w:color w:val="000000"/>
        </w:rPr>
        <w:t xml:space="preserve"> </w:t>
      </w:r>
    </w:p>
    <w:p w14:paraId="6F4DC6D5" w14:textId="77777777" w:rsidR="006D065B" w:rsidRPr="00AC1B34" w:rsidRDefault="006D065B" w:rsidP="000D4FF7">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Vieną sėkmingiausiai įgyvendintų renginių projektų</w:t>
      </w:r>
      <w:r w:rsidR="00223028">
        <w:rPr>
          <w:rFonts w:ascii="Times New Roman" w:hAnsi="Times New Roman" w:cs="Times New Roman"/>
          <w:color w:val="000000"/>
        </w:rPr>
        <w:t xml:space="preserve"> galima įvardinti nominacijos „Aukso </w:t>
      </w:r>
      <w:proofErr w:type="spellStart"/>
      <w:r w:rsidR="00223028">
        <w:rPr>
          <w:rFonts w:ascii="Times New Roman" w:hAnsi="Times New Roman" w:cs="Times New Roman"/>
          <w:color w:val="000000"/>
        </w:rPr>
        <w:t>paukštė</w:t>
      </w:r>
      <w:proofErr w:type="spellEnd"/>
      <w:r w:rsidR="00223028">
        <w:rPr>
          <w:rFonts w:ascii="Times New Roman" w:hAnsi="Times New Roman" w:cs="Times New Roman"/>
          <w:color w:val="000000"/>
        </w:rPr>
        <w:t>“ įteikimo fol</w:t>
      </w:r>
      <w:r w:rsidR="00925685">
        <w:rPr>
          <w:rFonts w:ascii="Times New Roman" w:hAnsi="Times New Roman" w:cs="Times New Roman"/>
          <w:color w:val="000000"/>
        </w:rPr>
        <w:t>kloro ansambliui „</w:t>
      </w:r>
      <w:proofErr w:type="spellStart"/>
      <w:r w:rsidR="00925685">
        <w:rPr>
          <w:rFonts w:ascii="Times New Roman" w:hAnsi="Times New Roman" w:cs="Times New Roman"/>
          <w:color w:val="000000"/>
        </w:rPr>
        <w:t>Viešia</w:t>
      </w:r>
      <w:proofErr w:type="spellEnd"/>
      <w:r w:rsidR="00925685">
        <w:rPr>
          <w:rFonts w:ascii="Times New Roman" w:hAnsi="Times New Roman" w:cs="Times New Roman"/>
          <w:color w:val="000000"/>
        </w:rPr>
        <w:t>“ šventę</w:t>
      </w:r>
      <w:r w:rsidR="00223028">
        <w:rPr>
          <w:rFonts w:ascii="Times New Roman" w:hAnsi="Times New Roman" w:cs="Times New Roman"/>
          <w:color w:val="000000"/>
        </w:rPr>
        <w:t>.</w:t>
      </w:r>
    </w:p>
    <w:p w14:paraId="15D1C25B" w14:textId="77777777" w:rsidR="0078220D" w:rsidRPr="00AC1B34" w:rsidRDefault="0078220D" w:rsidP="00697BA5">
      <w:pPr>
        <w:pStyle w:val="TextBody"/>
        <w:spacing w:after="0" w:line="360" w:lineRule="auto"/>
        <w:ind w:firstLine="851"/>
        <w:jc w:val="both"/>
        <w:rPr>
          <w:rFonts w:ascii="Times New Roman" w:hAnsi="Times New Roman" w:cs="Times New Roman"/>
          <w:color w:val="000000"/>
        </w:rPr>
      </w:pPr>
      <w:r w:rsidRPr="00AC1B34">
        <w:rPr>
          <w:rFonts w:ascii="Times New Roman" w:hAnsi="Times New Roman" w:cs="Times New Roman"/>
          <w:color w:val="000000"/>
        </w:rPr>
        <w:t>Voškonių laisvalaikio salės organizuojamos veiklos tradiciškai išsis</w:t>
      </w:r>
      <w:r w:rsidR="003C27C0">
        <w:rPr>
          <w:rFonts w:ascii="Times New Roman" w:hAnsi="Times New Roman" w:cs="Times New Roman"/>
          <w:color w:val="000000"/>
        </w:rPr>
        <w:t xml:space="preserve">kyrė teatro žanro renginiais. </w:t>
      </w:r>
      <w:r w:rsidR="00AC1A31">
        <w:rPr>
          <w:rFonts w:ascii="Times New Roman" w:hAnsi="Times New Roman" w:cs="Times New Roman"/>
          <w:color w:val="000000"/>
        </w:rPr>
        <w:t xml:space="preserve">Tarptautiniu jau antrus metus iš eilės tapęs teatrų festivalis „Maskaradas“ šiemet vyko dvi dienas </w:t>
      </w:r>
      <w:proofErr w:type="spellStart"/>
      <w:r w:rsidR="00AC1A31">
        <w:rPr>
          <w:rFonts w:ascii="Times New Roman" w:hAnsi="Times New Roman" w:cs="Times New Roman"/>
          <w:color w:val="000000"/>
        </w:rPr>
        <w:t>Domeikavos</w:t>
      </w:r>
      <w:proofErr w:type="spellEnd"/>
      <w:r w:rsidR="00AC1A31">
        <w:rPr>
          <w:rFonts w:ascii="Times New Roman" w:hAnsi="Times New Roman" w:cs="Times New Roman"/>
          <w:color w:val="000000"/>
        </w:rPr>
        <w:t xml:space="preserve"> laisvalaikio salėje, nes Voškonių salė nesutalpina visų norinčiųjų pamatyti spektaklius. </w:t>
      </w:r>
      <w:r w:rsidR="004400BA">
        <w:rPr>
          <w:rFonts w:ascii="Times New Roman" w:hAnsi="Times New Roman" w:cs="Times New Roman"/>
          <w:color w:val="000000"/>
        </w:rPr>
        <w:t xml:space="preserve">Labai sėkmingu tapo bendras mėgėjų teatro „Siena“ ir </w:t>
      </w:r>
      <w:proofErr w:type="spellStart"/>
      <w:r w:rsidR="004400BA">
        <w:rPr>
          <w:rFonts w:ascii="Times New Roman" w:hAnsi="Times New Roman" w:cs="Times New Roman"/>
          <w:color w:val="000000"/>
        </w:rPr>
        <w:t>Sakartvelo</w:t>
      </w:r>
      <w:proofErr w:type="spellEnd"/>
      <w:r w:rsidR="004400BA">
        <w:rPr>
          <w:rFonts w:ascii="Times New Roman" w:hAnsi="Times New Roman" w:cs="Times New Roman"/>
          <w:color w:val="000000"/>
        </w:rPr>
        <w:t xml:space="preserve"> „</w:t>
      </w:r>
      <w:proofErr w:type="spellStart"/>
      <w:r w:rsidR="004400BA">
        <w:rPr>
          <w:rFonts w:ascii="Times New Roman" w:hAnsi="Times New Roman" w:cs="Times New Roman"/>
          <w:color w:val="000000"/>
        </w:rPr>
        <w:t>Litiberija</w:t>
      </w:r>
      <w:proofErr w:type="spellEnd"/>
      <w:r w:rsidR="004400BA">
        <w:rPr>
          <w:rFonts w:ascii="Times New Roman" w:hAnsi="Times New Roman" w:cs="Times New Roman"/>
          <w:color w:val="000000"/>
        </w:rPr>
        <w:t xml:space="preserve">“ organizacijos projektas – spektaklis „Svajonių ir troškimų medis“, skirtas Lietuvos ir </w:t>
      </w:r>
      <w:proofErr w:type="spellStart"/>
      <w:r w:rsidR="004400BA">
        <w:rPr>
          <w:rFonts w:ascii="Times New Roman" w:hAnsi="Times New Roman" w:cs="Times New Roman"/>
          <w:color w:val="000000"/>
        </w:rPr>
        <w:t>Sakartvelo</w:t>
      </w:r>
      <w:proofErr w:type="spellEnd"/>
      <w:r w:rsidR="004400BA">
        <w:rPr>
          <w:rFonts w:ascii="Times New Roman" w:hAnsi="Times New Roman" w:cs="Times New Roman"/>
          <w:color w:val="000000"/>
        </w:rPr>
        <w:t xml:space="preserve"> 100-mečiams paminėti. Su šiuo spektakliu </w:t>
      </w:r>
      <w:r w:rsidR="0094141C">
        <w:rPr>
          <w:rFonts w:ascii="Times New Roman" w:hAnsi="Times New Roman" w:cs="Times New Roman"/>
          <w:color w:val="000000"/>
        </w:rPr>
        <w:t>gastrolės vyko</w:t>
      </w:r>
      <w:r w:rsidR="004400BA">
        <w:rPr>
          <w:rFonts w:ascii="Times New Roman" w:hAnsi="Times New Roman" w:cs="Times New Roman"/>
          <w:color w:val="000000"/>
        </w:rPr>
        <w:t xml:space="preserve"> didžiosios</w:t>
      </w:r>
      <w:r w:rsidR="0094141C">
        <w:rPr>
          <w:rFonts w:ascii="Times New Roman" w:hAnsi="Times New Roman" w:cs="Times New Roman"/>
          <w:color w:val="000000"/>
        </w:rPr>
        <w:t>e</w:t>
      </w:r>
      <w:r w:rsidR="004400BA">
        <w:rPr>
          <w:rFonts w:ascii="Times New Roman" w:hAnsi="Times New Roman" w:cs="Times New Roman"/>
          <w:color w:val="000000"/>
        </w:rPr>
        <w:t xml:space="preserve"> Lietuvos scenos</w:t>
      </w:r>
      <w:r w:rsidR="0094141C">
        <w:rPr>
          <w:rFonts w:ascii="Times New Roman" w:hAnsi="Times New Roman" w:cs="Times New Roman"/>
          <w:color w:val="000000"/>
        </w:rPr>
        <w:t>e</w:t>
      </w:r>
      <w:r w:rsidR="004400BA">
        <w:rPr>
          <w:rFonts w:ascii="Times New Roman" w:hAnsi="Times New Roman" w:cs="Times New Roman"/>
          <w:color w:val="000000"/>
        </w:rPr>
        <w:t xml:space="preserve"> ir </w:t>
      </w:r>
      <w:proofErr w:type="spellStart"/>
      <w:r w:rsidR="004400BA">
        <w:rPr>
          <w:rFonts w:ascii="Times New Roman" w:hAnsi="Times New Roman" w:cs="Times New Roman"/>
          <w:color w:val="000000"/>
        </w:rPr>
        <w:t>Sakartvel</w:t>
      </w:r>
      <w:r w:rsidR="00A62BFC">
        <w:rPr>
          <w:rFonts w:ascii="Times New Roman" w:hAnsi="Times New Roman" w:cs="Times New Roman"/>
          <w:color w:val="000000"/>
        </w:rPr>
        <w:t>e</w:t>
      </w:r>
      <w:proofErr w:type="spellEnd"/>
      <w:r w:rsidR="004400BA">
        <w:rPr>
          <w:rFonts w:ascii="Times New Roman" w:hAnsi="Times New Roman" w:cs="Times New Roman"/>
          <w:color w:val="000000"/>
        </w:rPr>
        <w:t xml:space="preserve">. </w:t>
      </w:r>
      <w:r w:rsidR="003C27C0">
        <w:rPr>
          <w:rFonts w:ascii="Times New Roman" w:hAnsi="Times New Roman" w:cs="Times New Roman"/>
          <w:color w:val="000000"/>
        </w:rPr>
        <w:t xml:space="preserve">Galima išskirti ir naujai besiformuojančias tradicijas – jaunimo ir šeimų piknikai. </w:t>
      </w:r>
      <w:proofErr w:type="spellStart"/>
      <w:r w:rsidR="003C27C0">
        <w:rPr>
          <w:rFonts w:ascii="Times New Roman" w:hAnsi="Times New Roman" w:cs="Times New Roman"/>
          <w:color w:val="000000"/>
        </w:rPr>
        <w:t>Domeikavos</w:t>
      </w:r>
      <w:proofErr w:type="spellEnd"/>
      <w:r w:rsidR="003C27C0">
        <w:rPr>
          <w:rFonts w:ascii="Times New Roman" w:hAnsi="Times New Roman" w:cs="Times New Roman"/>
          <w:color w:val="000000"/>
        </w:rPr>
        <w:t xml:space="preserve"> seniūnijoje vykdžius plačios apimties kultūrinį projektą, Voškoniuose buvo suorganizuotas Jaunimo gatvės piknikas, kuriame pasirodymais stebino išskirtinai jaunimo grupės, o </w:t>
      </w:r>
      <w:r w:rsidR="003C27C0">
        <w:rPr>
          <w:rFonts w:ascii="Times New Roman" w:hAnsi="Times New Roman" w:cs="Times New Roman"/>
          <w:color w:val="000000"/>
        </w:rPr>
        <w:lastRenderedPageBreak/>
        <w:t xml:space="preserve">nepatrauklias gyvenvietėje esančių apleistų </w:t>
      </w:r>
      <w:r w:rsidR="00AC1A31">
        <w:rPr>
          <w:rFonts w:ascii="Times New Roman" w:hAnsi="Times New Roman" w:cs="Times New Roman"/>
          <w:color w:val="000000"/>
        </w:rPr>
        <w:t xml:space="preserve">pastatų sienas papuošė </w:t>
      </w:r>
      <w:r w:rsidR="005B6CD7">
        <w:rPr>
          <w:rFonts w:ascii="Times New Roman" w:hAnsi="Times New Roman" w:cs="Times New Roman"/>
          <w:color w:val="000000"/>
        </w:rPr>
        <w:t>„</w:t>
      </w:r>
      <w:proofErr w:type="spellStart"/>
      <w:r w:rsidR="00AC1A31">
        <w:rPr>
          <w:rFonts w:ascii="Times New Roman" w:hAnsi="Times New Roman" w:cs="Times New Roman"/>
          <w:color w:val="000000"/>
        </w:rPr>
        <w:t>graffiti</w:t>
      </w:r>
      <w:proofErr w:type="spellEnd"/>
      <w:r w:rsidR="005B6CD7">
        <w:rPr>
          <w:rFonts w:ascii="Times New Roman" w:hAnsi="Times New Roman" w:cs="Times New Roman"/>
          <w:color w:val="000000"/>
        </w:rPr>
        <w:t>“</w:t>
      </w:r>
      <w:r w:rsidR="00AC1A31">
        <w:rPr>
          <w:rFonts w:ascii="Times New Roman" w:hAnsi="Times New Roman" w:cs="Times New Roman"/>
          <w:color w:val="000000"/>
        </w:rPr>
        <w:t xml:space="preserve"> kūriniai. </w:t>
      </w:r>
      <w:r w:rsidRPr="00AC1B34">
        <w:rPr>
          <w:rFonts w:ascii="Times New Roman" w:hAnsi="Times New Roman" w:cs="Times New Roman"/>
          <w:color w:val="000000"/>
        </w:rPr>
        <w:t xml:space="preserve">Taip pat šioje laisvalaikio salėje </w:t>
      </w:r>
      <w:r w:rsidR="009B1A9D" w:rsidRPr="00AC1B34">
        <w:rPr>
          <w:rFonts w:ascii="Times New Roman" w:hAnsi="Times New Roman" w:cs="Times New Roman"/>
          <w:color w:val="000000"/>
        </w:rPr>
        <w:t>jau tradiciniais tampa renginiai iš ciklo „Susitikimai su...“</w:t>
      </w:r>
      <w:r w:rsidRPr="00AC1B34">
        <w:rPr>
          <w:rFonts w:ascii="Times New Roman" w:hAnsi="Times New Roman" w:cs="Times New Roman"/>
          <w:color w:val="000000"/>
        </w:rPr>
        <w:t>.</w:t>
      </w:r>
    </w:p>
    <w:p w14:paraId="2B19E2F8" w14:textId="77777777" w:rsidR="00FD512D" w:rsidRPr="00AC1B34" w:rsidRDefault="00AF3F35" w:rsidP="00697BA5">
      <w:pPr>
        <w:pStyle w:val="TextBody"/>
        <w:spacing w:after="0" w:line="360" w:lineRule="auto"/>
        <w:ind w:firstLine="851"/>
        <w:jc w:val="both"/>
        <w:rPr>
          <w:rFonts w:ascii="Times New Roman" w:hAnsi="Times New Roman" w:cs="Times New Roman"/>
          <w:color w:val="000000"/>
        </w:rPr>
      </w:pPr>
      <w:r w:rsidRPr="00AC1B34">
        <w:rPr>
          <w:rFonts w:ascii="Times New Roman" w:hAnsi="Times New Roman" w:cs="Times New Roman"/>
          <w:color w:val="000000"/>
        </w:rPr>
        <w:t>Lapių seniūnijoje vis da</w:t>
      </w:r>
      <w:r w:rsidR="00CC4E07">
        <w:rPr>
          <w:rFonts w:ascii="Times New Roman" w:hAnsi="Times New Roman" w:cs="Times New Roman"/>
          <w:color w:val="000000"/>
        </w:rPr>
        <w:t>r ieškoma kultūrinio identiteto. D</w:t>
      </w:r>
      <w:r w:rsidRPr="00AC1B34">
        <w:rPr>
          <w:rFonts w:ascii="Times New Roman" w:hAnsi="Times New Roman" w:cs="Times New Roman"/>
          <w:color w:val="000000"/>
        </w:rPr>
        <w:t xml:space="preserve">idžiausius žiūrovų </w:t>
      </w:r>
      <w:r w:rsidR="00B37843">
        <w:rPr>
          <w:rFonts w:ascii="Times New Roman" w:hAnsi="Times New Roman" w:cs="Times New Roman"/>
          <w:color w:val="000000"/>
        </w:rPr>
        <w:t>srautus pritraukia komerciniai</w:t>
      </w:r>
      <w:r w:rsidRPr="00AC1B34">
        <w:rPr>
          <w:rFonts w:ascii="Times New Roman" w:hAnsi="Times New Roman" w:cs="Times New Roman"/>
          <w:color w:val="000000"/>
        </w:rPr>
        <w:t xml:space="preserve"> Lietuvos estrados ar POP muzikos atlikėjų koncertai. Didelę įtaką Lapių seniūnijos gyventojų kultūriniam suvokimui yra padarę LNK televizijos veikimas toje teritorijoje. Taip pat pasiteisina lauko renginiai šeimoms – piknikai, kino vakarai po atviru dangumi ir </w:t>
      </w:r>
      <w:proofErr w:type="spellStart"/>
      <w:r w:rsidRPr="00AC1B34">
        <w:rPr>
          <w:rFonts w:ascii="Times New Roman" w:hAnsi="Times New Roman" w:cs="Times New Roman"/>
          <w:color w:val="000000"/>
        </w:rPr>
        <w:t>pan</w:t>
      </w:r>
      <w:proofErr w:type="spellEnd"/>
      <w:r w:rsidRPr="00AC1B34">
        <w:rPr>
          <w:rFonts w:ascii="Times New Roman" w:hAnsi="Times New Roman" w:cs="Times New Roman"/>
          <w:color w:val="000000"/>
        </w:rPr>
        <w:t xml:space="preserve">. </w:t>
      </w:r>
      <w:r w:rsidR="00504B79">
        <w:rPr>
          <w:rFonts w:ascii="Times New Roman" w:hAnsi="Times New Roman" w:cs="Times New Roman"/>
          <w:color w:val="000000"/>
        </w:rPr>
        <w:t>Ypač kokybiškai ir išradingai kasmet yra suorganizuojama padėkos šventė „Gerumo angelai“, kuri jau tampa šią laisvalaikio salę reprezentuojančiu renginiu.</w:t>
      </w:r>
    </w:p>
    <w:p w14:paraId="1B2509A1" w14:textId="77777777" w:rsidR="00B027E3" w:rsidRPr="00AC1B34" w:rsidRDefault="00E32261"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2019</w:t>
      </w:r>
      <w:r w:rsidR="00B027E3" w:rsidRPr="00AC1B34">
        <w:rPr>
          <w:rFonts w:ascii="Times New Roman" w:hAnsi="Times New Roman" w:cs="Times New Roman"/>
          <w:color w:val="000000"/>
        </w:rPr>
        <w:t xml:space="preserve"> metais </w:t>
      </w:r>
      <w:proofErr w:type="spellStart"/>
      <w:r w:rsidR="00B027E3" w:rsidRPr="00AC1B34">
        <w:rPr>
          <w:rFonts w:ascii="Times New Roman" w:hAnsi="Times New Roman" w:cs="Times New Roman"/>
          <w:color w:val="000000"/>
        </w:rPr>
        <w:t>Domeikavos</w:t>
      </w:r>
      <w:proofErr w:type="spellEnd"/>
      <w:r w:rsidR="00B027E3" w:rsidRPr="00AC1B34">
        <w:rPr>
          <w:rFonts w:ascii="Times New Roman" w:hAnsi="Times New Roman" w:cs="Times New Roman"/>
          <w:color w:val="000000"/>
        </w:rPr>
        <w:t xml:space="preserve"> laisvalaikio salės </w:t>
      </w:r>
      <w:r w:rsidR="008D61AD">
        <w:rPr>
          <w:rFonts w:ascii="Times New Roman" w:hAnsi="Times New Roman" w:cs="Times New Roman"/>
          <w:color w:val="000000"/>
        </w:rPr>
        <w:t>kultūrinės paslaugos stipriai išsiplėtė: išaugo klubinės veiklos pasiūla, renginių skaičius, žmonių</w:t>
      </w:r>
      <w:r w:rsidR="00B37843">
        <w:rPr>
          <w:rFonts w:ascii="Times New Roman" w:hAnsi="Times New Roman" w:cs="Times New Roman"/>
          <w:color w:val="000000"/>
        </w:rPr>
        <w:t>,</w:t>
      </w:r>
      <w:r w:rsidR="008D61AD">
        <w:rPr>
          <w:rFonts w:ascii="Times New Roman" w:hAnsi="Times New Roman" w:cs="Times New Roman"/>
          <w:color w:val="000000"/>
        </w:rPr>
        <w:t xml:space="preserve"> įsitraukusių į kultūrines veiklas</w:t>
      </w:r>
      <w:r w:rsidR="00B37843">
        <w:rPr>
          <w:rFonts w:ascii="Times New Roman" w:hAnsi="Times New Roman" w:cs="Times New Roman"/>
          <w:color w:val="000000"/>
        </w:rPr>
        <w:t>,</w:t>
      </w:r>
      <w:r w:rsidR="008D61AD">
        <w:rPr>
          <w:rFonts w:ascii="Times New Roman" w:hAnsi="Times New Roman" w:cs="Times New Roman"/>
          <w:color w:val="000000"/>
        </w:rPr>
        <w:t xml:space="preserve"> ženkliai padaugėjo. </w:t>
      </w:r>
      <w:r w:rsidR="00B027E3" w:rsidRPr="00AC1B34">
        <w:rPr>
          <w:rFonts w:ascii="Times New Roman" w:hAnsi="Times New Roman" w:cs="Times New Roman"/>
          <w:color w:val="000000"/>
        </w:rPr>
        <w:t>Čia gausius lankytojų srautus pritraukia patriotiniai, skaudžias istorines datas pažymintys renginiai</w:t>
      </w:r>
      <w:r w:rsidR="00B37843">
        <w:rPr>
          <w:rFonts w:ascii="Times New Roman" w:hAnsi="Times New Roman" w:cs="Times New Roman"/>
          <w:color w:val="000000"/>
        </w:rPr>
        <w:t>, taip pat</w:t>
      </w:r>
      <w:r w:rsidR="008D61AD">
        <w:rPr>
          <w:rFonts w:ascii="Times New Roman" w:hAnsi="Times New Roman" w:cs="Times New Roman"/>
          <w:color w:val="000000"/>
        </w:rPr>
        <w:t xml:space="preserve"> liaudiškosios kūrybos </w:t>
      </w:r>
      <w:r w:rsidR="00582175">
        <w:rPr>
          <w:rFonts w:ascii="Times New Roman" w:hAnsi="Times New Roman" w:cs="Times New Roman"/>
          <w:color w:val="000000"/>
        </w:rPr>
        <w:t>šventės</w:t>
      </w:r>
      <w:r w:rsidR="00B37843">
        <w:rPr>
          <w:rFonts w:ascii="Times New Roman" w:hAnsi="Times New Roman" w:cs="Times New Roman"/>
          <w:color w:val="000000"/>
        </w:rPr>
        <w:t>. D</w:t>
      </w:r>
      <w:r w:rsidR="00B027E3" w:rsidRPr="00AC1B34">
        <w:rPr>
          <w:rFonts w:ascii="Times New Roman" w:hAnsi="Times New Roman" w:cs="Times New Roman"/>
          <w:color w:val="000000"/>
        </w:rPr>
        <w:t xml:space="preserve">žiugu, kad vis nauji, jauni žmonės atranda šias naujas erdves ir aktyviai įsilieja į </w:t>
      </w:r>
      <w:proofErr w:type="spellStart"/>
      <w:r w:rsidR="00B027E3" w:rsidRPr="00AC1B34">
        <w:rPr>
          <w:rFonts w:ascii="Times New Roman" w:hAnsi="Times New Roman" w:cs="Times New Roman"/>
          <w:color w:val="000000"/>
        </w:rPr>
        <w:t>Domeikavos</w:t>
      </w:r>
      <w:proofErr w:type="spellEnd"/>
      <w:r w:rsidR="00B027E3" w:rsidRPr="00AC1B34">
        <w:rPr>
          <w:rFonts w:ascii="Times New Roman" w:hAnsi="Times New Roman" w:cs="Times New Roman"/>
          <w:color w:val="000000"/>
        </w:rPr>
        <w:t xml:space="preserve"> seniūnijoje </w:t>
      </w:r>
      <w:r w:rsidR="00B37843">
        <w:rPr>
          <w:rFonts w:ascii="Times New Roman" w:hAnsi="Times New Roman" w:cs="Times New Roman"/>
          <w:color w:val="000000"/>
        </w:rPr>
        <w:t>organizuojamas</w:t>
      </w:r>
      <w:r w:rsidR="00B027E3" w:rsidRPr="00AC1B34">
        <w:rPr>
          <w:rFonts w:ascii="Times New Roman" w:hAnsi="Times New Roman" w:cs="Times New Roman"/>
          <w:color w:val="000000"/>
        </w:rPr>
        <w:t xml:space="preserve"> kultūrines veiklas.</w:t>
      </w:r>
      <w:r w:rsidR="00EE0547" w:rsidRPr="00AC1B34">
        <w:rPr>
          <w:rFonts w:ascii="Times New Roman" w:hAnsi="Times New Roman" w:cs="Times New Roman"/>
          <w:color w:val="000000"/>
        </w:rPr>
        <w:t xml:space="preserve"> Tam įtakos turėjo čia atsira</w:t>
      </w:r>
      <w:r w:rsidR="00582175">
        <w:rPr>
          <w:rFonts w:ascii="Times New Roman" w:hAnsi="Times New Roman" w:cs="Times New Roman"/>
          <w:color w:val="000000"/>
        </w:rPr>
        <w:t xml:space="preserve">dusios naujos klubinės veiklos </w:t>
      </w:r>
      <w:r w:rsidR="00BB52D0" w:rsidRPr="00AC1B34">
        <w:rPr>
          <w:rFonts w:ascii="Times New Roman" w:hAnsi="Times New Roman" w:cs="Times New Roman"/>
          <w:color w:val="000000"/>
        </w:rPr>
        <w:t>bei seniūnijos socialinių partnerių (gimnazijos, darželių, seniūnijos) organizuojami renginiai.</w:t>
      </w:r>
      <w:r w:rsidR="00582175">
        <w:rPr>
          <w:rFonts w:ascii="Times New Roman" w:hAnsi="Times New Roman" w:cs="Times New Roman"/>
          <w:color w:val="000000"/>
        </w:rPr>
        <w:t xml:space="preserve"> Naujomis tradicijomis tampa </w:t>
      </w:r>
      <w:r w:rsidR="00B37843">
        <w:rPr>
          <w:rFonts w:ascii="Times New Roman" w:hAnsi="Times New Roman" w:cs="Times New Roman"/>
          <w:color w:val="000000"/>
        </w:rPr>
        <w:t>šie</w:t>
      </w:r>
      <w:r w:rsidR="00582175">
        <w:rPr>
          <w:rFonts w:ascii="Times New Roman" w:hAnsi="Times New Roman" w:cs="Times New Roman"/>
          <w:color w:val="000000"/>
        </w:rPr>
        <w:t xml:space="preserve"> renginiai: liaudiškų šokių grupių šventė „Motinėlė Obelėlė“, skirta Motinos dienai minėti, bei liaudiškos muzikos kapelų š</w:t>
      </w:r>
      <w:r w:rsidR="00B37843">
        <w:rPr>
          <w:rFonts w:ascii="Times New Roman" w:hAnsi="Times New Roman" w:cs="Times New Roman"/>
          <w:color w:val="000000"/>
        </w:rPr>
        <w:t>ventė „</w:t>
      </w:r>
      <w:proofErr w:type="spellStart"/>
      <w:r w:rsidR="00B37843">
        <w:rPr>
          <w:rFonts w:ascii="Times New Roman" w:hAnsi="Times New Roman" w:cs="Times New Roman"/>
          <w:color w:val="000000"/>
        </w:rPr>
        <w:t>Muzikontai</w:t>
      </w:r>
      <w:proofErr w:type="spellEnd"/>
      <w:r w:rsidR="00B37843">
        <w:rPr>
          <w:rFonts w:ascii="Times New Roman" w:hAnsi="Times New Roman" w:cs="Times New Roman"/>
          <w:color w:val="000000"/>
        </w:rPr>
        <w:t>, trenkit polką</w:t>
      </w:r>
      <w:r w:rsidR="00582175">
        <w:rPr>
          <w:rFonts w:ascii="Times New Roman" w:hAnsi="Times New Roman" w:cs="Times New Roman"/>
          <w:color w:val="000000"/>
        </w:rPr>
        <w:t xml:space="preserve">“. </w:t>
      </w:r>
    </w:p>
    <w:p w14:paraId="76EF2E8A" w14:textId="0FB547FC" w:rsidR="00BB2F52" w:rsidRPr="00AC1B34" w:rsidRDefault="00626F75"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2019</w:t>
      </w:r>
      <w:r w:rsidR="00112E0C" w:rsidRPr="00AC1B34">
        <w:rPr>
          <w:rFonts w:ascii="Times New Roman" w:hAnsi="Times New Roman" w:cs="Times New Roman"/>
          <w:color w:val="000000"/>
        </w:rPr>
        <w:t xml:space="preserve"> </w:t>
      </w:r>
      <w:proofErr w:type="spellStart"/>
      <w:r w:rsidR="00112E0C" w:rsidRPr="00AC1B34">
        <w:rPr>
          <w:rFonts w:ascii="Times New Roman" w:hAnsi="Times New Roman" w:cs="Times New Roman"/>
          <w:color w:val="000000"/>
        </w:rPr>
        <w:t>m</w:t>
      </w:r>
      <w:proofErr w:type="spellEnd"/>
      <w:r w:rsidR="00112E0C" w:rsidRPr="00AC1B34">
        <w:rPr>
          <w:rFonts w:ascii="Times New Roman" w:hAnsi="Times New Roman" w:cs="Times New Roman"/>
          <w:color w:val="000000"/>
        </w:rPr>
        <w:t xml:space="preserve">. </w:t>
      </w:r>
      <w:proofErr w:type="spellStart"/>
      <w:r w:rsidR="00112E0C" w:rsidRPr="00AC1B34">
        <w:rPr>
          <w:rFonts w:ascii="Times New Roman" w:hAnsi="Times New Roman" w:cs="Times New Roman"/>
          <w:color w:val="000000"/>
        </w:rPr>
        <w:t>Neveronių</w:t>
      </w:r>
      <w:proofErr w:type="spellEnd"/>
      <w:r w:rsidR="00112E0C" w:rsidRPr="00AC1B34">
        <w:rPr>
          <w:rFonts w:ascii="Times New Roman" w:hAnsi="Times New Roman" w:cs="Times New Roman"/>
          <w:color w:val="000000"/>
        </w:rPr>
        <w:t xml:space="preserve"> kultūrinis vyksmas</w:t>
      </w:r>
      <w:r>
        <w:rPr>
          <w:rFonts w:ascii="Times New Roman" w:hAnsi="Times New Roman" w:cs="Times New Roman"/>
          <w:color w:val="000000"/>
        </w:rPr>
        <w:t xml:space="preserve"> tradiciškai buvo vystomas dviem kryptimis: etninės veiklos ir šiuolaikinės renginių formos. </w:t>
      </w:r>
      <w:r w:rsidR="00B77A27">
        <w:rPr>
          <w:rFonts w:ascii="Times New Roman" w:hAnsi="Times New Roman" w:cs="Times New Roman"/>
          <w:color w:val="000000"/>
        </w:rPr>
        <w:t>Folkloro ansamblio „</w:t>
      </w:r>
      <w:proofErr w:type="spellStart"/>
      <w:r w:rsidR="00B77A27">
        <w:rPr>
          <w:rFonts w:ascii="Times New Roman" w:hAnsi="Times New Roman" w:cs="Times New Roman"/>
          <w:color w:val="000000"/>
        </w:rPr>
        <w:t>Viešia</w:t>
      </w:r>
      <w:proofErr w:type="spellEnd"/>
      <w:r w:rsidR="00B77A27">
        <w:rPr>
          <w:rFonts w:ascii="Times New Roman" w:hAnsi="Times New Roman" w:cs="Times New Roman"/>
          <w:color w:val="000000"/>
        </w:rPr>
        <w:t>“ veikla Neveronyse suformavo</w:t>
      </w:r>
      <w:r>
        <w:rPr>
          <w:rFonts w:ascii="Times New Roman" w:hAnsi="Times New Roman" w:cs="Times New Roman"/>
          <w:color w:val="000000"/>
        </w:rPr>
        <w:t xml:space="preserve"> etnines tradicijas: Atvelykio šventė, „Oi būdavo, būdavo“, skirta pagyvenusių žmonių mėnesiui paminėti, Advento vakaras „Atbėga elnias </w:t>
      </w:r>
      <w:proofErr w:type="spellStart"/>
      <w:r>
        <w:rPr>
          <w:rFonts w:ascii="Times New Roman" w:hAnsi="Times New Roman" w:cs="Times New Roman"/>
          <w:color w:val="000000"/>
        </w:rPr>
        <w:t>devyniaragis</w:t>
      </w:r>
      <w:proofErr w:type="spellEnd"/>
      <w:r>
        <w:rPr>
          <w:rFonts w:ascii="Times New Roman" w:hAnsi="Times New Roman" w:cs="Times New Roman"/>
          <w:color w:val="000000"/>
        </w:rPr>
        <w:t xml:space="preserve">“ ir </w:t>
      </w:r>
      <w:proofErr w:type="spellStart"/>
      <w:r>
        <w:rPr>
          <w:rFonts w:ascii="Times New Roman" w:hAnsi="Times New Roman" w:cs="Times New Roman"/>
          <w:color w:val="000000"/>
        </w:rPr>
        <w:t>kt</w:t>
      </w:r>
      <w:proofErr w:type="spellEnd"/>
      <w:r>
        <w:rPr>
          <w:rFonts w:ascii="Times New Roman" w:hAnsi="Times New Roman" w:cs="Times New Roman"/>
          <w:color w:val="000000"/>
        </w:rPr>
        <w:t xml:space="preserve">. Jaunatviško ir energingo kultūrinių renginių organizatoriaus darbas šioje seniūnijoje formuoja visai kitokias kultūrines tradicijas – renginius visai šeimai, pasitelkiant šiuolaikines veiklų formas (piknikai, estafetės, dviračių </w:t>
      </w:r>
      <w:r w:rsidR="00A33F04">
        <w:rPr>
          <w:rFonts w:ascii="Times New Roman" w:hAnsi="Times New Roman" w:cs="Times New Roman"/>
          <w:color w:val="000000"/>
        </w:rPr>
        <w:t>„</w:t>
      </w:r>
      <w:proofErr w:type="spellStart"/>
      <w:r>
        <w:rPr>
          <w:rFonts w:ascii="Times New Roman" w:hAnsi="Times New Roman" w:cs="Times New Roman"/>
          <w:color w:val="000000"/>
        </w:rPr>
        <w:t>velomaratonas</w:t>
      </w:r>
      <w:proofErr w:type="spellEnd"/>
      <w:r w:rsidR="00A33F04">
        <w:rPr>
          <w:rFonts w:ascii="Times New Roman" w:hAnsi="Times New Roman" w:cs="Times New Roman"/>
          <w:color w:val="000000"/>
        </w:rPr>
        <w:t>“</w:t>
      </w:r>
      <w:r>
        <w:rPr>
          <w:rFonts w:ascii="Times New Roman" w:hAnsi="Times New Roman" w:cs="Times New Roman"/>
          <w:color w:val="000000"/>
        </w:rPr>
        <w:t xml:space="preserve">). Pastaraisiais metais </w:t>
      </w:r>
      <w:r w:rsidR="00A33F04">
        <w:rPr>
          <w:rFonts w:ascii="Times New Roman" w:hAnsi="Times New Roman" w:cs="Times New Roman"/>
          <w:color w:val="000000"/>
        </w:rPr>
        <w:t>renginiai</w:t>
      </w:r>
      <w:r>
        <w:rPr>
          <w:rFonts w:ascii="Times New Roman" w:hAnsi="Times New Roman" w:cs="Times New Roman"/>
          <w:color w:val="000000"/>
        </w:rPr>
        <w:t xml:space="preserve"> „Vaikystės ąžuolas“, „</w:t>
      </w:r>
      <w:proofErr w:type="spellStart"/>
      <w:r>
        <w:rPr>
          <w:rFonts w:ascii="Times New Roman" w:hAnsi="Times New Roman" w:cs="Times New Roman"/>
          <w:color w:val="000000"/>
        </w:rPr>
        <w:t>Never-gandi-varlin</w:t>
      </w:r>
      <w:proofErr w:type="spellEnd"/>
      <w:r>
        <w:rPr>
          <w:rFonts w:ascii="Times New Roman" w:hAnsi="Times New Roman" w:cs="Times New Roman"/>
          <w:color w:val="000000"/>
        </w:rPr>
        <w:t xml:space="preserve">-ėjimas“, šiuolaikinio kino peržiūrų vakarai ar renginių ciklas „Vakaro teatras“ tampa tradiciniais ir itin mėgstamais vidutinio amžiaus vietos gyventojų. </w:t>
      </w:r>
      <w:r w:rsidR="0086312B" w:rsidRPr="00AC1B34">
        <w:rPr>
          <w:rFonts w:ascii="Times New Roman" w:hAnsi="Times New Roman" w:cs="Times New Roman"/>
          <w:color w:val="000000"/>
        </w:rPr>
        <w:t>Tr</w:t>
      </w:r>
      <w:r w:rsidR="0050577B">
        <w:rPr>
          <w:rFonts w:ascii="Times New Roman" w:hAnsi="Times New Roman" w:cs="Times New Roman"/>
          <w:color w:val="000000"/>
        </w:rPr>
        <w:t>aukos centru Neveronyse tampa</w:t>
      </w:r>
      <w:r w:rsidR="0086312B" w:rsidRPr="00AC1B34">
        <w:rPr>
          <w:rFonts w:ascii="Times New Roman" w:hAnsi="Times New Roman" w:cs="Times New Roman"/>
          <w:color w:val="000000"/>
        </w:rPr>
        <w:t xml:space="preserve"> čia esantys tvenkiniai, kurių pakrantėse reguliariai organizuojami lauko renginiai.</w:t>
      </w:r>
    </w:p>
    <w:p w14:paraId="50D96828" w14:textId="77777777" w:rsidR="00014E54" w:rsidRDefault="006118ED" w:rsidP="00697BA5">
      <w:pPr>
        <w:pStyle w:val="TextBody"/>
        <w:spacing w:after="0" w:line="360" w:lineRule="auto"/>
        <w:ind w:firstLine="851"/>
        <w:jc w:val="both"/>
        <w:rPr>
          <w:rFonts w:ascii="Times New Roman" w:hAnsi="Times New Roman" w:cs="Times New Roman"/>
          <w:color w:val="000000"/>
        </w:rPr>
      </w:pPr>
      <w:r w:rsidRPr="00AC1B34">
        <w:rPr>
          <w:rFonts w:ascii="Times New Roman" w:hAnsi="Times New Roman" w:cs="Times New Roman"/>
          <w:color w:val="000000"/>
        </w:rPr>
        <w:t>Ramučių kultūros centre or</w:t>
      </w:r>
      <w:r w:rsidR="00AC6395">
        <w:rPr>
          <w:rFonts w:ascii="Times New Roman" w:hAnsi="Times New Roman" w:cs="Times New Roman"/>
          <w:color w:val="000000"/>
        </w:rPr>
        <w:t>ganizuojamų renginių kokybė 2019</w:t>
      </w:r>
      <w:r w:rsidRPr="00AC1B34">
        <w:rPr>
          <w:rFonts w:ascii="Times New Roman" w:hAnsi="Times New Roman" w:cs="Times New Roman"/>
          <w:color w:val="000000"/>
        </w:rPr>
        <w:t xml:space="preserve"> </w:t>
      </w:r>
      <w:proofErr w:type="spellStart"/>
      <w:r w:rsidRPr="00AC1B34">
        <w:rPr>
          <w:rFonts w:ascii="Times New Roman" w:hAnsi="Times New Roman" w:cs="Times New Roman"/>
          <w:color w:val="000000"/>
        </w:rPr>
        <w:t>m</w:t>
      </w:r>
      <w:proofErr w:type="spellEnd"/>
      <w:r w:rsidRPr="00AC1B34">
        <w:rPr>
          <w:rFonts w:ascii="Times New Roman" w:hAnsi="Times New Roman" w:cs="Times New Roman"/>
          <w:color w:val="000000"/>
        </w:rPr>
        <w:t>. ženkliai išaugo. Atsisakyta nepasiteisinusių, mažus lankytojų srautus pritraukdavusių renginių (</w:t>
      </w:r>
      <w:proofErr w:type="spellStart"/>
      <w:r w:rsidRPr="00AC1B34">
        <w:rPr>
          <w:rFonts w:ascii="Times New Roman" w:hAnsi="Times New Roman" w:cs="Times New Roman"/>
          <w:color w:val="000000"/>
        </w:rPr>
        <w:t>Kaziuko</w:t>
      </w:r>
      <w:proofErr w:type="spellEnd"/>
      <w:r w:rsidRPr="00AC1B34">
        <w:rPr>
          <w:rFonts w:ascii="Times New Roman" w:hAnsi="Times New Roman" w:cs="Times New Roman"/>
          <w:color w:val="000000"/>
        </w:rPr>
        <w:t xml:space="preserve"> mugė, Pyragų diena, folkloriniai renginiai), tačiau buvo </w:t>
      </w:r>
      <w:r w:rsidR="00AC6395">
        <w:rPr>
          <w:rFonts w:ascii="Times New Roman" w:hAnsi="Times New Roman" w:cs="Times New Roman"/>
          <w:color w:val="000000"/>
        </w:rPr>
        <w:t>inicijuotos naujos</w:t>
      </w:r>
      <w:r w:rsidRPr="00AC1B34">
        <w:rPr>
          <w:rFonts w:ascii="Times New Roman" w:hAnsi="Times New Roman" w:cs="Times New Roman"/>
          <w:color w:val="000000"/>
        </w:rPr>
        <w:t>, šiuolaikiškos idėjos (festivalis – piknikas „Pamaitink uodus“, padėkos vakaras „</w:t>
      </w:r>
      <w:r w:rsidR="00AC6395">
        <w:rPr>
          <w:rFonts w:ascii="Times New Roman" w:hAnsi="Times New Roman" w:cs="Times New Roman"/>
          <w:color w:val="000000"/>
        </w:rPr>
        <w:t>Sninga iš meilės</w:t>
      </w:r>
      <w:r w:rsidRPr="00AC1B34">
        <w:rPr>
          <w:rFonts w:ascii="Times New Roman" w:hAnsi="Times New Roman" w:cs="Times New Roman"/>
          <w:color w:val="000000"/>
        </w:rPr>
        <w:t xml:space="preserve">“, </w:t>
      </w:r>
      <w:r w:rsidR="00AC6395">
        <w:rPr>
          <w:rFonts w:ascii="Times New Roman" w:hAnsi="Times New Roman" w:cs="Times New Roman"/>
          <w:color w:val="000000"/>
        </w:rPr>
        <w:t xml:space="preserve">profesionaliosios muzikos koncertas </w:t>
      </w:r>
      <w:r w:rsidR="00AC6395">
        <w:rPr>
          <w:rFonts w:ascii="Times New Roman" w:hAnsi="Times New Roman" w:cs="Times New Roman"/>
          <w:color w:val="000000"/>
        </w:rPr>
        <w:lastRenderedPageBreak/>
        <w:t xml:space="preserve">„Vasarvidžio melodijos“ </w:t>
      </w:r>
      <w:proofErr w:type="spellStart"/>
      <w:r w:rsidR="00AC6395">
        <w:rPr>
          <w:rFonts w:ascii="Times New Roman" w:hAnsi="Times New Roman" w:cs="Times New Roman"/>
          <w:color w:val="000000"/>
        </w:rPr>
        <w:t>šv</w:t>
      </w:r>
      <w:proofErr w:type="spellEnd"/>
      <w:r w:rsidR="00AC6395">
        <w:rPr>
          <w:rFonts w:ascii="Times New Roman" w:hAnsi="Times New Roman" w:cs="Times New Roman"/>
          <w:color w:val="000000"/>
        </w:rPr>
        <w:t>. Onos parapijos šventoriuje, Liepos 6-osios renginys, orientacinės dviračių varžybos „Rokenroliškai ant dviejų ratų po Karmėlavą“</w:t>
      </w:r>
      <w:r w:rsidR="00EC6DEC" w:rsidRPr="00AC1B34">
        <w:rPr>
          <w:rFonts w:ascii="Times New Roman" w:hAnsi="Times New Roman" w:cs="Times New Roman"/>
          <w:color w:val="000000"/>
        </w:rPr>
        <w:t xml:space="preserve">). Labiausiai laukiamas ir kokybe išsiskiriantis renginys – roko muzikos koncertas „Gatvės rokas“, </w:t>
      </w:r>
      <w:r w:rsidR="00AC6395">
        <w:rPr>
          <w:rFonts w:ascii="Times New Roman" w:hAnsi="Times New Roman" w:cs="Times New Roman"/>
          <w:color w:val="000000"/>
        </w:rPr>
        <w:t>2019 metais</w:t>
      </w:r>
      <w:r w:rsidR="00EC6DEC" w:rsidRPr="00AC1B34">
        <w:rPr>
          <w:rFonts w:ascii="Times New Roman" w:hAnsi="Times New Roman" w:cs="Times New Roman"/>
          <w:color w:val="000000"/>
        </w:rPr>
        <w:t xml:space="preserve"> </w:t>
      </w:r>
      <w:r w:rsidR="00AC6395">
        <w:rPr>
          <w:rFonts w:ascii="Times New Roman" w:hAnsi="Times New Roman" w:cs="Times New Roman"/>
          <w:color w:val="000000"/>
        </w:rPr>
        <w:t xml:space="preserve">išaugęs iki festivalio lygio: trijų dienų roko muzikos koncertai skirtingose seniūnijos vietose. Įgyvendinant projektą „Karmėlava – šiuolaikinė seniūnija“, „Gatvės rokas“ skambėjo </w:t>
      </w:r>
      <w:proofErr w:type="spellStart"/>
      <w:r w:rsidR="00AC6395">
        <w:rPr>
          <w:rFonts w:ascii="Times New Roman" w:hAnsi="Times New Roman" w:cs="Times New Roman"/>
          <w:color w:val="000000"/>
        </w:rPr>
        <w:t>LEZ‘e</w:t>
      </w:r>
      <w:proofErr w:type="spellEnd"/>
      <w:r w:rsidR="00AC6395">
        <w:rPr>
          <w:rFonts w:ascii="Times New Roman" w:hAnsi="Times New Roman" w:cs="Times New Roman"/>
          <w:color w:val="000000"/>
        </w:rPr>
        <w:t xml:space="preserve">, Ramučių parke bei </w:t>
      </w:r>
      <w:r w:rsidR="001676D8">
        <w:rPr>
          <w:rFonts w:ascii="Times New Roman" w:hAnsi="Times New Roman" w:cs="Times New Roman"/>
          <w:color w:val="000000"/>
        </w:rPr>
        <w:t>bažnyčios</w:t>
      </w:r>
      <w:r w:rsidR="00AC6395">
        <w:rPr>
          <w:rFonts w:ascii="Times New Roman" w:hAnsi="Times New Roman" w:cs="Times New Roman"/>
          <w:color w:val="000000"/>
        </w:rPr>
        <w:t xml:space="preserve"> šventoriuje. Taip pat itin didelio susidomėjimo sulaukė fotomenininko Artūro Morozovo paroda „Pažintis su Karmėlava“, kuri toliau sėkmingai eksponuojama </w:t>
      </w:r>
      <w:r w:rsidR="00A33F04">
        <w:rPr>
          <w:rFonts w:ascii="Times New Roman" w:hAnsi="Times New Roman" w:cs="Times New Roman"/>
          <w:color w:val="000000"/>
        </w:rPr>
        <w:t xml:space="preserve">kitose </w:t>
      </w:r>
      <w:r w:rsidR="00AC6395">
        <w:rPr>
          <w:rFonts w:ascii="Times New Roman" w:hAnsi="Times New Roman" w:cs="Times New Roman"/>
          <w:color w:val="000000"/>
        </w:rPr>
        <w:t xml:space="preserve">Kauno rajono seniūnijose. </w:t>
      </w:r>
    </w:p>
    <w:p w14:paraId="3F7DA278" w14:textId="3897579A" w:rsidR="00C8207A" w:rsidRDefault="00014E54"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 xml:space="preserve">Dailininkės profesionaliai vedamos edukacinės veiklos tampa Ramučių kultūros centro kokybės ženklu. Edukacijų ciklas „Mano rankos kuria“ yra viena </w:t>
      </w:r>
      <w:r w:rsidR="00C8207A">
        <w:rPr>
          <w:rFonts w:ascii="Times New Roman" w:hAnsi="Times New Roman" w:cs="Times New Roman"/>
          <w:color w:val="000000"/>
        </w:rPr>
        <w:t>labiausiai lankomų</w:t>
      </w:r>
      <w:r>
        <w:rPr>
          <w:rFonts w:ascii="Times New Roman" w:hAnsi="Times New Roman" w:cs="Times New Roman"/>
          <w:color w:val="000000"/>
        </w:rPr>
        <w:t xml:space="preserve"> veiklų. </w:t>
      </w:r>
    </w:p>
    <w:p w14:paraId="51CEAA90" w14:textId="4E4F5B22" w:rsidR="0078220D" w:rsidRPr="00AC1B34" w:rsidRDefault="009D0F5E" w:rsidP="00697BA5">
      <w:pPr>
        <w:pStyle w:val="TextBody"/>
        <w:spacing w:after="0" w:line="360" w:lineRule="auto"/>
        <w:ind w:firstLine="851"/>
        <w:jc w:val="both"/>
        <w:rPr>
          <w:rFonts w:ascii="Times New Roman" w:hAnsi="Times New Roman" w:cs="Times New Roman"/>
          <w:color w:val="000000"/>
        </w:rPr>
      </w:pPr>
      <w:r>
        <w:rPr>
          <w:rFonts w:ascii="Times New Roman" w:hAnsi="Times New Roman" w:cs="Times New Roman"/>
          <w:color w:val="000000"/>
        </w:rPr>
        <w:t>2019</w:t>
      </w:r>
      <w:r w:rsidR="00272283" w:rsidRPr="00AC1B34">
        <w:rPr>
          <w:rFonts w:ascii="Times New Roman" w:hAnsi="Times New Roman" w:cs="Times New Roman"/>
          <w:color w:val="000000"/>
        </w:rPr>
        <w:t xml:space="preserve"> </w:t>
      </w:r>
      <w:proofErr w:type="spellStart"/>
      <w:r w:rsidR="00272283" w:rsidRPr="00AC1B34">
        <w:rPr>
          <w:rFonts w:ascii="Times New Roman" w:hAnsi="Times New Roman" w:cs="Times New Roman"/>
          <w:color w:val="000000"/>
        </w:rPr>
        <w:t>m</w:t>
      </w:r>
      <w:proofErr w:type="spellEnd"/>
      <w:r w:rsidR="00272283" w:rsidRPr="00AC1B34">
        <w:rPr>
          <w:rFonts w:ascii="Times New Roman" w:hAnsi="Times New Roman" w:cs="Times New Roman"/>
          <w:color w:val="000000"/>
        </w:rPr>
        <w:t xml:space="preserve">. </w:t>
      </w:r>
      <w:r w:rsidR="0078220D" w:rsidRPr="00AC1B34">
        <w:rPr>
          <w:rFonts w:ascii="Times New Roman" w:hAnsi="Times New Roman" w:cs="Times New Roman"/>
          <w:color w:val="000000"/>
        </w:rPr>
        <w:t xml:space="preserve">žymiai pagerėjo Ramučių kultūros centro ir jam priklausančių laisvalaikio salių scenografija, taip pat </w:t>
      </w:r>
      <w:r w:rsidR="00026624">
        <w:rPr>
          <w:rFonts w:ascii="Times New Roman" w:hAnsi="Times New Roman" w:cs="Times New Roman"/>
          <w:color w:val="000000"/>
        </w:rPr>
        <w:t>dailininkė</w:t>
      </w:r>
      <w:r w:rsidR="0078220D" w:rsidRPr="00AC1B34">
        <w:rPr>
          <w:rFonts w:ascii="Times New Roman" w:hAnsi="Times New Roman" w:cs="Times New Roman"/>
          <w:color w:val="000000"/>
        </w:rPr>
        <w:t xml:space="preserve"> profesionaliai maketuoja skelbimus, kvietimus ir kitą spaudą – </w:t>
      </w:r>
      <w:r w:rsidR="004139B0">
        <w:rPr>
          <w:rFonts w:ascii="Times New Roman" w:hAnsi="Times New Roman" w:cs="Times New Roman"/>
          <w:color w:val="000000"/>
        </w:rPr>
        <w:t xml:space="preserve">taip </w:t>
      </w:r>
      <w:r w:rsidR="0078220D" w:rsidRPr="00AC1B34">
        <w:rPr>
          <w:rFonts w:ascii="Times New Roman" w:hAnsi="Times New Roman" w:cs="Times New Roman"/>
          <w:color w:val="000000"/>
        </w:rPr>
        <w:t>sutaupoma nemažai biudžeto lėšų</w:t>
      </w:r>
      <w:r>
        <w:rPr>
          <w:rFonts w:ascii="Times New Roman" w:hAnsi="Times New Roman" w:cs="Times New Roman"/>
          <w:color w:val="000000"/>
        </w:rPr>
        <w:t>,</w:t>
      </w:r>
      <w:r w:rsidR="0078220D" w:rsidRPr="00AC1B34">
        <w:rPr>
          <w:rFonts w:ascii="Times New Roman" w:hAnsi="Times New Roman" w:cs="Times New Roman"/>
          <w:color w:val="000000"/>
        </w:rPr>
        <w:t xml:space="preserve"> lyginant maketavimo </w:t>
      </w:r>
      <w:r w:rsidR="00272283" w:rsidRPr="00AC1B34">
        <w:rPr>
          <w:rFonts w:ascii="Times New Roman" w:hAnsi="Times New Roman" w:cs="Times New Roman"/>
          <w:color w:val="000000"/>
        </w:rPr>
        <w:t>paslaugas privačiame sektoriuje</w:t>
      </w:r>
      <w:r w:rsidR="0078220D" w:rsidRPr="00AC1B34">
        <w:rPr>
          <w:rFonts w:ascii="Times New Roman" w:hAnsi="Times New Roman" w:cs="Times New Roman"/>
          <w:color w:val="000000"/>
        </w:rPr>
        <w:t>.</w:t>
      </w:r>
      <w:r w:rsidR="00272283" w:rsidRPr="00AC1B34">
        <w:rPr>
          <w:rFonts w:ascii="Times New Roman" w:hAnsi="Times New Roman" w:cs="Times New Roman"/>
          <w:color w:val="000000"/>
        </w:rPr>
        <w:t xml:space="preserve"> Ši darbuotoja taip pat labai prisidėjo prie vizualaus Ramučių kultūros centro įvaizdžio formavimo:</w:t>
      </w:r>
      <w:r>
        <w:rPr>
          <w:rFonts w:ascii="Times New Roman" w:hAnsi="Times New Roman" w:cs="Times New Roman"/>
          <w:color w:val="000000"/>
        </w:rPr>
        <w:t xml:space="preserve"> sieniniai kalendoriai, veiklos katalogas, darbuotojų vizitinės kortelės, reprezentacinės dovanos – arbatos dėžutės – kūrybiško ir iniciatyvaus jos darbo rezultatas</w:t>
      </w:r>
      <w:r w:rsidR="00272283" w:rsidRPr="00AC1B34">
        <w:rPr>
          <w:rFonts w:ascii="Times New Roman" w:hAnsi="Times New Roman" w:cs="Times New Roman"/>
          <w:color w:val="000000"/>
        </w:rPr>
        <w:t>.</w:t>
      </w:r>
    </w:p>
    <w:p w14:paraId="00722F68" w14:textId="77777777" w:rsidR="000A7696" w:rsidRPr="001676D8" w:rsidRDefault="00D70BB2" w:rsidP="00697BA5">
      <w:pPr>
        <w:pStyle w:val="TextBody"/>
        <w:spacing w:after="0" w:line="360" w:lineRule="auto"/>
        <w:ind w:firstLine="851"/>
        <w:jc w:val="both"/>
        <w:rPr>
          <w:rFonts w:ascii="Times New Roman" w:hAnsi="Times New Roman" w:cs="Times New Roman"/>
          <w:bCs/>
          <w:color w:val="000000"/>
        </w:rPr>
      </w:pPr>
      <w:r>
        <w:rPr>
          <w:rFonts w:ascii="Times New Roman" w:hAnsi="Times New Roman" w:cs="Times New Roman"/>
          <w:color w:val="000000"/>
        </w:rPr>
        <w:t>2019</w:t>
      </w:r>
      <w:r w:rsidR="0078220D" w:rsidRPr="00AC1B34">
        <w:rPr>
          <w:rFonts w:ascii="Times New Roman" w:hAnsi="Times New Roman" w:cs="Times New Roman"/>
          <w:color w:val="000000"/>
        </w:rPr>
        <w:t>-ieji metai išsiskyrė mėgėjų meno kolektyvų koncertine ve</w:t>
      </w:r>
      <w:r>
        <w:rPr>
          <w:rFonts w:ascii="Times New Roman" w:hAnsi="Times New Roman" w:cs="Times New Roman"/>
          <w:color w:val="000000"/>
        </w:rPr>
        <w:t>ikla už kultūros centro ribų. 12</w:t>
      </w:r>
      <w:r w:rsidR="0078220D" w:rsidRPr="00AC1B34">
        <w:rPr>
          <w:rFonts w:ascii="Times New Roman" w:hAnsi="Times New Roman" w:cs="Times New Roman"/>
          <w:color w:val="000000"/>
        </w:rPr>
        <w:t xml:space="preserve"> </w:t>
      </w:r>
      <w:r>
        <w:rPr>
          <w:rFonts w:ascii="Times New Roman" w:hAnsi="Times New Roman" w:cs="Times New Roman"/>
          <w:color w:val="000000"/>
        </w:rPr>
        <w:t>kolektyvų išvykose koncertavo 87</w:t>
      </w:r>
      <w:r w:rsidR="0078220D" w:rsidRPr="00AC1B34">
        <w:rPr>
          <w:rFonts w:ascii="Times New Roman" w:hAnsi="Times New Roman" w:cs="Times New Roman"/>
          <w:color w:val="000000"/>
        </w:rPr>
        <w:t xml:space="preserve"> renginiuose. </w:t>
      </w:r>
      <w:r w:rsidR="000A7696" w:rsidRPr="001676D8">
        <w:rPr>
          <w:rFonts w:ascii="Times New Roman" w:hAnsi="Times New Roman" w:cs="Times New Roman"/>
          <w:bCs/>
          <w:color w:val="000000"/>
        </w:rPr>
        <w:t xml:space="preserve">Prie išvykų gausos ženkliai prisidėjo ir kultūros centrui </w:t>
      </w:r>
      <w:r w:rsidRPr="001676D8">
        <w:rPr>
          <w:rFonts w:ascii="Times New Roman" w:hAnsi="Times New Roman" w:cs="Times New Roman"/>
          <w:bCs/>
          <w:color w:val="000000"/>
        </w:rPr>
        <w:t xml:space="preserve">biudžeto </w:t>
      </w:r>
      <w:r w:rsidR="000A7696" w:rsidRPr="001676D8">
        <w:rPr>
          <w:rFonts w:ascii="Times New Roman" w:hAnsi="Times New Roman" w:cs="Times New Roman"/>
          <w:bCs/>
          <w:color w:val="000000"/>
        </w:rPr>
        <w:t xml:space="preserve">naštą palengvino kiekvienam kategoriją turinčiam kolektyvui skirti papildomi 500 </w:t>
      </w:r>
      <w:proofErr w:type="spellStart"/>
      <w:r w:rsidR="000A7696" w:rsidRPr="001676D8">
        <w:rPr>
          <w:rFonts w:ascii="Times New Roman" w:hAnsi="Times New Roman" w:cs="Times New Roman"/>
          <w:bCs/>
          <w:color w:val="000000"/>
        </w:rPr>
        <w:t>eur</w:t>
      </w:r>
      <w:proofErr w:type="spellEnd"/>
      <w:r w:rsidR="000A7696" w:rsidRPr="001676D8">
        <w:rPr>
          <w:rFonts w:ascii="Times New Roman" w:hAnsi="Times New Roman" w:cs="Times New Roman"/>
          <w:bCs/>
          <w:color w:val="000000"/>
        </w:rPr>
        <w:t>. kolektyvų išv</w:t>
      </w:r>
      <w:r w:rsidRPr="001676D8">
        <w:rPr>
          <w:rFonts w:ascii="Times New Roman" w:hAnsi="Times New Roman" w:cs="Times New Roman"/>
          <w:bCs/>
          <w:color w:val="000000"/>
        </w:rPr>
        <w:t xml:space="preserve">ykų transporto </w:t>
      </w:r>
      <w:r w:rsidR="004139B0" w:rsidRPr="001676D8">
        <w:rPr>
          <w:rFonts w:ascii="Times New Roman" w:hAnsi="Times New Roman" w:cs="Times New Roman"/>
          <w:bCs/>
          <w:color w:val="000000"/>
        </w:rPr>
        <w:t xml:space="preserve">paslaugų </w:t>
      </w:r>
      <w:r w:rsidRPr="001676D8">
        <w:rPr>
          <w:rFonts w:ascii="Times New Roman" w:hAnsi="Times New Roman" w:cs="Times New Roman"/>
          <w:bCs/>
          <w:color w:val="000000"/>
        </w:rPr>
        <w:t>apmokėjimui. 2019</w:t>
      </w:r>
      <w:r w:rsidR="000A7696" w:rsidRPr="001676D8">
        <w:rPr>
          <w:rFonts w:ascii="Times New Roman" w:hAnsi="Times New Roman" w:cs="Times New Roman"/>
          <w:bCs/>
          <w:color w:val="000000"/>
        </w:rPr>
        <w:t xml:space="preserve"> </w:t>
      </w:r>
      <w:proofErr w:type="spellStart"/>
      <w:r w:rsidR="000A7696" w:rsidRPr="001676D8">
        <w:rPr>
          <w:rFonts w:ascii="Times New Roman" w:hAnsi="Times New Roman" w:cs="Times New Roman"/>
          <w:bCs/>
          <w:color w:val="000000"/>
        </w:rPr>
        <w:t>m</w:t>
      </w:r>
      <w:proofErr w:type="spellEnd"/>
      <w:r w:rsidR="000A7696" w:rsidRPr="001676D8">
        <w:rPr>
          <w:rFonts w:ascii="Times New Roman" w:hAnsi="Times New Roman" w:cs="Times New Roman"/>
          <w:bCs/>
          <w:color w:val="000000"/>
        </w:rPr>
        <w:t xml:space="preserve">. Ramučių kultūros centrui buvo skirti 3500 </w:t>
      </w:r>
      <w:proofErr w:type="spellStart"/>
      <w:r w:rsidR="000A7696" w:rsidRPr="001676D8">
        <w:rPr>
          <w:rFonts w:ascii="Times New Roman" w:hAnsi="Times New Roman" w:cs="Times New Roman"/>
          <w:bCs/>
          <w:color w:val="000000"/>
        </w:rPr>
        <w:t>eur</w:t>
      </w:r>
      <w:proofErr w:type="spellEnd"/>
      <w:r w:rsidR="000A7696" w:rsidRPr="001676D8">
        <w:rPr>
          <w:rFonts w:ascii="Times New Roman" w:hAnsi="Times New Roman" w:cs="Times New Roman"/>
          <w:bCs/>
          <w:color w:val="000000"/>
        </w:rPr>
        <w:t xml:space="preserve">. tikslinių lėšų. </w:t>
      </w:r>
    </w:p>
    <w:p w14:paraId="37915B22" w14:textId="77777777" w:rsidR="0078220D" w:rsidRPr="00AC1B34" w:rsidRDefault="0078220D" w:rsidP="00697BA5">
      <w:pPr>
        <w:pStyle w:val="TextBody"/>
        <w:spacing w:after="0" w:line="360" w:lineRule="auto"/>
        <w:ind w:firstLine="851"/>
        <w:jc w:val="both"/>
        <w:rPr>
          <w:rFonts w:ascii="Times New Roman" w:hAnsi="Times New Roman" w:cs="Times New Roman"/>
          <w:color w:val="000000"/>
        </w:rPr>
      </w:pPr>
      <w:r w:rsidRPr="00AC1B34">
        <w:rPr>
          <w:rFonts w:ascii="Times New Roman" w:hAnsi="Times New Roman" w:cs="Times New Roman"/>
          <w:color w:val="000000"/>
        </w:rPr>
        <w:t xml:space="preserve">Daugiausiai išvykų turėjo </w:t>
      </w:r>
      <w:r w:rsidR="00743C67" w:rsidRPr="00AC1B34">
        <w:rPr>
          <w:rFonts w:ascii="Times New Roman" w:hAnsi="Times New Roman" w:cs="Times New Roman"/>
          <w:color w:val="000000"/>
        </w:rPr>
        <w:t xml:space="preserve">Voškonių laisvalaikio salės mėgėjų teatras „Siena“, </w:t>
      </w:r>
      <w:r w:rsidRPr="00AC1B34">
        <w:rPr>
          <w:rFonts w:ascii="Times New Roman" w:hAnsi="Times New Roman" w:cs="Times New Roman"/>
          <w:color w:val="000000"/>
        </w:rPr>
        <w:t>folkloro ansamblis „</w:t>
      </w:r>
      <w:proofErr w:type="spellStart"/>
      <w:r w:rsidRPr="00AC1B34">
        <w:rPr>
          <w:rFonts w:ascii="Times New Roman" w:hAnsi="Times New Roman" w:cs="Times New Roman"/>
          <w:color w:val="000000"/>
        </w:rPr>
        <w:t>Viešia</w:t>
      </w:r>
      <w:proofErr w:type="spellEnd"/>
      <w:r w:rsidRPr="00AC1B34">
        <w:rPr>
          <w:rFonts w:ascii="Times New Roman" w:hAnsi="Times New Roman" w:cs="Times New Roman"/>
          <w:color w:val="000000"/>
        </w:rPr>
        <w:t>“, liaudiškų šokių grupė „Džiaukis“,</w:t>
      </w:r>
      <w:r w:rsidR="000C2925">
        <w:rPr>
          <w:rFonts w:ascii="Times New Roman" w:hAnsi="Times New Roman" w:cs="Times New Roman"/>
          <w:color w:val="000000"/>
        </w:rPr>
        <w:t xml:space="preserve"> liaudiškos muzikos kapela „</w:t>
      </w:r>
      <w:proofErr w:type="spellStart"/>
      <w:r w:rsidR="000C2925">
        <w:rPr>
          <w:rFonts w:ascii="Times New Roman" w:hAnsi="Times New Roman" w:cs="Times New Roman"/>
          <w:color w:val="000000"/>
        </w:rPr>
        <w:t>Zversa</w:t>
      </w:r>
      <w:proofErr w:type="spellEnd"/>
      <w:r w:rsidR="000C2925">
        <w:rPr>
          <w:rFonts w:ascii="Times New Roman" w:hAnsi="Times New Roman" w:cs="Times New Roman"/>
          <w:color w:val="000000"/>
        </w:rPr>
        <w:t xml:space="preserve">“. Net </w:t>
      </w:r>
      <w:r w:rsidR="00D44669">
        <w:rPr>
          <w:rFonts w:ascii="Times New Roman" w:hAnsi="Times New Roman" w:cs="Times New Roman"/>
          <w:color w:val="000000"/>
        </w:rPr>
        <w:t>keturi</w:t>
      </w:r>
      <w:r w:rsidR="000C2925">
        <w:rPr>
          <w:rFonts w:ascii="Times New Roman" w:hAnsi="Times New Roman" w:cs="Times New Roman"/>
          <w:color w:val="000000"/>
        </w:rPr>
        <w:t xml:space="preserve"> kolektyvai</w:t>
      </w:r>
      <w:r w:rsidR="004139B0">
        <w:rPr>
          <w:rFonts w:ascii="Times New Roman" w:hAnsi="Times New Roman" w:cs="Times New Roman"/>
          <w:color w:val="000000"/>
        </w:rPr>
        <w:t xml:space="preserve"> dalyvavo koncertinėse išvykose,</w:t>
      </w:r>
      <w:r w:rsidR="000C2925">
        <w:rPr>
          <w:rFonts w:ascii="Times New Roman" w:hAnsi="Times New Roman" w:cs="Times New Roman"/>
          <w:color w:val="000000"/>
        </w:rPr>
        <w:t xml:space="preserve"> konkursuose užsienyje:</w:t>
      </w:r>
      <w:r w:rsidRPr="00AC1B34">
        <w:rPr>
          <w:rFonts w:ascii="Times New Roman" w:hAnsi="Times New Roman" w:cs="Times New Roman"/>
          <w:color w:val="000000"/>
        </w:rPr>
        <w:t xml:space="preserve"> moterų šiuolaikinių šokių grupė „Saulėgrąža“</w:t>
      </w:r>
      <w:r w:rsidR="000C2925">
        <w:rPr>
          <w:rFonts w:ascii="Times New Roman" w:hAnsi="Times New Roman" w:cs="Times New Roman"/>
          <w:color w:val="000000"/>
        </w:rPr>
        <w:t xml:space="preserve"> šoko Kroatijoje,</w:t>
      </w:r>
      <w:r w:rsidR="00700DEA" w:rsidRPr="00AC1B34">
        <w:rPr>
          <w:rFonts w:ascii="Times New Roman" w:hAnsi="Times New Roman" w:cs="Times New Roman"/>
          <w:color w:val="000000"/>
        </w:rPr>
        <w:t xml:space="preserve"> </w:t>
      </w:r>
      <w:proofErr w:type="spellStart"/>
      <w:r w:rsidR="00700DEA" w:rsidRPr="00AC1B34">
        <w:rPr>
          <w:rFonts w:ascii="Times New Roman" w:hAnsi="Times New Roman" w:cs="Times New Roman"/>
          <w:color w:val="000000"/>
        </w:rPr>
        <w:t>Domeikavos</w:t>
      </w:r>
      <w:proofErr w:type="spellEnd"/>
      <w:r w:rsidR="00700DEA" w:rsidRPr="00AC1B34">
        <w:rPr>
          <w:rFonts w:ascii="Times New Roman" w:hAnsi="Times New Roman" w:cs="Times New Roman"/>
          <w:color w:val="000000"/>
        </w:rPr>
        <w:t xml:space="preserve"> laisvalaikio salės mišrus choras „Versmė“ turėjo koncertinę išvyką į </w:t>
      </w:r>
      <w:r w:rsidR="00D44669">
        <w:rPr>
          <w:rFonts w:ascii="Times New Roman" w:hAnsi="Times New Roman" w:cs="Times New Roman"/>
          <w:color w:val="000000"/>
        </w:rPr>
        <w:t>Lenkiją,</w:t>
      </w:r>
      <w:r w:rsidR="00700DEA" w:rsidRPr="00AC1B34">
        <w:rPr>
          <w:rFonts w:ascii="Times New Roman" w:hAnsi="Times New Roman" w:cs="Times New Roman"/>
          <w:color w:val="000000"/>
        </w:rPr>
        <w:t xml:space="preserve"> liaudiškų šokių grupė „Džiaukis“ dalyvavo tarptautiniame šokių festivalyje </w:t>
      </w:r>
      <w:r w:rsidR="00D44669">
        <w:rPr>
          <w:rFonts w:ascii="Times New Roman" w:hAnsi="Times New Roman" w:cs="Times New Roman"/>
          <w:color w:val="000000"/>
        </w:rPr>
        <w:t>Italijoje, o mėgėjų tea</w:t>
      </w:r>
      <w:r w:rsidR="004139B0">
        <w:rPr>
          <w:rFonts w:ascii="Times New Roman" w:hAnsi="Times New Roman" w:cs="Times New Roman"/>
          <w:color w:val="000000"/>
        </w:rPr>
        <w:t>tras „Siena“ vaidino Vokietijos</w:t>
      </w:r>
      <w:r w:rsidR="00D44669">
        <w:rPr>
          <w:rFonts w:ascii="Times New Roman" w:hAnsi="Times New Roman" w:cs="Times New Roman"/>
          <w:color w:val="000000"/>
        </w:rPr>
        <w:t xml:space="preserve"> Berlyno lietuvių bendruomenei</w:t>
      </w:r>
      <w:r w:rsidR="00700DEA" w:rsidRPr="00AC1B34">
        <w:rPr>
          <w:rFonts w:ascii="Times New Roman" w:hAnsi="Times New Roman" w:cs="Times New Roman"/>
          <w:color w:val="000000"/>
        </w:rPr>
        <w:t>.</w:t>
      </w:r>
      <w:r w:rsidRPr="00AC1B34">
        <w:rPr>
          <w:rFonts w:ascii="Times New Roman" w:hAnsi="Times New Roman" w:cs="Times New Roman"/>
          <w:color w:val="000000"/>
        </w:rPr>
        <w:t xml:space="preserve"> </w:t>
      </w:r>
    </w:p>
    <w:p w14:paraId="5E620397" w14:textId="1461E6C6" w:rsidR="0078220D" w:rsidRDefault="00E978B7" w:rsidP="00697BA5">
      <w:pPr>
        <w:pStyle w:val="TextBody"/>
        <w:spacing w:after="0" w:line="360" w:lineRule="auto"/>
        <w:ind w:firstLine="851"/>
        <w:jc w:val="both"/>
        <w:rPr>
          <w:rFonts w:ascii="Times New Roman" w:hAnsi="Times New Roman" w:cs="Times New Roman"/>
          <w:color w:val="000000"/>
        </w:rPr>
      </w:pPr>
      <w:r w:rsidRPr="00AC1B34">
        <w:rPr>
          <w:rFonts w:ascii="Times New Roman" w:hAnsi="Times New Roman" w:cs="Times New Roman"/>
          <w:color w:val="000000"/>
        </w:rPr>
        <w:t>Visi Ramučių kultūros centre ir jam priklausančiose laisvalaikio salėse suorgan</w:t>
      </w:r>
      <w:r w:rsidR="0081388E" w:rsidRPr="00AC1B34">
        <w:rPr>
          <w:rFonts w:ascii="Times New Roman" w:hAnsi="Times New Roman" w:cs="Times New Roman"/>
          <w:color w:val="000000"/>
        </w:rPr>
        <w:t xml:space="preserve">izuoti renginiai </w:t>
      </w:r>
      <w:r w:rsidR="001676D8">
        <w:rPr>
          <w:rFonts w:ascii="Times New Roman" w:hAnsi="Times New Roman" w:cs="Times New Roman"/>
          <w:color w:val="000000"/>
        </w:rPr>
        <w:t>pateikti lentelėje (</w:t>
      </w:r>
      <w:r w:rsidR="006F178C">
        <w:rPr>
          <w:rFonts w:ascii="Times New Roman" w:hAnsi="Times New Roman" w:cs="Times New Roman"/>
          <w:color w:val="000000"/>
        </w:rPr>
        <w:t>1</w:t>
      </w:r>
      <w:r w:rsidR="001676D8">
        <w:rPr>
          <w:rFonts w:ascii="Times New Roman" w:hAnsi="Times New Roman" w:cs="Times New Roman"/>
          <w:color w:val="000000"/>
        </w:rPr>
        <w:t xml:space="preserve"> priedas)</w:t>
      </w:r>
      <w:r w:rsidRPr="00AC1B34">
        <w:rPr>
          <w:rFonts w:ascii="Times New Roman" w:hAnsi="Times New Roman" w:cs="Times New Roman"/>
          <w:color w:val="000000"/>
        </w:rPr>
        <w:t>.</w:t>
      </w:r>
    </w:p>
    <w:p w14:paraId="3C0F5FA2" w14:textId="77777777" w:rsidR="006655F5" w:rsidRPr="00AC1B34" w:rsidRDefault="006655F5" w:rsidP="00697BA5">
      <w:pPr>
        <w:pStyle w:val="TextBody"/>
        <w:spacing w:after="0" w:line="360" w:lineRule="auto"/>
        <w:ind w:firstLine="851"/>
        <w:jc w:val="both"/>
        <w:rPr>
          <w:rFonts w:ascii="Times New Roman" w:hAnsi="Times New Roman" w:cs="Times New Roman"/>
          <w:color w:val="000000"/>
        </w:rPr>
      </w:pPr>
    </w:p>
    <w:p w14:paraId="6EBCB20F" w14:textId="4789C956" w:rsidR="0078220D" w:rsidRPr="00AC1B34" w:rsidRDefault="00CD5B56" w:rsidP="00697BA5">
      <w:pPr>
        <w:spacing w:line="360" w:lineRule="auto"/>
        <w:ind w:firstLine="851"/>
        <w:jc w:val="both"/>
        <w:rPr>
          <w:b/>
        </w:rPr>
      </w:pPr>
      <w:r>
        <w:rPr>
          <w:b/>
        </w:rPr>
        <w:t xml:space="preserve">5. </w:t>
      </w:r>
      <w:r w:rsidR="0078220D" w:rsidRPr="00AC1B34">
        <w:rPr>
          <w:b/>
        </w:rPr>
        <w:t>Parodos</w:t>
      </w:r>
      <w:r w:rsidR="00026624">
        <w:rPr>
          <w:b/>
        </w:rPr>
        <w:t xml:space="preserve"> ir edukaciniai projektai</w:t>
      </w:r>
      <w:r w:rsidR="00350EB0" w:rsidRPr="00AC1B34">
        <w:rPr>
          <w:b/>
        </w:rPr>
        <w:t xml:space="preserve"> </w:t>
      </w:r>
    </w:p>
    <w:p w14:paraId="5807D977" w14:textId="26BC2FA5" w:rsidR="00BA55EE" w:rsidRPr="00AC1B34" w:rsidRDefault="0078220D" w:rsidP="00697BA5">
      <w:pPr>
        <w:spacing w:line="360" w:lineRule="auto"/>
        <w:ind w:firstLine="851"/>
        <w:jc w:val="both"/>
      </w:pPr>
      <w:r w:rsidRPr="00AC1B34">
        <w:lastRenderedPageBreak/>
        <w:t>Ramučių kultūros centr</w:t>
      </w:r>
      <w:r w:rsidR="001B0634" w:rsidRPr="00AC1B34">
        <w:t>e ir jo laisvalaikio s</w:t>
      </w:r>
      <w:r w:rsidR="009E06D6">
        <w:t>alėse 2019 metais buvo surengtos 33 autorinės parodos: 8</w:t>
      </w:r>
      <w:r w:rsidRPr="00AC1B34">
        <w:t xml:space="preserve"> Lapių</w:t>
      </w:r>
      <w:r w:rsidR="009E06D6">
        <w:t xml:space="preserve">, 7 </w:t>
      </w:r>
      <w:proofErr w:type="spellStart"/>
      <w:r w:rsidR="009E06D6">
        <w:t>Domeikavos</w:t>
      </w:r>
      <w:proofErr w:type="spellEnd"/>
      <w:r w:rsidR="009E06D6">
        <w:t>,</w:t>
      </w:r>
      <w:r w:rsidRPr="00AC1B34">
        <w:t xml:space="preserve"> </w:t>
      </w:r>
      <w:r w:rsidR="009E06D6">
        <w:t xml:space="preserve">6 Voškonių, </w:t>
      </w:r>
      <w:r w:rsidRPr="00AC1B34">
        <w:t xml:space="preserve">5 </w:t>
      </w:r>
      <w:proofErr w:type="spellStart"/>
      <w:r w:rsidRPr="00AC1B34">
        <w:t>Neveronių</w:t>
      </w:r>
      <w:proofErr w:type="spellEnd"/>
      <w:r w:rsidRPr="00AC1B34">
        <w:t xml:space="preserve"> </w:t>
      </w:r>
      <w:r w:rsidR="001676D8" w:rsidRPr="00AC1B34">
        <w:rPr>
          <w:color w:val="000000"/>
        </w:rPr>
        <w:t>laisvalaikio salė</w:t>
      </w:r>
      <w:r w:rsidR="001676D8">
        <w:rPr>
          <w:color w:val="000000"/>
        </w:rPr>
        <w:t>se</w:t>
      </w:r>
      <w:r w:rsidR="00BA55EE" w:rsidRPr="00AC1B34">
        <w:t>,</w:t>
      </w:r>
      <w:r w:rsidRPr="00AC1B34">
        <w:t xml:space="preserve"> </w:t>
      </w:r>
      <w:r w:rsidR="009E06D6">
        <w:t>7</w:t>
      </w:r>
      <w:r w:rsidRPr="00AC1B34">
        <w:t xml:space="preserve"> parodos suorganizuotos Ramučių kultūros centre. Parodų organizavimo funkcija priskirta kultūrinių renginių organizatoriams</w:t>
      </w:r>
      <w:r w:rsidR="00BA55EE" w:rsidRPr="00AC1B34">
        <w:t xml:space="preserve"> bei dailininkei</w:t>
      </w:r>
      <w:r w:rsidRPr="00AC1B34">
        <w:t>.</w:t>
      </w:r>
      <w:r w:rsidR="00BA55EE" w:rsidRPr="00AC1B34">
        <w:t xml:space="preserve"> </w:t>
      </w:r>
    </w:p>
    <w:p w14:paraId="402E9959" w14:textId="6F79D8FD" w:rsidR="001E5607" w:rsidRDefault="00BA55EE" w:rsidP="00697BA5">
      <w:pPr>
        <w:spacing w:line="360" w:lineRule="auto"/>
        <w:ind w:firstLine="851"/>
        <w:jc w:val="both"/>
      </w:pPr>
      <w:proofErr w:type="spellStart"/>
      <w:r w:rsidRPr="00AC1B34">
        <w:t>Domeikavos</w:t>
      </w:r>
      <w:proofErr w:type="spellEnd"/>
      <w:r w:rsidRPr="00AC1B34">
        <w:t xml:space="preserve"> lais</w:t>
      </w:r>
      <w:r w:rsidR="001E5607">
        <w:t>valaikio salės vestibiulyje 2019</w:t>
      </w:r>
      <w:r w:rsidRPr="00AC1B34">
        <w:t xml:space="preserve"> </w:t>
      </w:r>
      <w:proofErr w:type="spellStart"/>
      <w:r w:rsidRPr="00AC1B34">
        <w:t>m</w:t>
      </w:r>
      <w:proofErr w:type="spellEnd"/>
      <w:r w:rsidRPr="00AC1B34">
        <w:t xml:space="preserve">. spalio </w:t>
      </w:r>
      <w:proofErr w:type="spellStart"/>
      <w:r w:rsidRPr="00AC1B34">
        <w:t>mėn</w:t>
      </w:r>
      <w:proofErr w:type="spellEnd"/>
      <w:r w:rsidRPr="00AC1B34">
        <w:t>. buvo eksponuojama Kauno apskrities tautodailininkų paroda</w:t>
      </w:r>
      <w:r w:rsidR="0078220D" w:rsidRPr="00AC1B34">
        <w:t>.</w:t>
      </w:r>
      <w:r w:rsidRPr="00AC1B34">
        <w:t xml:space="preserve"> Šios parodos metu LNKC komisija atrinko kandidatus „Aukso vainiko“ nominacijai gauti. Taip pat </w:t>
      </w:r>
      <w:r w:rsidR="006F178C">
        <w:t xml:space="preserve">Ramučių kultūros centro </w:t>
      </w:r>
      <w:r w:rsidR="0045443B" w:rsidRPr="00AC1B34">
        <w:t xml:space="preserve">dailininkė </w:t>
      </w:r>
      <w:r w:rsidR="001E5607">
        <w:t xml:space="preserve">maketavo Baltijos kelio jubiliejiniam renginiui Šilų </w:t>
      </w:r>
      <w:proofErr w:type="spellStart"/>
      <w:r w:rsidR="001E5607">
        <w:t>k</w:t>
      </w:r>
      <w:proofErr w:type="spellEnd"/>
      <w:r w:rsidR="001E5607">
        <w:t xml:space="preserve">., Panevėžio r., skirtą parodą. </w:t>
      </w:r>
      <w:r w:rsidR="00E730BD">
        <w:t>Įgyvendinant „Karmėlava – šiuolaikinė seniūnija“ proje</w:t>
      </w:r>
      <w:r w:rsidR="00580418">
        <w:t>ktą,</w:t>
      </w:r>
      <w:r w:rsidR="00E730BD">
        <w:t xml:space="preserve"> Karmėlavos </w:t>
      </w:r>
      <w:r w:rsidR="001676D8">
        <w:t>lopšelio-darželio</w:t>
      </w:r>
      <w:r w:rsidR="00E730BD">
        <w:t xml:space="preserve"> „Žilvitis“ lauko tvoros siena buvo papuošta menininko T. </w:t>
      </w:r>
      <w:proofErr w:type="spellStart"/>
      <w:r w:rsidR="00E730BD">
        <w:t>Vinacaičio</w:t>
      </w:r>
      <w:proofErr w:type="spellEnd"/>
      <w:r w:rsidR="00E730BD">
        <w:t xml:space="preserve"> – Plūgo </w:t>
      </w:r>
      <w:r w:rsidR="00580418">
        <w:t>„</w:t>
      </w:r>
      <w:proofErr w:type="spellStart"/>
      <w:r w:rsidR="00E730BD">
        <w:t>graffiti</w:t>
      </w:r>
      <w:proofErr w:type="spellEnd"/>
      <w:r w:rsidR="00580418">
        <w:t>“</w:t>
      </w:r>
      <w:r w:rsidR="00E730BD">
        <w:t xml:space="preserve"> kūriniu, kuris atviras visai Karmėlavos bendruomenei.</w:t>
      </w:r>
    </w:p>
    <w:p w14:paraId="56BDD37B" w14:textId="3432E049" w:rsidR="0078220D" w:rsidRPr="00AC1B34" w:rsidRDefault="00190105" w:rsidP="00697BA5">
      <w:pPr>
        <w:spacing w:line="360" w:lineRule="auto"/>
        <w:ind w:firstLine="851"/>
        <w:jc w:val="both"/>
      </w:pPr>
      <w:r>
        <w:t>2019</w:t>
      </w:r>
      <w:r w:rsidR="0078220D" w:rsidRPr="00AC1B34">
        <w:t xml:space="preserve"> </w:t>
      </w:r>
      <w:proofErr w:type="spellStart"/>
      <w:r w:rsidR="0078220D" w:rsidRPr="00AC1B34">
        <w:t>m</w:t>
      </w:r>
      <w:proofErr w:type="spellEnd"/>
      <w:r w:rsidR="0078220D" w:rsidRPr="00AC1B34">
        <w:t xml:space="preserve">. Ramučių kultūros centre ir jam priklausančiose laisvalaikio salėse </w:t>
      </w:r>
      <w:r w:rsidR="00685DCE">
        <w:t>v</w:t>
      </w:r>
      <w:r w:rsidR="0078220D" w:rsidRPr="00AC1B34">
        <w:t xml:space="preserve">yko </w:t>
      </w:r>
      <w:r w:rsidR="002B0F33">
        <w:t>23</w:t>
      </w:r>
      <w:r w:rsidR="003C379B" w:rsidRPr="00AC1B34">
        <w:t xml:space="preserve"> edukaciniai projektai</w:t>
      </w:r>
      <w:r w:rsidR="0078220D" w:rsidRPr="00AC1B34">
        <w:t xml:space="preserve">, kurių metu dalyviams buvo sudarytos sąlygos patiems pasigaminti </w:t>
      </w:r>
      <w:r w:rsidR="002B0F33">
        <w:t>velykinę stalo dekoraciją</w:t>
      </w:r>
      <w:r w:rsidR="00E978B7" w:rsidRPr="00AC1B34">
        <w:t>, numarginti ve</w:t>
      </w:r>
      <w:r w:rsidR="0078220D" w:rsidRPr="00AC1B34">
        <w:t xml:space="preserve">lykinį margutį, pasidaryti Advento vainiką, </w:t>
      </w:r>
      <w:r w:rsidR="003C379B" w:rsidRPr="00AC1B34">
        <w:t>Advento kalendorių, susirišti tradicinį sodą, nusikaldinti pasagą ar nusižiesti puodynę</w:t>
      </w:r>
      <w:r w:rsidR="002B0F33">
        <w:t>, pasigaminti odinę apyrankę</w:t>
      </w:r>
      <w:r w:rsidR="0078220D" w:rsidRPr="00AC1B34">
        <w:t xml:space="preserve"> bei kita. Daugumą edukacijų organizavo </w:t>
      </w:r>
      <w:r w:rsidR="00026624">
        <w:t>Ramučių kultūros centro darbuotojai</w:t>
      </w:r>
      <w:r w:rsidR="003C379B" w:rsidRPr="00AC1B34">
        <w:t xml:space="preserve"> be</w:t>
      </w:r>
      <w:r w:rsidR="002B0F33">
        <w:t>i</w:t>
      </w:r>
      <w:r w:rsidR="00580418">
        <w:t xml:space="preserve"> Kauno rajono tautodailininkai,</w:t>
      </w:r>
      <w:r w:rsidR="002B0F33">
        <w:t xml:space="preserve"> amatininkai</w:t>
      </w:r>
      <w:r w:rsidR="0078220D" w:rsidRPr="00AC1B34">
        <w:t xml:space="preserve">. </w:t>
      </w:r>
    </w:p>
    <w:p w14:paraId="4B6701F4" w14:textId="77777777" w:rsidR="00725CBE" w:rsidRDefault="0078220D" w:rsidP="00697BA5">
      <w:pPr>
        <w:spacing w:line="360" w:lineRule="auto"/>
        <w:ind w:firstLine="851"/>
        <w:jc w:val="both"/>
      </w:pPr>
      <w:r w:rsidRPr="00AC1B34">
        <w:t>Ramučių kultūros centro fasadinėje pusėje esa</w:t>
      </w:r>
      <w:r w:rsidR="006A1128" w:rsidRPr="00AC1B34">
        <w:t>n</w:t>
      </w:r>
      <w:r w:rsidR="00725CBE">
        <w:t>ti didelė įstiklinta erdvė 2019</w:t>
      </w:r>
      <w:r w:rsidRPr="00AC1B34">
        <w:t xml:space="preserve"> metais buvo </w:t>
      </w:r>
      <w:r w:rsidR="00725CBE">
        <w:t>naudojama kaip meninių instaliacijų vieta</w:t>
      </w:r>
      <w:r w:rsidRPr="00AC1B34">
        <w:t xml:space="preserve">. </w:t>
      </w:r>
      <w:r w:rsidR="00725CBE">
        <w:t>Instaliacijos kuriamos metų laika</w:t>
      </w:r>
      <w:r w:rsidR="001A0C0F">
        <w:t>ms, valstybinėms datoms pažymėti</w:t>
      </w:r>
      <w:r w:rsidR="00725CBE">
        <w:t>. Jos ne tik</w:t>
      </w:r>
      <w:r w:rsidRPr="00AC1B34">
        <w:t xml:space="preserve"> puošia kultūros centrą,</w:t>
      </w:r>
      <w:r w:rsidR="00725CBE">
        <w:t xml:space="preserve"> bet ir yra papildomu traukos objektu</w:t>
      </w:r>
      <w:r w:rsidRPr="00AC1B34">
        <w:t xml:space="preserve">. </w:t>
      </w:r>
    </w:p>
    <w:p w14:paraId="49C2D989" w14:textId="77777777" w:rsidR="00532474" w:rsidRDefault="00532474" w:rsidP="00532474">
      <w:pPr>
        <w:spacing w:line="360" w:lineRule="auto"/>
        <w:ind w:firstLine="851"/>
        <w:jc w:val="both"/>
      </w:pPr>
      <w:r w:rsidRPr="00AC1B34">
        <w:t xml:space="preserve">Tiek parodų, tiek edukacijų, tiek meninių instaliacijų kūrimas yra papildomas traukos elementas, padedantis į kultūrines veiklas įtraukti skirtingų socialinių grupių ar poreikių gyventojus. Vien parodas ir edukacijas Ramučių kultūros centre ir jam priklausančiose laisvalaikio salėse aplankė apie </w:t>
      </w:r>
      <w:r>
        <w:t>11430</w:t>
      </w:r>
      <w:r w:rsidRPr="00AC1B34">
        <w:t xml:space="preserve"> žmonių.</w:t>
      </w:r>
    </w:p>
    <w:p w14:paraId="53204C30" w14:textId="77777777" w:rsidR="00532474" w:rsidRDefault="00725CBE" w:rsidP="00697BA5">
      <w:pPr>
        <w:spacing w:line="360" w:lineRule="auto"/>
        <w:ind w:firstLine="851"/>
        <w:jc w:val="both"/>
      </w:pPr>
      <w:r>
        <w:t xml:space="preserve">Dar vienas </w:t>
      </w:r>
      <w:r w:rsidR="001D761D">
        <w:t xml:space="preserve">pasiteisinęs </w:t>
      </w:r>
      <w:r>
        <w:t>projektas</w:t>
      </w:r>
      <w:r w:rsidR="001D761D">
        <w:t xml:space="preserve"> – Ramučių kultūros centro vestibiulyje minimaliomis lėšomis įrengta poilsio zona gyventojams. Čia veikia „Mainų bibliotekėlė“, galima įsigyti kavos, prisėsti ir pailsėti jaukiai įrengtame poilsio kampelyje. </w:t>
      </w:r>
    </w:p>
    <w:p w14:paraId="1917AB1A" w14:textId="77777777" w:rsidR="00483199" w:rsidRPr="00AC1B34" w:rsidRDefault="00483199" w:rsidP="00697BA5">
      <w:pPr>
        <w:spacing w:line="360" w:lineRule="auto"/>
        <w:ind w:firstLine="851"/>
        <w:jc w:val="both"/>
      </w:pPr>
    </w:p>
    <w:p w14:paraId="3C0BB9DF" w14:textId="77777777" w:rsidR="00A248F5" w:rsidRPr="00AC1B34" w:rsidRDefault="00CD5B56" w:rsidP="00697BA5">
      <w:pPr>
        <w:spacing w:line="360" w:lineRule="auto"/>
        <w:ind w:firstLine="851"/>
        <w:jc w:val="both"/>
        <w:rPr>
          <w:b/>
        </w:rPr>
      </w:pPr>
      <w:r>
        <w:rPr>
          <w:b/>
        </w:rPr>
        <w:t xml:space="preserve">6. </w:t>
      </w:r>
      <w:r w:rsidR="002126AE">
        <w:rPr>
          <w:b/>
        </w:rPr>
        <w:t>Dalyvavimas</w:t>
      </w:r>
      <w:r w:rsidR="009C7ADB" w:rsidRPr="00AC1B34">
        <w:rPr>
          <w:b/>
        </w:rPr>
        <w:t xml:space="preserve"> </w:t>
      </w:r>
      <w:proofErr w:type="spellStart"/>
      <w:r w:rsidR="009C7ADB" w:rsidRPr="00AC1B34">
        <w:rPr>
          <w:b/>
        </w:rPr>
        <w:t>VšĮ</w:t>
      </w:r>
      <w:proofErr w:type="spellEnd"/>
      <w:r w:rsidR="009C7ADB" w:rsidRPr="00AC1B34">
        <w:rPr>
          <w:b/>
        </w:rPr>
        <w:t xml:space="preserve"> </w:t>
      </w:r>
      <w:r w:rsidR="002126AE">
        <w:rPr>
          <w:b/>
        </w:rPr>
        <w:t>„Kaunas</w:t>
      </w:r>
      <w:r w:rsidR="009C7ADB" w:rsidRPr="00AC1B34">
        <w:rPr>
          <w:b/>
        </w:rPr>
        <w:t>2022</w:t>
      </w:r>
      <w:r w:rsidR="002126AE">
        <w:rPr>
          <w:b/>
        </w:rPr>
        <w:t>“ programos veiklose</w:t>
      </w:r>
    </w:p>
    <w:p w14:paraId="28E6670C" w14:textId="77777777" w:rsidR="009C7ADB" w:rsidRPr="00AC1B34" w:rsidRDefault="002126AE" w:rsidP="00697BA5">
      <w:pPr>
        <w:spacing w:line="360" w:lineRule="auto"/>
        <w:ind w:firstLine="851"/>
        <w:jc w:val="both"/>
      </w:pPr>
      <w:r>
        <w:t>Vienas iš pagrindinių 2019</w:t>
      </w:r>
      <w:r w:rsidR="001804C0" w:rsidRPr="00AC1B34">
        <w:t xml:space="preserve">-iesiems metams išsikeltų </w:t>
      </w:r>
      <w:r w:rsidR="00673E27" w:rsidRPr="00AC1B34">
        <w:t xml:space="preserve">tikslų </w:t>
      </w:r>
      <w:r>
        <w:t>– aktyvus įsitraukimas į „Kaunas</w:t>
      </w:r>
      <w:r w:rsidR="001804C0" w:rsidRPr="00AC1B34">
        <w:t>2022</w:t>
      </w:r>
      <w:r>
        <w:t>“</w:t>
      </w:r>
      <w:r w:rsidR="001804C0" w:rsidRPr="00AC1B34">
        <w:t xml:space="preserve"> veiklas</w:t>
      </w:r>
      <w:r>
        <w:t xml:space="preserve"> bei lėšų ir veiklų pritraukimas į vietos bendruomenes</w:t>
      </w:r>
      <w:r w:rsidR="001804C0" w:rsidRPr="00AC1B34">
        <w:t xml:space="preserve">. </w:t>
      </w:r>
      <w:r>
        <w:t xml:space="preserve">Galima teigti, jog metų pradžioje išsikelti tikslai buvo pakankamai sėkmingai įgyvendinti. Su šia europines kultūros vertybes </w:t>
      </w:r>
      <w:r>
        <w:lastRenderedPageBreak/>
        <w:t>puoselėjančia organizacija glaudžiausiai ir aktyviausiai bendradarbiavo Karmėlavos seniūnija (Ramučių kultūros centras), tačiau pavienės veiklos buvo organizuojamos ir kitose laisvalaikio salėse.</w:t>
      </w:r>
    </w:p>
    <w:p w14:paraId="2A0BF254" w14:textId="77777777" w:rsidR="003A1B68" w:rsidRDefault="002126AE" w:rsidP="00697BA5">
      <w:pPr>
        <w:spacing w:line="360" w:lineRule="auto"/>
        <w:ind w:firstLine="851"/>
        <w:jc w:val="both"/>
      </w:pPr>
      <w:r>
        <w:t xml:space="preserve">Ramučių kultūros centras į „Šiuolaikinių seniūnijų“ projektinę programą pateikė dvi paraiškas ir viena jų laimėjo – Karmėlava tapo „Šiuolaikine seniūnija“. </w:t>
      </w:r>
      <w:r w:rsidR="005E283A">
        <w:t xml:space="preserve">Visus metus vyko reguliarūs projekto pareiškėjo, partnerių ir „Kaunas2022“ koordinatorių susitikimai (apie 10), kurių metu buvo „išgryninta“ idėja, kokią kultūrinę tapatybę – identitetą Karmėlavos seniūnija turėtų įgyti po 2022-ųjų metų. </w:t>
      </w:r>
    </w:p>
    <w:p w14:paraId="275C587C" w14:textId="77777777" w:rsidR="005E283A" w:rsidRDefault="005E283A" w:rsidP="00697BA5">
      <w:pPr>
        <w:spacing w:line="360" w:lineRule="auto"/>
        <w:ind w:firstLine="851"/>
        <w:jc w:val="both"/>
      </w:pPr>
      <w:r>
        <w:t>Priemonės, kurios vyko 2019 metais, Karmėlavai tapus „Šiuolaikine seniūnija“:</w:t>
      </w:r>
    </w:p>
    <w:p w14:paraId="1CBB49F7" w14:textId="77777777" w:rsidR="005E283A" w:rsidRDefault="005E283A" w:rsidP="005E283A">
      <w:pPr>
        <w:numPr>
          <w:ilvl w:val="0"/>
          <w:numId w:val="8"/>
        </w:numPr>
        <w:spacing w:line="360" w:lineRule="auto"/>
        <w:jc w:val="both"/>
      </w:pPr>
      <w:r>
        <w:t>Apie 10 projekto pareiškėjų, partnerių ir „Kaunas2022“ koordinatorių susitikimų;</w:t>
      </w:r>
    </w:p>
    <w:p w14:paraId="5811560E" w14:textId="77777777" w:rsidR="005E283A" w:rsidRDefault="005E283A" w:rsidP="005E283A">
      <w:pPr>
        <w:numPr>
          <w:ilvl w:val="0"/>
          <w:numId w:val="8"/>
        </w:numPr>
        <w:spacing w:line="360" w:lineRule="auto"/>
        <w:jc w:val="both"/>
      </w:pPr>
      <w:r>
        <w:t>Kūrybinio rašymo dirbtuvės gyventojams;</w:t>
      </w:r>
    </w:p>
    <w:p w14:paraId="2C1F424F" w14:textId="77777777" w:rsidR="005E283A" w:rsidRDefault="005E283A" w:rsidP="005E283A">
      <w:pPr>
        <w:numPr>
          <w:ilvl w:val="0"/>
          <w:numId w:val="8"/>
        </w:numPr>
        <w:spacing w:line="360" w:lineRule="auto"/>
        <w:ind w:left="0" w:firstLine="349"/>
        <w:jc w:val="both"/>
      </w:pPr>
      <w:r>
        <w:t>Kiekybinės Karmėlavos gyventojų apklausos organizavimas. Išsiaiškinta, kaip vietos gyventojai norėtų ateityje identifikuoti Karmėlavą – kultūrinės tapatybės paieškos;</w:t>
      </w:r>
    </w:p>
    <w:p w14:paraId="463FA7C4" w14:textId="77777777" w:rsidR="005E283A" w:rsidRDefault="005E283A" w:rsidP="005E283A">
      <w:pPr>
        <w:numPr>
          <w:ilvl w:val="0"/>
          <w:numId w:val="8"/>
        </w:numPr>
        <w:spacing w:line="360" w:lineRule="auto"/>
        <w:ind w:left="0" w:firstLine="349"/>
        <w:jc w:val="both"/>
      </w:pPr>
      <w:r>
        <w:t xml:space="preserve">Nuspręsta, jog ateityje Karmėlava turėtų būti </w:t>
      </w:r>
      <w:r w:rsidR="001A0C0F">
        <w:t>tapatinama su roko muzika ir militaristine miestelio istorija</w:t>
      </w:r>
      <w:r>
        <w:t>;</w:t>
      </w:r>
    </w:p>
    <w:p w14:paraId="1313E698" w14:textId="7FC9D906" w:rsidR="005E283A" w:rsidRDefault="00CB2B16" w:rsidP="005E283A">
      <w:pPr>
        <w:numPr>
          <w:ilvl w:val="0"/>
          <w:numId w:val="8"/>
        </w:numPr>
        <w:spacing w:line="360" w:lineRule="auto"/>
        <w:ind w:left="0" w:firstLine="349"/>
        <w:jc w:val="both"/>
      </w:pPr>
      <w:r>
        <w:t xml:space="preserve">Projekto įgyvendinimo idėją kultūros centro direktorė </w:t>
      </w:r>
      <w:r w:rsidR="00026624">
        <w:t>pristatė</w:t>
      </w:r>
      <w:r>
        <w:t xml:space="preserve"> interviu</w:t>
      </w:r>
      <w:r w:rsidR="001D1F64">
        <w:t xml:space="preserve"> metu laidoje</w:t>
      </w:r>
      <w:r>
        <w:t xml:space="preserve"> </w:t>
      </w:r>
      <w:r w:rsidR="001D1F64">
        <w:t>„Laba diena, Lietuva“</w:t>
      </w:r>
      <w:r>
        <w:t>;</w:t>
      </w:r>
    </w:p>
    <w:p w14:paraId="7D820744" w14:textId="77777777" w:rsidR="00CB2B16" w:rsidRDefault="00CB2B16" w:rsidP="005E283A">
      <w:pPr>
        <w:numPr>
          <w:ilvl w:val="0"/>
          <w:numId w:val="8"/>
        </w:numPr>
        <w:spacing w:line="360" w:lineRule="auto"/>
        <w:ind w:left="0" w:firstLine="349"/>
        <w:jc w:val="both"/>
      </w:pPr>
      <w:r>
        <w:t>Suorganizuoti trys roko muzikos koncertai:</w:t>
      </w:r>
    </w:p>
    <w:p w14:paraId="005DC8CC" w14:textId="77777777" w:rsidR="00CB2B16" w:rsidRDefault="00CB2B16" w:rsidP="00CB2B16">
      <w:pPr>
        <w:numPr>
          <w:ilvl w:val="1"/>
          <w:numId w:val="8"/>
        </w:numPr>
        <w:spacing w:line="360" w:lineRule="auto"/>
        <w:jc w:val="both"/>
      </w:pPr>
      <w:r>
        <w:t>Grupės „</w:t>
      </w:r>
      <w:proofErr w:type="spellStart"/>
      <w:r>
        <w:t>Golden</w:t>
      </w:r>
      <w:proofErr w:type="spellEnd"/>
      <w:r>
        <w:t xml:space="preserve"> </w:t>
      </w:r>
      <w:proofErr w:type="spellStart"/>
      <w:r>
        <w:t>Parazyth</w:t>
      </w:r>
      <w:proofErr w:type="spellEnd"/>
      <w:r>
        <w:t xml:space="preserve">“ koncertas </w:t>
      </w:r>
      <w:proofErr w:type="spellStart"/>
      <w:r>
        <w:t>LEZ‘o</w:t>
      </w:r>
      <w:proofErr w:type="spellEnd"/>
      <w:r>
        <w:t xml:space="preserve"> teritorijoje (nauja renginių erdvė, naujos auditorijos);</w:t>
      </w:r>
    </w:p>
    <w:p w14:paraId="28ECEEC9" w14:textId="77777777" w:rsidR="00CB2B16" w:rsidRDefault="0074487B" w:rsidP="00CB2B16">
      <w:pPr>
        <w:numPr>
          <w:ilvl w:val="1"/>
          <w:numId w:val="8"/>
        </w:numPr>
        <w:spacing w:line="360" w:lineRule="auto"/>
        <w:jc w:val="both"/>
      </w:pPr>
      <w:r>
        <w:t xml:space="preserve">Tradicinis „Gatvės roko“ festivalis įgavo kokybės ir </w:t>
      </w:r>
      <w:proofErr w:type="spellStart"/>
      <w:r>
        <w:t>tarptautiškumo</w:t>
      </w:r>
      <w:proofErr w:type="spellEnd"/>
      <w:r>
        <w:t xml:space="preserve"> ženklą;</w:t>
      </w:r>
    </w:p>
    <w:p w14:paraId="24916319" w14:textId="77777777" w:rsidR="0074487B" w:rsidRDefault="0074487B" w:rsidP="00CB2B16">
      <w:pPr>
        <w:numPr>
          <w:ilvl w:val="1"/>
          <w:numId w:val="8"/>
        </w:numPr>
        <w:spacing w:line="360" w:lineRule="auto"/>
        <w:jc w:val="both"/>
      </w:pPr>
      <w:r>
        <w:t xml:space="preserve">Karmėlavos </w:t>
      </w:r>
      <w:proofErr w:type="spellStart"/>
      <w:r>
        <w:t>šv</w:t>
      </w:r>
      <w:proofErr w:type="spellEnd"/>
      <w:r>
        <w:t xml:space="preserve">. Onos parapijos šventoriuje įvyko </w:t>
      </w:r>
      <w:r w:rsidR="001D1F64">
        <w:t>„</w:t>
      </w:r>
      <w:r>
        <w:t>gitaros roko</w:t>
      </w:r>
      <w:r w:rsidR="001D1F64">
        <w:t>“</w:t>
      </w:r>
      <w:r>
        <w:t xml:space="preserve"> koncertas, kurio metu koncertavo </w:t>
      </w:r>
      <w:r w:rsidR="001D1F64">
        <w:t xml:space="preserve">atlikėjas </w:t>
      </w:r>
      <w:r>
        <w:t>Vytautas V. Landsbergis;</w:t>
      </w:r>
    </w:p>
    <w:p w14:paraId="78938248" w14:textId="77777777" w:rsidR="0074487B" w:rsidRDefault="0074487B" w:rsidP="00DB60E9">
      <w:pPr>
        <w:numPr>
          <w:ilvl w:val="0"/>
          <w:numId w:val="8"/>
        </w:numPr>
        <w:spacing w:line="360" w:lineRule="auto"/>
        <w:ind w:left="0" w:firstLine="360"/>
        <w:jc w:val="both"/>
      </w:pPr>
      <w:r>
        <w:t xml:space="preserve">Karmėlavos </w:t>
      </w:r>
      <w:r w:rsidR="001676D8">
        <w:t>lopšelis-darželis</w:t>
      </w:r>
      <w:r>
        <w:t xml:space="preserve"> „Žilvitis“ lauko tvoros siena buvo papuošta menininko </w:t>
      </w:r>
      <w:r w:rsidR="00DB60E9">
        <w:t xml:space="preserve">Tado </w:t>
      </w:r>
      <w:proofErr w:type="spellStart"/>
      <w:r w:rsidR="00DB60E9">
        <w:t>Vincaičio</w:t>
      </w:r>
      <w:proofErr w:type="spellEnd"/>
      <w:r w:rsidR="00DB60E9">
        <w:t xml:space="preserve"> – Plūgo </w:t>
      </w:r>
      <w:r w:rsidR="001D1F64">
        <w:t>„</w:t>
      </w:r>
      <w:proofErr w:type="spellStart"/>
      <w:r w:rsidR="00DB60E9">
        <w:t>graf</w:t>
      </w:r>
      <w:r w:rsidR="001D1F64">
        <w:t>f</w:t>
      </w:r>
      <w:r w:rsidR="00DB60E9">
        <w:t>iti</w:t>
      </w:r>
      <w:proofErr w:type="spellEnd"/>
      <w:r w:rsidR="001D1F64">
        <w:t>“</w:t>
      </w:r>
      <w:r w:rsidR="00DB60E9">
        <w:t xml:space="preserve"> kūriniu, taip modernizuojant ugdymo įstaigos erdves;</w:t>
      </w:r>
    </w:p>
    <w:p w14:paraId="4DF9F9F1" w14:textId="77777777" w:rsidR="00DB60E9" w:rsidRDefault="00DB60E9" w:rsidP="00DB60E9">
      <w:pPr>
        <w:numPr>
          <w:ilvl w:val="0"/>
          <w:numId w:val="8"/>
        </w:numPr>
        <w:spacing w:line="360" w:lineRule="auto"/>
        <w:ind w:left="0" w:firstLine="360"/>
        <w:jc w:val="both"/>
      </w:pPr>
      <w:r>
        <w:t xml:space="preserve">Foto menininkas Artūras Morozovas seniūnijoje atliko sociokultūrinį tyrimą, fotografavo vietos gyventojus ir </w:t>
      </w:r>
      <w:r w:rsidR="00A92B1A">
        <w:t xml:space="preserve">rugsėjo </w:t>
      </w:r>
      <w:proofErr w:type="spellStart"/>
      <w:r w:rsidR="00A92B1A">
        <w:t>mėn</w:t>
      </w:r>
      <w:proofErr w:type="spellEnd"/>
      <w:r w:rsidR="00A92B1A">
        <w:t xml:space="preserve">. 23 </w:t>
      </w:r>
      <w:proofErr w:type="spellStart"/>
      <w:r w:rsidR="00A92B1A">
        <w:t>d</w:t>
      </w:r>
      <w:proofErr w:type="spellEnd"/>
      <w:r w:rsidR="00A92B1A">
        <w:t xml:space="preserve">. </w:t>
      </w:r>
      <w:r>
        <w:t xml:space="preserve"> Karmėlavos </w:t>
      </w:r>
      <w:proofErr w:type="spellStart"/>
      <w:r>
        <w:t>šv</w:t>
      </w:r>
      <w:proofErr w:type="spellEnd"/>
      <w:r>
        <w:t xml:space="preserve">. Onos parapijos šventoriuje pristatė parodą „Pažintis su Karmėlava“, kuri toliau sėkmingai </w:t>
      </w:r>
      <w:r w:rsidR="001D1F64">
        <w:t>eksponuojama</w:t>
      </w:r>
      <w:r>
        <w:t xml:space="preserve"> </w:t>
      </w:r>
      <w:r w:rsidR="001D1F64">
        <w:t>kitose</w:t>
      </w:r>
      <w:r>
        <w:t xml:space="preserve"> K</w:t>
      </w:r>
      <w:r w:rsidR="001D1F64">
        <w:t>auno rajono seniūnijose</w:t>
      </w:r>
      <w:r w:rsidR="00A14BA1">
        <w:t>;</w:t>
      </w:r>
    </w:p>
    <w:p w14:paraId="09F68113" w14:textId="77777777" w:rsidR="00A14BA1" w:rsidRDefault="00A14BA1" w:rsidP="00DB60E9">
      <w:pPr>
        <w:numPr>
          <w:ilvl w:val="0"/>
          <w:numId w:val="8"/>
        </w:numPr>
        <w:spacing w:line="360" w:lineRule="auto"/>
        <w:ind w:left="0" w:firstLine="360"/>
        <w:jc w:val="both"/>
      </w:pPr>
      <w:r>
        <w:t>Projekto pareiškėjai ir partneriai dalyvavo dvejuose mokymuose/ užsiėmimuose.</w:t>
      </w:r>
    </w:p>
    <w:p w14:paraId="50C2664E" w14:textId="182DD1D3" w:rsidR="00A571A8" w:rsidRDefault="00A0739D" w:rsidP="00A0739D">
      <w:pPr>
        <w:spacing w:line="360" w:lineRule="auto"/>
        <w:ind w:firstLine="720"/>
        <w:jc w:val="both"/>
      </w:pPr>
      <w:r>
        <w:t xml:space="preserve">Be „Šiuolaikinių seniūnijų“ projekto veiklų Ramučių kultūros centras dalyvavo ir „Istorijų festivalio“ renginių cikle, kurio metu pakvietė visus norinčiuosius į „Paslaptingą ekskursiją“ po </w:t>
      </w:r>
      <w:r>
        <w:lastRenderedPageBreak/>
        <w:t>Karmėlavoje esančią apleistą raketų paleidimo bazę. Eksku</w:t>
      </w:r>
      <w:r w:rsidR="000B412F">
        <w:t>rsijos gidas buvo parapijos kunigas klebonas</w:t>
      </w:r>
      <w:r>
        <w:t xml:space="preserve">. Ši priemonė sulaukė itin didelio susidomėjimo iš Kauno miesto gyventojų. </w:t>
      </w:r>
    </w:p>
    <w:p w14:paraId="4CDBA536" w14:textId="4149E255" w:rsidR="00A0739D" w:rsidRDefault="00A571A8" w:rsidP="00A0739D">
      <w:pPr>
        <w:spacing w:line="360" w:lineRule="auto"/>
        <w:ind w:firstLine="720"/>
        <w:jc w:val="both"/>
      </w:pPr>
      <w:r>
        <w:t xml:space="preserve">2019-aisiais metais „Kaunas2022“ veiklos buvo organizuojamos ir kitose laisvalaikio salėse: teatralizuotos dirbtuvėlės kūdikiams vyko </w:t>
      </w:r>
      <w:proofErr w:type="spellStart"/>
      <w:r>
        <w:t>Domeikavos</w:t>
      </w:r>
      <w:proofErr w:type="spellEnd"/>
      <w:r>
        <w:t xml:space="preserve"> ir Lapių laisvalaikio salėse, 5 darbuotojai kvalifikaciją kėlė ištęstiniuose kūrybiškumo mokymuose bei mokymuose, skirtuose šokio profesionalams</w:t>
      </w:r>
      <w:r w:rsidR="00A20A61">
        <w:t>,</w:t>
      </w:r>
      <w:r>
        <w:t xml:space="preserve"> ir </w:t>
      </w:r>
      <w:proofErr w:type="spellStart"/>
      <w:r>
        <w:t>kt</w:t>
      </w:r>
      <w:proofErr w:type="spellEnd"/>
      <w:r>
        <w:t xml:space="preserve">. Už aktyvų dalyvavimą „Kaunas2022“ veiklose </w:t>
      </w:r>
      <w:proofErr w:type="spellStart"/>
      <w:r w:rsidR="000B412F">
        <w:t>Domeikavos</w:t>
      </w:r>
      <w:proofErr w:type="spellEnd"/>
      <w:r w:rsidR="000B412F">
        <w:t xml:space="preserve"> laisvalaikio salės </w:t>
      </w:r>
      <w:r>
        <w:t>kultūrinių renginių organizatorė gavo stažuotę 2020-asiais metais į Dubliną.</w:t>
      </w:r>
    </w:p>
    <w:p w14:paraId="215DF185" w14:textId="77777777" w:rsidR="00A571A8" w:rsidRPr="00A92B1A" w:rsidRDefault="00A571A8" w:rsidP="00A0739D">
      <w:pPr>
        <w:spacing w:line="360" w:lineRule="auto"/>
        <w:ind w:firstLine="720"/>
        <w:jc w:val="both"/>
        <w:rPr>
          <w:bCs/>
        </w:rPr>
      </w:pPr>
      <w:r w:rsidRPr="00A92B1A">
        <w:rPr>
          <w:bCs/>
        </w:rPr>
        <w:t>Ypatingu sėkmės faktoriumi galima įvardinti „Partnerysčių tinklo“ programoje laimėtą plačios apimties projektą „Roko Matrica:3x3x3“.</w:t>
      </w:r>
      <w:r>
        <w:t xml:space="preserve"> Tai trejų metų projektas, kurį sėkmingai įgyvendinus Karmėlava Lietuvoje bus žinoma, </w:t>
      </w:r>
      <w:r w:rsidR="00EA13A1">
        <w:t xml:space="preserve">kaip šeimų roko muzikos sostinė, o pritrauktos lėšos leis kokybiškai ir profesionaliai organizuoti daugelį Ramučių kultūros centro veiklų. </w:t>
      </w:r>
      <w:r w:rsidR="00EA13A1" w:rsidRPr="00A92B1A">
        <w:rPr>
          <w:bCs/>
        </w:rPr>
        <w:t xml:space="preserve">Preliminari (dar nepatvirtinta) trejų metų projekto vertė – 188500,00 </w:t>
      </w:r>
      <w:proofErr w:type="spellStart"/>
      <w:r w:rsidR="00EA13A1" w:rsidRPr="00A92B1A">
        <w:rPr>
          <w:bCs/>
        </w:rPr>
        <w:t>eur</w:t>
      </w:r>
      <w:proofErr w:type="spellEnd"/>
      <w:r w:rsidR="00EA13A1" w:rsidRPr="00A92B1A">
        <w:rPr>
          <w:bCs/>
        </w:rPr>
        <w:t xml:space="preserve">., iš kurių 147000,00 </w:t>
      </w:r>
      <w:proofErr w:type="spellStart"/>
      <w:r w:rsidR="00EA13A1" w:rsidRPr="00A92B1A">
        <w:rPr>
          <w:bCs/>
        </w:rPr>
        <w:t>eur</w:t>
      </w:r>
      <w:proofErr w:type="spellEnd"/>
      <w:r w:rsidR="00EA13A1" w:rsidRPr="00A92B1A">
        <w:rPr>
          <w:bCs/>
        </w:rPr>
        <w:t xml:space="preserve">. turėtų būti „Kaunas2022“ lėšos. </w:t>
      </w:r>
      <w:r w:rsidRPr="00A92B1A">
        <w:rPr>
          <w:bCs/>
        </w:rPr>
        <w:t xml:space="preserve">  </w:t>
      </w:r>
    </w:p>
    <w:p w14:paraId="2C073A2F" w14:textId="77777777" w:rsidR="003D167F" w:rsidRPr="00AC1B34" w:rsidRDefault="00EA13A1" w:rsidP="00697BA5">
      <w:pPr>
        <w:spacing w:line="360" w:lineRule="auto"/>
        <w:ind w:firstLine="851"/>
        <w:jc w:val="both"/>
      </w:pPr>
      <w:r>
        <w:t>2019</w:t>
      </w:r>
      <w:r w:rsidR="00A92B1A">
        <w:t xml:space="preserve"> </w:t>
      </w:r>
      <w:proofErr w:type="spellStart"/>
      <w:r w:rsidR="003D167F" w:rsidRPr="00AC1B34">
        <w:t>m</w:t>
      </w:r>
      <w:proofErr w:type="spellEnd"/>
      <w:r w:rsidR="003D167F" w:rsidRPr="00AC1B34">
        <w:t xml:space="preserve">. </w:t>
      </w:r>
      <w:proofErr w:type="spellStart"/>
      <w:r>
        <w:t>pab</w:t>
      </w:r>
      <w:proofErr w:type="spellEnd"/>
      <w:r>
        <w:t xml:space="preserve">. </w:t>
      </w:r>
      <w:r w:rsidR="003D167F" w:rsidRPr="00AC1B34">
        <w:t>paskelbtame konkurse „Šiuolaikinė seni</w:t>
      </w:r>
      <w:r>
        <w:t>ūnija“ paraiškas</w:t>
      </w:r>
      <w:r w:rsidR="003D167F" w:rsidRPr="00AC1B34">
        <w:t xml:space="preserve"> pateikė dvi seniūnijos – </w:t>
      </w:r>
      <w:proofErr w:type="spellStart"/>
      <w:r w:rsidR="003D167F" w:rsidRPr="00AC1B34">
        <w:t>Domeikavos</w:t>
      </w:r>
      <w:proofErr w:type="spellEnd"/>
      <w:r w:rsidR="003D167F" w:rsidRPr="00AC1B34">
        <w:t xml:space="preserve"> ir </w:t>
      </w:r>
      <w:r>
        <w:t>Lapių</w:t>
      </w:r>
      <w:r w:rsidR="003D167F" w:rsidRPr="00AC1B34">
        <w:t>. Dalyvavimą konkurse iniciavo, susitikimus su socialiniais partneriais organizavo ir paraiškos teikėjais buvo Ramučių kultūros centras (abiem atvejais).</w:t>
      </w:r>
    </w:p>
    <w:p w14:paraId="2C4FDFC3" w14:textId="77777777" w:rsidR="00ED6149" w:rsidRPr="00AC1B34" w:rsidRDefault="00ED6149" w:rsidP="00697BA5">
      <w:pPr>
        <w:spacing w:line="360" w:lineRule="auto"/>
        <w:jc w:val="both"/>
        <w:rPr>
          <w:b/>
        </w:rPr>
      </w:pPr>
    </w:p>
    <w:p w14:paraId="0F4808A5" w14:textId="77777777" w:rsidR="00CB4CE9" w:rsidRPr="00AC1B34" w:rsidRDefault="00CD5B56" w:rsidP="00697BA5">
      <w:pPr>
        <w:spacing w:line="360" w:lineRule="auto"/>
        <w:ind w:firstLine="851"/>
        <w:jc w:val="both"/>
        <w:rPr>
          <w:b/>
        </w:rPr>
      </w:pPr>
      <w:r>
        <w:rPr>
          <w:b/>
        </w:rPr>
        <w:t>7</w:t>
      </w:r>
      <w:r w:rsidR="00C0789A" w:rsidRPr="00AC1B34">
        <w:rPr>
          <w:b/>
        </w:rPr>
        <w:t>. Įstaigos valdymas ir savivalda</w:t>
      </w:r>
      <w:r w:rsidR="00060098" w:rsidRPr="00AC1B34">
        <w:rPr>
          <w:b/>
        </w:rPr>
        <w:t>:</w:t>
      </w:r>
    </w:p>
    <w:p w14:paraId="59805C62" w14:textId="6BC9F908" w:rsidR="00142A97" w:rsidRPr="00AC1B34" w:rsidRDefault="00142A97" w:rsidP="00697BA5">
      <w:pPr>
        <w:spacing w:line="360" w:lineRule="auto"/>
        <w:ind w:firstLine="851"/>
        <w:jc w:val="both"/>
      </w:pPr>
      <w:r w:rsidRPr="00AC1B34">
        <w:t xml:space="preserve">Ramučių kultūros centras yra </w:t>
      </w:r>
      <w:r w:rsidR="00797864" w:rsidRPr="00AC1B34">
        <w:t>nacionalinę kultūros politiką įgyvendinanti įstaiga</w:t>
      </w:r>
      <w:r w:rsidR="00AC6EB9" w:rsidRPr="00AC1B34">
        <w:t xml:space="preserve">. </w:t>
      </w:r>
      <w:r w:rsidRPr="00AC1B34">
        <w:t>Kultūros centrui</w:t>
      </w:r>
      <w:r w:rsidR="003F20A5" w:rsidRPr="00AC1B34">
        <w:t xml:space="preserve"> </w:t>
      </w:r>
      <w:r w:rsidR="00797864" w:rsidRPr="00AC1B34">
        <w:t xml:space="preserve">nuo 2017 </w:t>
      </w:r>
      <w:proofErr w:type="spellStart"/>
      <w:r w:rsidR="00797864" w:rsidRPr="00AC1B34">
        <w:t>m</w:t>
      </w:r>
      <w:proofErr w:type="spellEnd"/>
      <w:r w:rsidR="00797864" w:rsidRPr="00AC1B34">
        <w:t xml:space="preserve">. sausio 9 </w:t>
      </w:r>
      <w:proofErr w:type="spellStart"/>
      <w:r w:rsidR="00797864" w:rsidRPr="00AC1B34">
        <w:t>d</w:t>
      </w:r>
      <w:proofErr w:type="spellEnd"/>
      <w:r w:rsidR="00797864" w:rsidRPr="00AC1B34">
        <w:t xml:space="preserve">. vadovauja </w:t>
      </w:r>
      <w:r w:rsidR="003F20A5" w:rsidRPr="00AC1B34">
        <w:t>direktorė</w:t>
      </w:r>
      <w:r w:rsidR="001B1C2D" w:rsidRPr="00AC1B34">
        <w:t xml:space="preserve"> </w:t>
      </w:r>
      <w:r w:rsidR="000B412F">
        <w:t>Ž. J</w:t>
      </w:r>
      <w:r w:rsidR="00AC6EB9" w:rsidRPr="00AC1B34">
        <w:t xml:space="preserve">. </w:t>
      </w:r>
      <w:r w:rsidRPr="00AC1B34">
        <w:t>Direktorius organizuoja</w:t>
      </w:r>
      <w:r w:rsidR="00797864" w:rsidRPr="00AC1B34">
        <w:t>, administruoja</w:t>
      </w:r>
      <w:r w:rsidRPr="00AC1B34">
        <w:t xml:space="preserve"> ir koordinuoja </w:t>
      </w:r>
      <w:r w:rsidR="001B1C2D" w:rsidRPr="00AC1B34">
        <w:t>Ramučių</w:t>
      </w:r>
      <w:r w:rsidR="00797864" w:rsidRPr="00AC1B34">
        <w:t xml:space="preserve"> kultūros centro ir jam priklausančių</w:t>
      </w:r>
      <w:r w:rsidRPr="00AC1B34">
        <w:t xml:space="preserve"> </w:t>
      </w:r>
      <w:proofErr w:type="spellStart"/>
      <w:r w:rsidRPr="00AC1B34">
        <w:t>Neveronių</w:t>
      </w:r>
      <w:proofErr w:type="spellEnd"/>
      <w:r w:rsidRPr="00AC1B34">
        <w:t xml:space="preserve">, Voškonių, </w:t>
      </w:r>
      <w:proofErr w:type="spellStart"/>
      <w:r w:rsidRPr="00AC1B34">
        <w:t>Domeikavos</w:t>
      </w:r>
      <w:proofErr w:type="spellEnd"/>
      <w:r w:rsidRPr="00AC1B34">
        <w:t xml:space="preserve"> bei Lapių laisvalaikio salių veiklą</w:t>
      </w:r>
      <w:r w:rsidR="00AC6EB9" w:rsidRPr="00AC1B34">
        <w:t>.</w:t>
      </w:r>
      <w:r w:rsidR="00433E76" w:rsidRPr="00AC1B34">
        <w:t xml:space="preserve"> </w:t>
      </w:r>
    </w:p>
    <w:p w14:paraId="2C650F84" w14:textId="77777777" w:rsidR="00B20E3F" w:rsidRPr="00AC1B34" w:rsidRDefault="00280BEF" w:rsidP="00697BA5">
      <w:pPr>
        <w:spacing w:line="360" w:lineRule="auto"/>
        <w:ind w:firstLine="851"/>
        <w:jc w:val="both"/>
        <w:rPr>
          <w:color w:val="000000"/>
        </w:rPr>
      </w:pPr>
      <w:r w:rsidRPr="00AC1B34">
        <w:t>Įstaigos</w:t>
      </w:r>
      <w:r w:rsidR="00A91B54" w:rsidRPr="00AC1B34">
        <w:t xml:space="preserve"> </w:t>
      </w:r>
      <w:r w:rsidR="00234F8A" w:rsidRPr="00AC1B34">
        <w:t xml:space="preserve">Kultūros </w:t>
      </w:r>
      <w:r w:rsidR="00A91B54" w:rsidRPr="00AC1B34">
        <w:t>taryba</w:t>
      </w:r>
      <w:r w:rsidR="00234F8A" w:rsidRPr="00AC1B34">
        <w:t>,</w:t>
      </w:r>
      <w:r w:rsidR="00A91B54" w:rsidRPr="00AC1B34">
        <w:t xml:space="preserve"> turinti patari</w:t>
      </w:r>
      <w:r w:rsidR="00234F8A" w:rsidRPr="00AC1B34">
        <w:t>amojo balso teisę, atstovauja k</w:t>
      </w:r>
      <w:r w:rsidR="00A91B54" w:rsidRPr="00AC1B34">
        <w:t xml:space="preserve">ultūros centro ir laisvalaikio salių </w:t>
      </w:r>
      <w:r w:rsidR="00234F8A" w:rsidRPr="00AC1B34">
        <w:t>mėgėjų meno kolektyvus</w:t>
      </w:r>
      <w:r w:rsidR="00A91B54" w:rsidRPr="00AC1B34">
        <w:t>, viet</w:t>
      </w:r>
      <w:r w:rsidR="00234F8A" w:rsidRPr="00AC1B34">
        <w:t>os bendruomenes ir seniūnijas</w:t>
      </w:r>
      <w:r w:rsidR="000356B3" w:rsidRPr="00AC1B34">
        <w:t>.</w:t>
      </w:r>
      <w:r w:rsidR="00A91B54" w:rsidRPr="00AC1B34">
        <w:t xml:space="preserve"> </w:t>
      </w:r>
      <w:r w:rsidR="00A91B54" w:rsidRPr="00AC1B34">
        <w:rPr>
          <w:color w:val="000000"/>
        </w:rPr>
        <w:t>201</w:t>
      </w:r>
      <w:r w:rsidR="00477592">
        <w:rPr>
          <w:color w:val="000000"/>
        </w:rPr>
        <w:t>9</w:t>
      </w:r>
      <w:r w:rsidR="00A91B54" w:rsidRPr="00AC1B34">
        <w:rPr>
          <w:color w:val="000000"/>
        </w:rPr>
        <w:t xml:space="preserve"> </w:t>
      </w:r>
      <w:proofErr w:type="spellStart"/>
      <w:r w:rsidR="00A91B54" w:rsidRPr="00AC1B34">
        <w:rPr>
          <w:color w:val="000000"/>
        </w:rPr>
        <w:t>m</w:t>
      </w:r>
      <w:proofErr w:type="spellEnd"/>
      <w:r w:rsidR="00A92B1A">
        <w:rPr>
          <w:color w:val="000000"/>
        </w:rPr>
        <w:t>.</w:t>
      </w:r>
      <w:r w:rsidR="00A91B54" w:rsidRPr="00AC1B34">
        <w:rPr>
          <w:color w:val="000000"/>
        </w:rPr>
        <w:t xml:space="preserve"> </w:t>
      </w:r>
      <w:r w:rsidR="00E94D69" w:rsidRPr="00AC1B34">
        <w:rPr>
          <w:color w:val="000000"/>
        </w:rPr>
        <w:t>Kultūros tarybos</w:t>
      </w:r>
      <w:r w:rsidR="000356B3" w:rsidRPr="00AC1B34">
        <w:rPr>
          <w:color w:val="000000"/>
        </w:rPr>
        <w:t xml:space="preserve"> </w:t>
      </w:r>
      <w:r w:rsidR="00E94D69" w:rsidRPr="00AC1B34">
        <w:rPr>
          <w:color w:val="000000"/>
        </w:rPr>
        <w:t>posėdžiai</w:t>
      </w:r>
      <w:r w:rsidR="008C741B" w:rsidRPr="00AC1B34">
        <w:rPr>
          <w:color w:val="000000"/>
        </w:rPr>
        <w:t xml:space="preserve"> vyko</w:t>
      </w:r>
      <w:r w:rsidR="00234F8A" w:rsidRPr="00AC1B34">
        <w:rPr>
          <w:color w:val="000000"/>
        </w:rPr>
        <w:t xml:space="preserve"> 3</w:t>
      </w:r>
      <w:r w:rsidR="000356B3" w:rsidRPr="00AC1B34">
        <w:rPr>
          <w:color w:val="000000"/>
        </w:rPr>
        <w:t xml:space="preserve"> kartus.</w:t>
      </w:r>
      <w:r w:rsidR="00D654A6" w:rsidRPr="00AC1B34">
        <w:rPr>
          <w:color w:val="000000"/>
        </w:rPr>
        <w:t xml:space="preserve"> </w:t>
      </w:r>
    </w:p>
    <w:p w14:paraId="3C1114B8" w14:textId="77777777" w:rsidR="004D1012" w:rsidRPr="00AC1B34" w:rsidRDefault="000356B3" w:rsidP="00697BA5">
      <w:pPr>
        <w:spacing w:line="360" w:lineRule="auto"/>
        <w:ind w:firstLine="851"/>
        <w:jc w:val="both"/>
        <w:rPr>
          <w:color w:val="000000"/>
        </w:rPr>
      </w:pPr>
      <w:r w:rsidRPr="00AC1B34">
        <w:rPr>
          <w:color w:val="000000"/>
        </w:rPr>
        <w:t>P</w:t>
      </w:r>
      <w:r w:rsidR="003F20A5" w:rsidRPr="00AC1B34">
        <w:rPr>
          <w:color w:val="000000"/>
        </w:rPr>
        <w:t>osėdžių</w:t>
      </w:r>
      <w:r w:rsidR="00477592">
        <w:rPr>
          <w:color w:val="000000"/>
        </w:rPr>
        <w:t xml:space="preserve"> metu buvo patvirtintas 2019</w:t>
      </w:r>
      <w:r w:rsidR="001E212C" w:rsidRPr="00AC1B34">
        <w:rPr>
          <w:color w:val="000000"/>
        </w:rPr>
        <w:t xml:space="preserve"> </w:t>
      </w:r>
      <w:proofErr w:type="spellStart"/>
      <w:r w:rsidR="001E212C" w:rsidRPr="00AC1B34">
        <w:rPr>
          <w:color w:val="000000"/>
        </w:rPr>
        <w:t>m</w:t>
      </w:r>
      <w:proofErr w:type="spellEnd"/>
      <w:r w:rsidR="001E212C" w:rsidRPr="00AC1B34">
        <w:rPr>
          <w:color w:val="000000"/>
        </w:rPr>
        <w:t>. Kultūros tarybos veiklos planas, pritarta 20</w:t>
      </w:r>
      <w:r w:rsidR="00477592">
        <w:rPr>
          <w:color w:val="000000"/>
        </w:rPr>
        <w:t>19</w:t>
      </w:r>
      <w:r w:rsidR="004D1012" w:rsidRPr="00AC1B34">
        <w:rPr>
          <w:color w:val="000000"/>
        </w:rPr>
        <w:t xml:space="preserve"> </w:t>
      </w:r>
      <w:proofErr w:type="spellStart"/>
      <w:r w:rsidR="004D1012" w:rsidRPr="00AC1B34">
        <w:rPr>
          <w:color w:val="000000"/>
        </w:rPr>
        <w:t>m</w:t>
      </w:r>
      <w:proofErr w:type="spellEnd"/>
      <w:r w:rsidR="004D1012" w:rsidRPr="00AC1B34">
        <w:rPr>
          <w:color w:val="000000"/>
        </w:rPr>
        <w:t>. Ramučių kultūros centro V</w:t>
      </w:r>
      <w:r w:rsidR="001E212C" w:rsidRPr="00AC1B34">
        <w:rPr>
          <w:color w:val="000000"/>
        </w:rPr>
        <w:t xml:space="preserve">eiklos programai, suderintas pagrindinių renginių planas, aptarti </w:t>
      </w:r>
      <w:r w:rsidRPr="00AC1B34">
        <w:rPr>
          <w:color w:val="000000"/>
        </w:rPr>
        <w:t>svarbiausi</w:t>
      </w:r>
      <w:r w:rsidR="001E212C" w:rsidRPr="00AC1B34">
        <w:rPr>
          <w:color w:val="000000"/>
        </w:rPr>
        <w:t xml:space="preserve"> ketvirčių</w:t>
      </w:r>
      <w:r w:rsidRPr="00AC1B34">
        <w:rPr>
          <w:color w:val="000000"/>
        </w:rPr>
        <w:t xml:space="preserve"> renginiai</w:t>
      </w:r>
      <w:r w:rsidR="003F20A5" w:rsidRPr="00AC1B34">
        <w:rPr>
          <w:color w:val="000000"/>
        </w:rPr>
        <w:t>, sąmatos</w:t>
      </w:r>
      <w:r w:rsidR="00E94D69" w:rsidRPr="00AC1B34">
        <w:rPr>
          <w:color w:val="000000"/>
        </w:rPr>
        <w:t xml:space="preserve">, </w:t>
      </w:r>
      <w:r w:rsidR="001E212C" w:rsidRPr="00AC1B34">
        <w:rPr>
          <w:color w:val="000000"/>
        </w:rPr>
        <w:t xml:space="preserve">nutartas </w:t>
      </w:r>
      <w:r w:rsidR="00E94D69" w:rsidRPr="00AC1B34">
        <w:rPr>
          <w:color w:val="000000"/>
        </w:rPr>
        <w:t>surinktų</w:t>
      </w:r>
      <w:r w:rsidRPr="00AC1B34">
        <w:rPr>
          <w:color w:val="000000"/>
        </w:rPr>
        <w:t xml:space="preserve"> </w:t>
      </w:r>
      <w:r w:rsidR="00E94D69" w:rsidRPr="00AC1B34">
        <w:t xml:space="preserve">2% </w:t>
      </w:r>
      <w:r w:rsidR="001E212C" w:rsidRPr="00AC1B34">
        <w:t xml:space="preserve">GPM </w:t>
      </w:r>
      <w:r w:rsidR="00E94D69" w:rsidRPr="00AC1B34">
        <w:rPr>
          <w:color w:val="000000"/>
        </w:rPr>
        <w:t>lėšų paskirsty</w:t>
      </w:r>
      <w:r w:rsidRPr="00AC1B34">
        <w:rPr>
          <w:color w:val="000000"/>
        </w:rPr>
        <w:t>mas</w:t>
      </w:r>
      <w:r w:rsidR="00477592">
        <w:rPr>
          <w:color w:val="000000"/>
        </w:rPr>
        <w:t xml:space="preserve"> (už 2018</w:t>
      </w:r>
      <w:r w:rsidR="001E212C" w:rsidRPr="00AC1B34">
        <w:rPr>
          <w:color w:val="000000"/>
        </w:rPr>
        <w:t xml:space="preserve"> </w:t>
      </w:r>
      <w:proofErr w:type="spellStart"/>
      <w:r w:rsidR="001E212C" w:rsidRPr="00AC1B34">
        <w:rPr>
          <w:color w:val="000000"/>
        </w:rPr>
        <w:t>m</w:t>
      </w:r>
      <w:proofErr w:type="spellEnd"/>
      <w:r w:rsidR="001E212C" w:rsidRPr="00AC1B34">
        <w:rPr>
          <w:color w:val="000000"/>
        </w:rPr>
        <w:t>. 2% GPM su</w:t>
      </w:r>
      <w:r w:rsidR="004D1012" w:rsidRPr="00AC1B34">
        <w:rPr>
          <w:color w:val="000000"/>
        </w:rPr>
        <w:t xml:space="preserve">rinktas lėšas </w:t>
      </w:r>
      <w:r w:rsidR="00B20E3F" w:rsidRPr="00AC1B34">
        <w:rPr>
          <w:color w:val="000000"/>
        </w:rPr>
        <w:t>įsigytos vizualios Ramučių kult</w:t>
      </w:r>
      <w:r w:rsidR="005974DF">
        <w:rPr>
          <w:color w:val="000000"/>
        </w:rPr>
        <w:t>ūros centro įvaizdžio formavimo,</w:t>
      </w:r>
      <w:r w:rsidR="00B20E3F" w:rsidRPr="00AC1B34">
        <w:rPr>
          <w:color w:val="000000"/>
        </w:rPr>
        <w:t xml:space="preserve"> reprezentacinės prekės: kalendoriai, įstaigos veiklą pristatančios brošiūros</w:t>
      </w:r>
      <w:r w:rsidR="00477592">
        <w:rPr>
          <w:color w:val="000000"/>
        </w:rPr>
        <w:t>, suvenyriniai arbatų rinkiniai</w:t>
      </w:r>
      <w:r w:rsidR="004D1012" w:rsidRPr="00AC1B34">
        <w:rPr>
          <w:color w:val="000000"/>
        </w:rPr>
        <w:t>)</w:t>
      </w:r>
      <w:r w:rsidRPr="00AC1B34">
        <w:rPr>
          <w:color w:val="000000"/>
        </w:rPr>
        <w:t>.</w:t>
      </w:r>
      <w:r w:rsidR="0065332E" w:rsidRPr="00AC1B34">
        <w:rPr>
          <w:color w:val="000000"/>
        </w:rPr>
        <w:t xml:space="preserve"> </w:t>
      </w:r>
    </w:p>
    <w:p w14:paraId="7654A18B" w14:textId="77777777" w:rsidR="00142A97" w:rsidRPr="00AC1B34" w:rsidRDefault="004D1012" w:rsidP="00697BA5">
      <w:pPr>
        <w:spacing w:line="360" w:lineRule="auto"/>
        <w:ind w:firstLine="851"/>
        <w:jc w:val="both"/>
        <w:rPr>
          <w:color w:val="000000"/>
        </w:rPr>
      </w:pPr>
      <w:r w:rsidRPr="00AC1B34">
        <w:rPr>
          <w:color w:val="000000"/>
        </w:rPr>
        <w:t>Pagal naująjį LR Darbo kodeksą kultūros centre įsteigta Darbo taryba, kurios pagrindinė funkcija yra atstovauti darbuotojus</w:t>
      </w:r>
      <w:r w:rsidR="004C03BF" w:rsidRPr="00AC1B34">
        <w:rPr>
          <w:color w:val="000000"/>
        </w:rPr>
        <w:t>,</w:t>
      </w:r>
      <w:r w:rsidRPr="00AC1B34">
        <w:rPr>
          <w:color w:val="000000"/>
        </w:rPr>
        <w:t xml:space="preserve"> darbdaviui priimant su darbo santykiais susijusius sprendimus</w:t>
      </w:r>
      <w:r w:rsidR="00477592">
        <w:rPr>
          <w:color w:val="000000"/>
        </w:rPr>
        <w:t>,</w:t>
      </w:r>
      <w:r w:rsidRPr="00AC1B34">
        <w:rPr>
          <w:color w:val="000000"/>
        </w:rPr>
        <w:t xml:space="preserve"> bei </w:t>
      </w:r>
      <w:r w:rsidRPr="00AC1B34">
        <w:rPr>
          <w:color w:val="000000"/>
        </w:rPr>
        <w:lastRenderedPageBreak/>
        <w:t>skatinti abiejų darbo santykių šalių tarpusavio informavimą ir konsultavimąsi.</w:t>
      </w:r>
      <w:r w:rsidR="00477592">
        <w:rPr>
          <w:color w:val="000000"/>
        </w:rPr>
        <w:t xml:space="preserve"> 2019 </w:t>
      </w:r>
      <w:proofErr w:type="spellStart"/>
      <w:r w:rsidR="00477592">
        <w:rPr>
          <w:color w:val="000000"/>
        </w:rPr>
        <w:t>m</w:t>
      </w:r>
      <w:proofErr w:type="spellEnd"/>
      <w:r w:rsidR="00477592">
        <w:rPr>
          <w:color w:val="000000"/>
        </w:rPr>
        <w:t>. neįvyko nė vienas Darbo tarybos posėdis.</w:t>
      </w:r>
    </w:p>
    <w:p w14:paraId="27C6555F" w14:textId="7962AC01" w:rsidR="0017410F" w:rsidRPr="00AC1B34" w:rsidRDefault="00477592" w:rsidP="00697BA5">
      <w:pPr>
        <w:spacing w:line="360" w:lineRule="auto"/>
        <w:ind w:firstLine="851"/>
        <w:jc w:val="both"/>
      </w:pPr>
      <w:r>
        <w:t>2019</w:t>
      </w:r>
      <w:r w:rsidR="000C7D79" w:rsidRPr="00AC1B34">
        <w:t xml:space="preserve"> </w:t>
      </w:r>
      <w:proofErr w:type="spellStart"/>
      <w:r w:rsidR="000C7D79" w:rsidRPr="00AC1B34">
        <w:t>m</w:t>
      </w:r>
      <w:proofErr w:type="spellEnd"/>
      <w:r w:rsidR="000C7D79" w:rsidRPr="00AC1B34">
        <w:t xml:space="preserve">. direktorė </w:t>
      </w:r>
      <w:r>
        <w:t>ir toliau vykdė „kitokią“ darbų</w:t>
      </w:r>
      <w:r w:rsidR="000C7D79" w:rsidRPr="00AC1B34">
        <w:t xml:space="preserve"> organizavimo tvarką, kuomet ji </w:t>
      </w:r>
      <w:r w:rsidR="006F0520" w:rsidRPr="00AC1B34">
        <w:t xml:space="preserve">po </w:t>
      </w:r>
      <w:r w:rsidR="000C7D79" w:rsidRPr="00AC1B34">
        <w:t xml:space="preserve">vieną </w:t>
      </w:r>
      <w:r w:rsidR="006F0520" w:rsidRPr="00AC1B34">
        <w:t>darbo dieną</w:t>
      </w:r>
      <w:r w:rsidR="000C7D79" w:rsidRPr="00AC1B34">
        <w:t xml:space="preserve"> per mėnesį dirba vis</w:t>
      </w:r>
      <w:r w:rsidR="006F0520" w:rsidRPr="00AC1B34">
        <w:t>ose laisvalaikio salėse</w:t>
      </w:r>
      <w:r w:rsidR="000C7D79" w:rsidRPr="00AC1B34">
        <w:t xml:space="preserve"> – „neprisiriša“ prie darbo vietos Ramu</w:t>
      </w:r>
      <w:r>
        <w:t>čių kultūros centre.</w:t>
      </w:r>
    </w:p>
    <w:p w14:paraId="7EC5EB5C" w14:textId="77777777" w:rsidR="007204E9" w:rsidRPr="00AC1B34" w:rsidRDefault="000C7D79" w:rsidP="00697BA5">
      <w:pPr>
        <w:spacing w:line="360" w:lineRule="auto"/>
        <w:ind w:firstLine="851"/>
        <w:jc w:val="both"/>
      </w:pPr>
      <w:r w:rsidRPr="00AC1B34">
        <w:t>Ši iniciatyva pasiteisino, nes darbus organizuojant iš vis kitos laisvalaikio salės tuo pačiu ir sprendžiamos vietos seniūnijoje iškylančios problemos, susijusios su kultūrinio darbo organizavimu. Taip pat vyksta reguliarūs susitikimai su vietos seniūnais, kitais suinteresuotais bendruomenės asmenimis, tuo pačiu stebimas vietos kultūros darbuotojų darbas, jiems patariama, konsultuojama, diskutuojama.</w:t>
      </w:r>
    </w:p>
    <w:p w14:paraId="09E31E10" w14:textId="77777777" w:rsidR="00477592" w:rsidRDefault="00477592" w:rsidP="00477592">
      <w:pPr>
        <w:spacing w:line="360" w:lineRule="auto"/>
        <w:ind w:firstLine="851"/>
        <w:jc w:val="both"/>
      </w:pPr>
      <w:r>
        <w:t xml:space="preserve">Siekiant, jog penkiose laisvalaikio salėse darbai būtų organizuojami sklandžiai, metų pradžioje buvo patvirtinti šie grafikai ir tvarkos: </w:t>
      </w:r>
    </w:p>
    <w:p w14:paraId="6905062E" w14:textId="77777777" w:rsidR="000C7D79" w:rsidRPr="00AC1B34" w:rsidRDefault="000C7D79" w:rsidP="00477592">
      <w:pPr>
        <w:numPr>
          <w:ilvl w:val="0"/>
          <w:numId w:val="8"/>
        </w:numPr>
        <w:tabs>
          <w:tab w:val="left" w:pos="1276"/>
        </w:tabs>
        <w:spacing w:line="360" w:lineRule="auto"/>
        <w:ind w:firstLine="131"/>
        <w:jc w:val="both"/>
      </w:pPr>
      <w:r w:rsidRPr="00AC1B34">
        <w:t>Visų met</w:t>
      </w:r>
      <w:r w:rsidR="0017410F" w:rsidRPr="00AC1B34">
        <w:t>ų darbuotojų susirinkimų grafikas ir vieta</w:t>
      </w:r>
      <w:r w:rsidRPr="00AC1B34">
        <w:t>;</w:t>
      </w:r>
    </w:p>
    <w:p w14:paraId="00CAFFA9" w14:textId="77777777" w:rsidR="00BA480D" w:rsidRPr="00AC1B34" w:rsidRDefault="00BA480D" w:rsidP="00955F2D">
      <w:pPr>
        <w:numPr>
          <w:ilvl w:val="0"/>
          <w:numId w:val="10"/>
        </w:numPr>
        <w:tabs>
          <w:tab w:val="left" w:pos="1276"/>
        </w:tabs>
        <w:spacing w:line="360" w:lineRule="auto"/>
        <w:ind w:left="0" w:firstLine="851"/>
        <w:jc w:val="both"/>
      </w:pPr>
      <w:r w:rsidRPr="00AC1B34">
        <w:t xml:space="preserve">Nustatytos datos, iki kada turi būti pristatyti mėnesio planai, mėgėjų meno kolektyvų veiklos planai ir ataskaitos, pristatyti renginių scenarijai ir </w:t>
      </w:r>
      <w:proofErr w:type="spellStart"/>
      <w:r w:rsidRPr="00AC1B34">
        <w:t>kt</w:t>
      </w:r>
      <w:proofErr w:type="spellEnd"/>
      <w:r w:rsidRPr="00AC1B34">
        <w:t>.;</w:t>
      </w:r>
    </w:p>
    <w:p w14:paraId="06BEADEC" w14:textId="7602AC93" w:rsidR="000C7D79" w:rsidRPr="00AC1B34" w:rsidRDefault="005974DF" w:rsidP="00955F2D">
      <w:pPr>
        <w:numPr>
          <w:ilvl w:val="0"/>
          <w:numId w:val="10"/>
        </w:numPr>
        <w:tabs>
          <w:tab w:val="left" w:pos="1276"/>
        </w:tabs>
        <w:spacing w:line="360" w:lineRule="auto"/>
        <w:ind w:left="0" w:firstLine="851"/>
        <w:jc w:val="both"/>
      </w:pPr>
      <w:r>
        <w:t xml:space="preserve">Kultūros tarybos </w:t>
      </w:r>
      <w:r w:rsidR="000C7D79" w:rsidRPr="00AC1B34">
        <w:t>posėdžių grafikas ir metų veiklos planas;</w:t>
      </w:r>
    </w:p>
    <w:p w14:paraId="5C22DAB3" w14:textId="77777777" w:rsidR="00BA480D" w:rsidRPr="00AC1B34" w:rsidRDefault="00BA480D" w:rsidP="00955F2D">
      <w:pPr>
        <w:numPr>
          <w:ilvl w:val="0"/>
          <w:numId w:val="10"/>
        </w:numPr>
        <w:tabs>
          <w:tab w:val="left" w:pos="1276"/>
        </w:tabs>
        <w:spacing w:line="360" w:lineRule="auto"/>
        <w:ind w:left="0" w:firstLine="851"/>
        <w:jc w:val="both"/>
      </w:pPr>
      <w:r w:rsidRPr="00AC1B34">
        <w:t>Organizuojant didžiuosius Ramučių kultūros centro ir jam priklausančių laisvalaikio salių renginius direktoriaus įsakymu sudaromos darbo grupės</w:t>
      </w:r>
      <w:r w:rsidR="00A92B1A">
        <w:t>.</w:t>
      </w:r>
    </w:p>
    <w:p w14:paraId="402CF190" w14:textId="77777777" w:rsidR="00DB643B" w:rsidRPr="00AC1B34" w:rsidRDefault="00DB643B" w:rsidP="00697BA5">
      <w:pPr>
        <w:spacing w:line="360" w:lineRule="auto"/>
        <w:ind w:firstLine="851"/>
        <w:jc w:val="both"/>
      </w:pPr>
    </w:p>
    <w:p w14:paraId="173BEC18" w14:textId="77777777" w:rsidR="00676AC6" w:rsidRPr="00AC1B34" w:rsidRDefault="00CD5B56" w:rsidP="00697BA5">
      <w:pPr>
        <w:spacing w:line="360" w:lineRule="auto"/>
        <w:ind w:left="-432" w:right="-288" w:firstLine="1283"/>
        <w:rPr>
          <w:rStyle w:val="st"/>
          <w:b/>
          <w:bCs/>
        </w:rPr>
      </w:pPr>
      <w:r>
        <w:rPr>
          <w:b/>
        </w:rPr>
        <w:t>8</w:t>
      </w:r>
      <w:r w:rsidR="00676AC6" w:rsidRPr="00AC1B34">
        <w:rPr>
          <w:b/>
        </w:rPr>
        <w:t xml:space="preserve">. </w:t>
      </w:r>
      <w:r w:rsidR="00676AC6" w:rsidRPr="00AC1B34">
        <w:rPr>
          <w:rStyle w:val="st"/>
          <w:b/>
          <w:bCs/>
        </w:rPr>
        <w:t>Finansavimas, jo šaltiniai, įstaigos turtas</w:t>
      </w:r>
      <w:r w:rsidR="00060098" w:rsidRPr="00AC1B34">
        <w:rPr>
          <w:rStyle w:val="st"/>
          <w:b/>
          <w:bCs/>
        </w:rPr>
        <w:t>:</w:t>
      </w:r>
    </w:p>
    <w:p w14:paraId="63021A92" w14:textId="5FA37B10" w:rsidR="00AC22A2" w:rsidRPr="00974F49" w:rsidRDefault="00676AC6" w:rsidP="00AC22A2">
      <w:pPr>
        <w:spacing w:line="360" w:lineRule="auto"/>
        <w:ind w:left="-432" w:right="-288" w:firstLine="1283"/>
        <w:jc w:val="both"/>
        <w:rPr>
          <w:rStyle w:val="st"/>
          <w:color w:val="000000"/>
        </w:rPr>
      </w:pPr>
      <w:r w:rsidRPr="00A877B4">
        <w:t>Kultūros centras patikėjimo teise valdo, naudoja ir įstatymų nustatyta tvarka disponuoja jam patikėtu turtu. Kultūros centro finansavimo šaltiniai: savivaldybės biudžeto lėšos, projektams įgyvendinti gautos lėšos</w:t>
      </w:r>
      <w:r w:rsidR="00750D34" w:rsidRPr="00A877B4">
        <w:t xml:space="preserve"> (</w:t>
      </w:r>
      <w:r w:rsidR="00710934" w:rsidRPr="00A877B4">
        <w:t>4800</w:t>
      </w:r>
      <w:r w:rsidRPr="00A877B4">
        <w:t xml:space="preserve"> </w:t>
      </w:r>
      <w:proofErr w:type="spellStart"/>
      <w:r w:rsidRPr="00A877B4">
        <w:t>Eur</w:t>
      </w:r>
      <w:proofErr w:type="spellEnd"/>
      <w:r w:rsidRPr="00A877B4">
        <w:t>.), privačių rėmėjų skirtos piniginės lėšos (</w:t>
      </w:r>
      <w:r w:rsidR="00710934" w:rsidRPr="00A877B4">
        <w:t>8000</w:t>
      </w:r>
      <w:r w:rsidRPr="00A877B4">
        <w:t xml:space="preserve"> </w:t>
      </w:r>
      <w:proofErr w:type="spellStart"/>
      <w:r w:rsidRPr="00A877B4">
        <w:t>Eur</w:t>
      </w:r>
      <w:proofErr w:type="spellEnd"/>
      <w:r w:rsidRPr="00A877B4">
        <w:t>.), 2% GPM (</w:t>
      </w:r>
      <w:r w:rsidR="00710934" w:rsidRPr="00A877B4">
        <w:t>542</w:t>
      </w:r>
      <w:r w:rsidR="00E3558C" w:rsidRPr="00A877B4">
        <w:t xml:space="preserve"> </w:t>
      </w:r>
      <w:proofErr w:type="spellStart"/>
      <w:r w:rsidR="00E3558C" w:rsidRPr="00A877B4">
        <w:t>Eur</w:t>
      </w:r>
      <w:proofErr w:type="spellEnd"/>
      <w:r w:rsidR="00E3558C" w:rsidRPr="00A877B4">
        <w:t>.</w:t>
      </w:r>
      <w:r w:rsidRPr="00A877B4">
        <w:t>), lėšos, surinktos už patalpų nuomą (</w:t>
      </w:r>
      <w:r w:rsidR="00710934" w:rsidRPr="00A877B4">
        <w:t>2315</w:t>
      </w:r>
      <w:r w:rsidR="00E3558C" w:rsidRPr="00A877B4">
        <w:t xml:space="preserve"> </w:t>
      </w:r>
      <w:proofErr w:type="spellStart"/>
      <w:r w:rsidR="00E3558C" w:rsidRPr="00A877B4">
        <w:t>Eur</w:t>
      </w:r>
      <w:proofErr w:type="spellEnd"/>
      <w:r w:rsidR="00E3558C" w:rsidRPr="00A877B4">
        <w:t>.</w:t>
      </w:r>
      <w:r w:rsidRPr="00A877B4">
        <w:t>). Be įprastinės rėmėjų piniginės paramos, Ramučių kultūros centras pritraukia vietos bendruomenių asmeninę savanorišką paramą materialia</w:t>
      </w:r>
      <w:r w:rsidR="00F723EF" w:rsidRPr="00A877B4">
        <w:t>i</w:t>
      </w:r>
      <w:r w:rsidR="00F723EF" w:rsidRPr="00AC1B34">
        <w:rPr>
          <w:color w:val="000000"/>
        </w:rPr>
        <w:t>s ir nematerialiais ištekliais:</w:t>
      </w:r>
      <w:r w:rsidRPr="00AC1B34">
        <w:rPr>
          <w:color w:val="000000"/>
        </w:rPr>
        <w:t xml:space="preserve"> UAB „</w:t>
      </w:r>
      <w:proofErr w:type="spellStart"/>
      <w:r w:rsidRPr="00AC1B34">
        <w:rPr>
          <w:color w:val="000000"/>
        </w:rPr>
        <w:t>Aconitum</w:t>
      </w:r>
      <w:proofErr w:type="spellEnd"/>
      <w:r w:rsidRPr="00AC1B34">
        <w:rPr>
          <w:color w:val="000000"/>
        </w:rPr>
        <w:t>“, UAB „</w:t>
      </w:r>
      <w:proofErr w:type="spellStart"/>
      <w:r w:rsidRPr="00AC1B34">
        <w:rPr>
          <w:color w:val="000000"/>
        </w:rPr>
        <w:t>Pitex</w:t>
      </w:r>
      <w:proofErr w:type="spellEnd"/>
      <w:r w:rsidRPr="00AC1B34">
        <w:rPr>
          <w:color w:val="000000"/>
        </w:rPr>
        <w:t xml:space="preserve">“, </w:t>
      </w:r>
      <w:r w:rsidR="00F2238A" w:rsidRPr="00AC1B34">
        <w:rPr>
          <w:color w:val="000000"/>
        </w:rPr>
        <w:t xml:space="preserve">prekybos tinklas „Express </w:t>
      </w:r>
      <w:proofErr w:type="spellStart"/>
      <w:r w:rsidR="00F2238A" w:rsidRPr="00AC1B34">
        <w:rPr>
          <w:color w:val="000000"/>
        </w:rPr>
        <w:t>Market</w:t>
      </w:r>
      <w:proofErr w:type="spellEnd"/>
      <w:r w:rsidR="00F2238A" w:rsidRPr="00AC1B34">
        <w:rPr>
          <w:color w:val="000000"/>
        </w:rPr>
        <w:t xml:space="preserve">“, </w:t>
      </w:r>
      <w:r w:rsidRPr="00AC1B34">
        <w:rPr>
          <w:color w:val="000000"/>
        </w:rPr>
        <w:t>UAB „</w:t>
      </w:r>
      <w:proofErr w:type="spellStart"/>
      <w:r w:rsidRPr="00AC1B34">
        <w:rPr>
          <w:color w:val="000000"/>
        </w:rPr>
        <w:t>Cerera</w:t>
      </w:r>
      <w:proofErr w:type="spellEnd"/>
      <w:r w:rsidRPr="00AC1B34">
        <w:rPr>
          <w:color w:val="000000"/>
        </w:rPr>
        <w:t xml:space="preserve">“, UAB „Kilminė“, </w:t>
      </w:r>
      <w:r w:rsidR="009C7ADB" w:rsidRPr="00AC1B34">
        <w:rPr>
          <w:color w:val="000000"/>
        </w:rPr>
        <w:t>UAB „</w:t>
      </w:r>
      <w:proofErr w:type="spellStart"/>
      <w:r w:rsidR="009C7ADB" w:rsidRPr="00AC1B34">
        <w:rPr>
          <w:color w:val="000000"/>
        </w:rPr>
        <w:t>Neveresta</w:t>
      </w:r>
      <w:proofErr w:type="spellEnd"/>
      <w:r w:rsidR="009C7ADB" w:rsidRPr="00AC1B34">
        <w:rPr>
          <w:color w:val="000000"/>
        </w:rPr>
        <w:t xml:space="preserve">“, </w:t>
      </w:r>
      <w:r w:rsidR="00E3558C">
        <w:rPr>
          <w:color w:val="000000"/>
        </w:rPr>
        <w:t>UAB „</w:t>
      </w:r>
      <w:proofErr w:type="spellStart"/>
      <w:r w:rsidR="00E3558C">
        <w:rPr>
          <w:color w:val="000000"/>
        </w:rPr>
        <w:t>Miltonas</w:t>
      </w:r>
      <w:proofErr w:type="spellEnd"/>
      <w:r w:rsidRPr="00AC1B34">
        <w:rPr>
          <w:color w:val="000000"/>
        </w:rPr>
        <w:t xml:space="preserve">“, VĮ „Lapės </w:t>
      </w:r>
      <w:proofErr w:type="spellStart"/>
      <w:r w:rsidRPr="00AC1B34">
        <w:rPr>
          <w:color w:val="000000"/>
        </w:rPr>
        <w:t>records</w:t>
      </w:r>
      <w:proofErr w:type="spellEnd"/>
      <w:r w:rsidRPr="00AC1B34">
        <w:rPr>
          <w:color w:val="000000"/>
        </w:rPr>
        <w:t>“, UAB „</w:t>
      </w:r>
      <w:proofErr w:type="spellStart"/>
      <w:r w:rsidRPr="00AC1B34">
        <w:rPr>
          <w:color w:val="000000"/>
        </w:rPr>
        <w:t>Čalda</w:t>
      </w:r>
      <w:proofErr w:type="spellEnd"/>
      <w:r w:rsidRPr="00AC1B34">
        <w:rPr>
          <w:color w:val="000000"/>
        </w:rPr>
        <w:t xml:space="preserve">“ bei </w:t>
      </w:r>
      <w:proofErr w:type="spellStart"/>
      <w:r w:rsidR="00E3558C">
        <w:rPr>
          <w:color w:val="000000"/>
        </w:rPr>
        <w:t>kt</w:t>
      </w:r>
      <w:proofErr w:type="spellEnd"/>
      <w:r w:rsidRPr="00AC1B34">
        <w:rPr>
          <w:color w:val="000000"/>
        </w:rPr>
        <w:t xml:space="preserve">.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709"/>
        <w:gridCol w:w="1559"/>
        <w:gridCol w:w="992"/>
        <w:gridCol w:w="1276"/>
        <w:gridCol w:w="992"/>
        <w:gridCol w:w="1276"/>
        <w:gridCol w:w="1418"/>
        <w:gridCol w:w="1134"/>
      </w:tblGrid>
      <w:tr w:rsidR="00676AC6" w:rsidRPr="00A877B4" w14:paraId="2ADA5B44" w14:textId="77777777" w:rsidTr="00955EB8">
        <w:tc>
          <w:tcPr>
            <w:tcW w:w="7371" w:type="dxa"/>
            <w:gridSpan w:val="7"/>
            <w:tcBorders>
              <w:top w:val="single" w:sz="4" w:space="0" w:color="auto"/>
              <w:left w:val="single" w:sz="4" w:space="0" w:color="auto"/>
              <w:bottom w:val="single" w:sz="4" w:space="0" w:color="auto"/>
              <w:right w:val="single" w:sz="4" w:space="0" w:color="auto"/>
            </w:tcBorders>
          </w:tcPr>
          <w:p w14:paraId="6C286578" w14:textId="77777777" w:rsidR="00676AC6" w:rsidRPr="00AC1B34" w:rsidRDefault="00676AC6" w:rsidP="00697BA5">
            <w:pPr>
              <w:jc w:val="center"/>
              <w:rPr>
                <w:b/>
              </w:rPr>
            </w:pPr>
          </w:p>
          <w:p w14:paraId="64C9A29B" w14:textId="77777777" w:rsidR="00676AC6" w:rsidRPr="00A877B4" w:rsidRDefault="00676AC6" w:rsidP="00697BA5">
            <w:pPr>
              <w:jc w:val="center"/>
              <w:rPr>
                <w:b/>
              </w:rPr>
            </w:pPr>
            <w:r w:rsidRPr="00A877B4">
              <w:rPr>
                <w:b/>
              </w:rPr>
              <w:t>Steigėjo institucijos skirtos lėšos su mokesčiais (</w:t>
            </w:r>
            <w:proofErr w:type="spellStart"/>
            <w:r w:rsidRPr="00A877B4">
              <w:rPr>
                <w:b/>
              </w:rPr>
              <w:t>Eur</w:t>
            </w:r>
            <w:proofErr w:type="spellEnd"/>
            <w:r w:rsidRPr="00A877B4">
              <w:rPr>
                <w:b/>
              </w:rPr>
              <w:t>) iš savivaldybės biudžeto</w:t>
            </w:r>
          </w:p>
        </w:tc>
        <w:tc>
          <w:tcPr>
            <w:tcW w:w="1276" w:type="dxa"/>
            <w:tcBorders>
              <w:top w:val="single" w:sz="4" w:space="0" w:color="auto"/>
              <w:left w:val="single" w:sz="4" w:space="0" w:color="auto"/>
              <w:bottom w:val="single" w:sz="4" w:space="0" w:color="auto"/>
              <w:right w:val="single" w:sz="4" w:space="0" w:color="auto"/>
            </w:tcBorders>
          </w:tcPr>
          <w:p w14:paraId="266FF172" w14:textId="77777777" w:rsidR="00676AC6" w:rsidRPr="00A877B4" w:rsidRDefault="00676AC6" w:rsidP="00697BA5">
            <w:pPr>
              <w:jc w:val="center"/>
            </w:pPr>
            <w:r w:rsidRPr="00A877B4">
              <w:t>Pajamos už teikiamas paslaugas (nuoma)</w:t>
            </w:r>
          </w:p>
        </w:tc>
        <w:tc>
          <w:tcPr>
            <w:tcW w:w="1418" w:type="dxa"/>
            <w:tcBorders>
              <w:top w:val="single" w:sz="4" w:space="0" w:color="auto"/>
              <w:left w:val="single" w:sz="4" w:space="0" w:color="auto"/>
              <w:bottom w:val="single" w:sz="4" w:space="0" w:color="auto"/>
              <w:right w:val="single" w:sz="4" w:space="0" w:color="auto"/>
            </w:tcBorders>
          </w:tcPr>
          <w:p w14:paraId="2F8E73CA" w14:textId="77777777" w:rsidR="00676AC6" w:rsidRPr="00A877B4" w:rsidRDefault="00676AC6" w:rsidP="00697BA5">
            <w:pPr>
              <w:jc w:val="center"/>
            </w:pPr>
            <w:r w:rsidRPr="00A877B4">
              <w:t>Lėšos, gautos projektams įgyvendinti</w:t>
            </w:r>
          </w:p>
        </w:tc>
        <w:tc>
          <w:tcPr>
            <w:tcW w:w="1134" w:type="dxa"/>
            <w:tcBorders>
              <w:top w:val="single" w:sz="4" w:space="0" w:color="auto"/>
              <w:left w:val="single" w:sz="4" w:space="0" w:color="auto"/>
              <w:bottom w:val="single" w:sz="4" w:space="0" w:color="auto"/>
              <w:right w:val="single" w:sz="4" w:space="0" w:color="auto"/>
            </w:tcBorders>
          </w:tcPr>
          <w:p w14:paraId="06FCC9E7" w14:textId="77777777" w:rsidR="00676AC6" w:rsidRPr="00A877B4" w:rsidRDefault="00676AC6" w:rsidP="00697BA5">
            <w:pPr>
              <w:jc w:val="center"/>
            </w:pPr>
            <w:r w:rsidRPr="00A877B4">
              <w:t>Lėšos iš privačių rėmėjų</w:t>
            </w:r>
          </w:p>
        </w:tc>
      </w:tr>
      <w:tr w:rsidR="00955EB8" w:rsidRPr="00A877B4" w14:paraId="30BC6715" w14:textId="77777777" w:rsidTr="00955EB8">
        <w:trPr>
          <w:cantSplit/>
          <w:trHeight w:val="510"/>
        </w:trPr>
        <w:tc>
          <w:tcPr>
            <w:tcW w:w="1134" w:type="dxa"/>
            <w:vMerge w:val="restart"/>
          </w:tcPr>
          <w:p w14:paraId="15EC09F6" w14:textId="77777777" w:rsidR="00676AC6" w:rsidRPr="00A877B4" w:rsidRDefault="00676AC6" w:rsidP="00697BA5">
            <w:pPr>
              <w:rPr>
                <w:b/>
              </w:rPr>
            </w:pPr>
          </w:p>
          <w:p w14:paraId="1B46D612" w14:textId="77777777" w:rsidR="00676AC6" w:rsidRPr="00A877B4" w:rsidRDefault="00676AC6" w:rsidP="00697BA5">
            <w:pPr>
              <w:rPr>
                <w:b/>
              </w:rPr>
            </w:pPr>
          </w:p>
          <w:p w14:paraId="078F30C2" w14:textId="77777777" w:rsidR="00676AC6" w:rsidRPr="00A877B4" w:rsidRDefault="00676AC6" w:rsidP="00697BA5">
            <w:pPr>
              <w:rPr>
                <w:b/>
              </w:rPr>
            </w:pPr>
          </w:p>
          <w:p w14:paraId="1B4E2924" w14:textId="77777777" w:rsidR="00676AC6" w:rsidRPr="00A877B4" w:rsidRDefault="00676AC6" w:rsidP="00697BA5">
            <w:pPr>
              <w:rPr>
                <w:b/>
              </w:rPr>
            </w:pPr>
          </w:p>
          <w:p w14:paraId="208D196E" w14:textId="77777777" w:rsidR="00676AC6" w:rsidRPr="00A877B4" w:rsidRDefault="00676AC6" w:rsidP="00697BA5">
            <w:pPr>
              <w:rPr>
                <w:b/>
              </w:rPr>
            </w:pPr>
          </w:p>
        </w:tc>
        <w:tc>
          <w:tcPr>
            <w:tcW w:w="709" w:type="dxa"/>
            <w:vMerge w:val="restart"/>
          </w:tcPr>
          <w:p w14:paraId="60155226" w14:textId="77777777" w:rsidR="00676AC6" w:rsidRPr="00A877B4" w:rsidRDefault="00676AC6" w:rsidP="00697BA5">
            <w:pPr>
              <w:jc w:val="center"/>
              <w:rPr>
                <w:b/>
              </w:rPr>
            </w:pPr>
          </w:p>
          <w:p w14:paraId="2CFD56B2" w14:textId="77777777" w:rsidR="00676AC6" w:rsidRPr="00A877B4" w:rsidRDefault="00676AC6" w:rsidP="00697BA5">
            <w:pPr>
              <w:jc w:val="center"/>
              <w:rPr>
                <w:b/>
              </w:rPr>
            </w:pPr>
            <w:r w:rsidRPr="00A877B4">
              <w:rPr>
                <w:b/>
              </w:rPr>
              <w:t>Iš viso</w:t>
            </w:r>
          </w:p>
          <w:p w14:paraId="0DF3AACE" w14:textId="77777777" w:rsidR="00676AC6" w:rsidRPr="00A877B4" w:rsidRDefault="00676AC6" w:rsidP="00697BA5">
            <w:pPr>
              <w:jc w:val="center"/>
              <w:rPr>
                <w:b/>
              </w:rPr>
            </w:pPr>
          </w:p>
          <w:p w14:paraId="57EC66E5" w14:textId="77777777" w:rsidR="00676AC6" w:rsidRPr="00A877B4" w:rsidRDefault="00676AC6" w:rsidP="00697BA5">
            <w:pPr>
              <w:jc w:val="center"/>
              <w:rPr>
                <w:b/>
              </w:rPr>
            </w:pPr>
          </w:p>
          <w:p w14:paraId="233432AA" w14:textId="77777777" w:rsidR="00676AC6" w:rsidRPr="00A877B4" w:rsidRDefault="00676AC6" w:rsidP="00697BA5">
            <w:pPr>
              <w:jc w:val="center"/>
              <w:rPr>
                <w:b/>
              </w:rPr>
            </w:pPr>
          </w:p>
        </w:tc>
        <w:tc>
          <w:tcPr>
            <w:tcW w:w="2268" w:type="dxa"/>
            <w:gridSpan w:val="2"/>
          </w:tcPr>
          <w:p w14:paraId="24886493" w14:textId="77777777" w:rsidR="00676AC6" w:rsidRPr="00A877B4" w:rsidRDefault="00676AC6" w:rsidP="00697BA5">
            <w:pPr>
              <w:jc w:val="center"/>
              <w:rPr>
                <w:b/>
              </w:rPr>
            </w:pPr>
          </w:p>
          <w:p w14:paraId="1F871373" w14:textId="77777777" w:rsidR="00676AC6" w:rsidRPr="00A877B4" w:rsidRDefault="00676AC6" w:rsidP="00697BA5">
            <w:pPr>
              <w:jc w:val="center"/>
            </w:pPr>
            <w:r w:rsidRPr="00A877B4">
              <w:t>Darbo užmokesčiui</w:t>
            </w:r>
          </w:p>
          <w:p w14:paraId="1C01F786" w14:textId="77777777" w:rsidR="00676AC6" w:rsidRPr="00A877B4" w:rsidRDefault="00676AC6" w:rsidP="00697BA5">
            <w:pPr>
              <w:jc w:val="center"/>
              <w:rPr>
                <w:b/>
              </w:rPr>
            </w:pPr>
          </w:p>
        </w:tc>
        <w:tc>
          <w:tcPr>
            <w:tcW w:w="992" w:type="dxa"/>
            <w:vMerge w:val="restart"/>
          </w:tcPr>
          <w:p w14:paraId="128193DE" w14:textId="77777777" w:rsidR="00676AC6" w:rsidRPr="00A877B4" w:rsidRDefault="00676AC6" w:rsidP="00697BA5">
            <w:pPr>
              <w:jc w:val="center"/>
            </w:pPr>
            <w:r w:rsidRPr="00A877B4">
              <w:t>Veiklai</w:t>
            </w:r>
          </w:p>
          <w:p w14:paraId="10126A5E" w14:textId="77777777" w:rsidR="00676AC6" w:rsidRPr="00A877B4" w:rsidRDefault="00676AC6" w:rsidP="00697BA5">
            <w:pPr>
              <w:jc w:val="center"/>
              <w:rPr>
                <w:b/>
              </w:rPr>
            </w:pPr>
          </w:p>
          <w:p w14:paraId="2D874CE6" w14:textId="77777777" w:rsidR="00676AC6" w:rsidRPr="00A877B4" w:rsidRDefault="00676AC6" w:rsidP="00697BA5">
            <w:pPr>
              <w:jc w:val="center"/>
              <w:rPr>
                <w:b/>
              </w:rPr>
            </w:pPr>
          </w:p>
          <w:p w14:paraId="3A9DE899" w14:textId="77777777" w:rsidR="00676AC6" w:rsidRPr="00A877B4" w:rsidRDefault="00676AC6" w:rsidP="00697BA5">
            <w:pPr>
              <w:jc w:val="center"/>
              <w:rPr>
                <w:b/>
              </w:rPr>
            </w:pPr>
          </w:p>
          <w:p w14:paraId="56F115A4" w14:textId="77777777" w:rsidR="00676AC6" w:rsidRPr="00A877B4" w:rsidRDefault="00676AC6" w:rsidP="00697BA5">
            <w:pPr>
              <w:jc w:val="center"/>
              <w:rPr>
                <w:b/>
              </w:rPr>
            </w:pPr>
          </w:p>
        </w:tc>
        <w:tc>
          <w:tcPr>
            <w:tcW w:w="1276" w:type="dxa"/>
            <w:vMerge w:val="restart"/>
          </w:tcPr>
          <w:p w14:paraId="79D8092B" w14:textId="77777777" w:rsidR="00676AC6" w:rsidRPr="00A877B4" w:rsidRDefault="00955EB8" w:rsidP="00697BA5">
            <w:pPr>
              <w:jc w:val="center"/>
            </w:pPr>
            <w:proofErr w:type="spellStart"/>
            <w:r w:rsidRPr="00A877B4">
              <w:t>Infrastruk-</w:t>
            </w:r>
            <w:r w:rsidR="00676AC6" w:rsidRPr="00A877B4">
              <w:t>tūros</w:t>
            </w:r>
            <w:proofErr w:type="spellEnd"/>
            <w:r w:rsidR="00676AC6" w:rsidRPr="00A877B4">
              <w:t xml:space="preserve"> išlaikymui</w:t>
            </w:r>
          </w:p>
          <w:p w14:paraId="6FE4B998" w14:textId="77777777" w:rsidR="00676AC6" w:rsidRPr="00A877B4" w:rsidRDefault="00676AC6" w:rsidP="00697BA5">
            <w:pPr>
              <w:jc w:val="center"/>
              <w:rPr>
                <w:b/>
              </w:rPr>
            </w:pPr>
          </w:p>
          <w:p w14:paraId="34B0E98A" w14:textId="77777777" w:rsidR="00676AC6" w:rsidRPr="00A877B4" w:rsidRDefault="00676AC6" w:rsidP="00697BA5">
            <w:pPr>
              <w:jc w:val="center"/>
              <w:rPr>
                <w:b/>
              </w:rPr>
            </w:pPr>
          </w:p>
          <w:p w14:paraId="01FC2D93" w14:textId="77777777" w:rsidR="00676AC6" w:rsidRPr="00A877B4" w:rsidRDefault="00676AC6" w:rsidP="00697BA5">
            <w:pPr>
              <w:rPr>
                <w:b/>
              </w:rPr>
            </w:pPr>
          </w:p>
        </w:tc>
        <w:tc>
          <w:tcPr>
            <w:tcW w:w="992" w:type="dxa"/>
            <w:vMerge w:val="restart"/>
          </w:tcPr>
          <w:p w14:paraId="426D1D18" w14:textId="77777777" w:rsidR="00676AC6" w:rsidRPr="00A877B4" w:rsidRDefault="00676AC6" w:rsidP="00697BA5">
            <w:pPr>
              <w:jc w:val="center"/>
            </w:pPr>
            <w:proofErr w:type="spellStart"/>
            <w:r w:rsidRPr="00A877B4">
              <w:t>Ilgalai</w:t>
            </w:r>
            <w:r w:rsidR="002A7B91" w:rsidRPr="00A877B4">
              <w:t>-</w:t>
            </w:r>
            <w:r w:rsidRPr="00A877B4">
              <w:t>k</w:t>
            </w:r>
            <w:r w:rsidR="000312D9" w:rsidRPr="00A877B4">
              <w:t>iam</w:t>
            </w:r>
            <w:proofErr w:type="spellEnd"/>
            <w:r w:rsidR="000312D9" w:rsidRPr="00A877B4">
              <w:t xml:space="preserve"> mate-</w:t>
            </w:r>
            <w:proofErr w:type="spellStart"/>
            <w:r w:rsidR="000312D9" w:rsidRPr="00A877B4">
              <w:t>rialiam</w:t>
            </w:r>
            <w:proofErr w:type="spellEnd"/>
            <w:r w:rsidR="000312D9" w:rsidRPr="00A877B4">
              <w:t xml:space="preserve"> turtui įsigyti</w:t>
            </w:r>
          </w:p>
        </w:tc>
        <w:tc>
          <w:tcPr>
            <w:tcW w:w="1276" w:type="dxa"/>
            <w:vMerge w:val="restart"/>
          </w:tcPr>
          <w:p w14:paraId="6F020081" w14:textId="77777777" w:rsidR="00676AC6" w:rsidRPr="00A877B4" w:rsidRDefault="00676AC6" w:rsidP="00697BA5"/>
        </w:tc>
        <w:tc>
          <w:tcPr>
            <w:tcW w:w="1418" w:type="dxa"/>
            <w:vMerge w:val="restart"/>
          </w:tcPr>
          <w:p w14:paraId="3ADA3D17" w14:textId="77777777" w:rsidR="00676AC6" w:rsidRPr="00A877B4" w:rsidRDefault="00676AC6" w:rsidP="00697BA5"/>
        </w:tc>
        <w:tc>
          <w:tcPr>
            <w:tcW w:w="1134" w:type="dxa"/>
            <w:vMerge w:val="restart"/>
          </w:tcPr>
          <w:p w14:paraId="6166684E" w14:textId="77777777" w:rsidR="00676AC6" w:rsidRPr="00A877B4" w:rsidRDefault="00676AC6" w:rsidP="00697BA5"/>
        </w:tc>
      </w:tr>
      <w:tr w:rsidR="00955EB8" w:rsidRPr="00A877B4" w14:paraId="5DC59F3B" w14:textId="77777777" w:rsidTr="00955EB8">
        <w:trPr>
          <w:cantSplit/>
          <w:trHeight w:val="778"/>
        </w:trPr>
        <w:tc>
          <w:tcPr>
            <w:tcW w:w="1134" w:type="dxa"/>
            <w:vMerge/>
          </w:tcPr>
          <w:p w14:paraId="46CB55F0" w14:textId="77777777" w:rsidR="00676AC6" w:rsidRPr="00A877B4" w:rsidRDefault="00676AC6" w:rsidP="00697BA5">
            <w:pPr>
              <w:rPr>
                <w:b/>
              </w:rPr>
            </w:pPr>
          </w:p>
        </w:tc>
        <w:tc>
          <w:tcPr>
            <w:tcW w:w="709" w:type="dxa"/>
            <w:vMerge/>
          </w:tcPr>
          <w:p w14:paraId="01ACB2B4" w14:textId="77777777" w:rsidR="00676AC6" w:rsidRPr="00A877B4" w:rsidRDefault="00676AC6" w:rsidP="00697BA5">
            <w:pPr>
              <w:rPr>
                <w:b/>
              </w:rPr>
            </w:pPr>
          </w:p>
        </w:tc>
        <w:tc>
          <w:tcPr>
            <w:tcW w:w="709" w:type="dxa"/>
          </w:tcPr>
          <w:p w14:paraId="5950670D" w14:textId="77777777" w:rsidR="00676AC6" w:rsidRPr="00A877B4" w:rsidRDefault="00676AC6" w:rsidP="00697BA5">
            <w:r w:rsidRPr="00A877B4">
              <w:t>Iš viso</w:t>
            </w:r>
          </w:p>
          <w:p w14:paraId="7C8E3863" w14:textId="77777777" w:rsidR="00676AC6" w:rsidRPr="00A877B4" w:rsidRDefault="00676AC6" w:rsidP="00697BA5">
            <w:pPr>
              <w:rPr>
                <w:b/>
              </w:rPr>
            </w:pPr>
          </w:p>
        </w:tc>
        <w:tc>
          <w:tcPr>
            <w:tcW w:w="1559" w:type="dxa"/>
          </w:tcPr>
          <w:p w14:paraId="77161690" w14:textId="77777777" w:rsidR="00676AC6" w:rsidRPr="00A877B4" w:rsidRDefault="00676AC6" w:rsidP="00697BA5">
            <w:r w:rsidRPr="00A877B4">
              <w:t>I</w:t>
            </w:r>
            <w:r w:rsidR="00955EB8" w:rsidRPr="00A877B4">
              <w:t>š jų kultūros ir meno darbuotoja</w:t>
            </w:r>
            <w:r w:rsidRPr="00A877B4">
              <w:t>ms</w:t>
            </w:r>
          </w:p>
        </w:tc>
        <w:tc>
          <w:tcPr>
            <w:tcW w:w="992" w:type="dxa"/>
            <w:vMerge/>
          </w:tcPr>
          <w:p w14:paraId="256C8208" w14:textId="77777777" w:rsidR="00676AC6" w:rsidRPr="00A877B4" w:rsidRDefault="00676AC6" w:rsidP="00697BA5">
            <w:pPr>
              <w:rPr>
                <w:b/>
              </w:rPr>
            </w:pPr>
          </w:p>
        </w:tc>
        <w:tc>
          <w:tcPr>
            <w:tcW w:w="1276" w:type="dxa"/>
            <w:vMerge/>
          </w:tcPr>
          <w:p w14:paraId="4EC54027" w14:textId="77777777" w:rsidR="00676AC6" w:rsidRPr="00A877B4" w:rsidRDefault="00676AC6" w:rsidP="00697BA5">
            <w:pPr>
              <w:rPr>
                <w:b/>
              </w:rPr>
            </w:pPr>
          </w:p>
        </w:tc>
        <w:tc>
          <w:tcPr>
            <w:tcW w:w="992" w:type="dxa"/>
            <w:vMerge/>
          </w:tcPr>
          <w:p w14:paraId="003AEA72" w14:textId="77777777" w:rsidR="00676AC6" w:rsidRPr="00A877B4" w:rsidRDefault="00676AC6" w:rsidP="00697BA5">
            <w:pPr>
              <w:rPr>
                <w:b/>
              </w:rPr>
            </w:pPr>
          </w:p>
        </w:tc>
        <w:tc>
          <w:tcPr>
            <w:tcW w:w="1276" w:type="dxa"/>
            <w:vMerge/>
          </w:tcPr>
          <w:p w14:paraId="6F40B575" w14:textId="77777777" w:rsidR="00676AC6" w:rsidRPr="00A877B4" w:rsidRDefault="00676AC6" w:rsidP="00697BA5"/>
        </w:tc>
        <w:tc>
          <w:tcPr>
            <w:tcW w:w="1418" w:type="dxa"/>
            <w:vMerge/>
          </w:tcPr>
          <w:p w14:paraId="207E437E" w14:textId="77777777" w:rsidR="00676AC6" w:rsidRPr="00A877B4" w:rsidRDefault="00676AC6" w:rsidP="00697BA5"/>
        </w:tc>
        <w:tc>
          <w:tcPr>
            <w:tcW w:w="1134" w:type="dxa"/>
            <w:vMerge/>
          </w:tcPr>
          <w:p w14:paraId="26EFEF8C" w14:textId="77777777" w:rsidR="00676AC6" w:rsidRPr="00A877B4" w:rsidRDefault="00676AC6" w:rsidP="00697BA5"/>
        </w:tc>
      </w:tr>
      <w:tr w:rsidR="00955EB8" w:rsidRPr="00A877B4" w14:paraId="290A5D9B" w14:textId="77777777" w:rsidTr="00955EB8">
        <w:trPr>
          <w:trHeight w:val="306"/>
        </w:trPr>
        <w:tc>
          <w:tcPr>
            <w:tcW w:w="1134" w:type="dxa"/>
          </w:tcPr>
          <w:p w14:paraId="017A7E51" w14:textId="77777777" w:rsidR="00676AC6" w:rsidRPr="00A877B4" w:rsidRDefault="00676AC6" w:rsidP="00697BA5"/>
        </w:tc>
        <w:tc>
          <w:tcPr>
            <w:tcW w:w="709" w:type="dxa"/>
          </w:tcPr>
          <w:p w14:paraId="534CA1C5" w14:textId="77777777" w:rsidR="00676AC6" w:rsidRPr="00A877B4" w:rsidRDefault="00676AC6" w:rsidP="00697BA5">
            <w:pPr>
              <w:jc w:val="center"/>
            </w:pPr>
            <w:r w:rsidRPr="00A877B4">
              <w:t>1</w:t>
            </w:r>
          </w:p>
        </w:tc>
        <w:tc>
          <w:tcPr>
            <w:tcW w:w="709" w:type="dxa"/>
          </w:tcPr>
          <w:p w14:paraId="3DE6F32F" w14:textId="77777777" w:rsidR="00676AC6" w:rsidRPr="00A877B4" w:rsidRDefault="00676AC6" w:rsidP="00697BA5">
            <w:pPr>
              <w:jc w:val="center"/>
            </w:pPr>
            <w:r w:rsidRPr="00A877B4">
              <w:t>2</w:t>
            </w:r>
          </w:p>
        </w:tc>
        <w:tc>
          <w:tcPr>
            <w:tcW w:w="1559" w:type="dxa"/>
          </w:tcPr>
          <w:p w14:paraId="600C379A" w14:textId="77777777" w:rsidR="00676AC6" w:rsidRPr="00A877B4" w:rsidRDefault="00676AC6" w:rsidP="00697BA5">
            <w:pPr>
              <w:jc w:val="center"/>
            </w:pPr>
            <w:r w:rsidRPr="00A877B4">
              <w:t>3</w:t>
            </w:r>
          </w:p>
        </w:tc>
        <w:tc>
          <w:tcPr>
            <w:tcW w:w="992" w:type="dxa"/>
          </w:tcPr>
          <w:p w14:paraId="4FBDED81" w14:textId="77777777" w:rsidR="00676AC6" w:rsidRPr="00A877B4" w:rsidRDefault="00676AC6" w:rsidP="00697BA5">
            <w:pPr>
              <w:jc w:val="center"/>
            </w:pPr>
            <w:r w:rsidRPr="00A877B4">
              <w:t>4</w:t>
            </w:r>
          </w:p>
        </w:tc>
        <w:tc>
          <w:tcPr>
            <w:tcW w:w="1276" w:type="dxa"/>
          </w:tcPr>
          <w:p w14:paraId="444D508B" w14:textId="77777777" w:rsidR="00676AC6" w:rsidRPr="00A877B4" w:rsidRDefault="00676AC6" w:rsidP="00697BA5">
            <w:pPr>
              <w:jc w:val="center"/>
            </w:pPr>
            <w:r w:rsidRPr="00A877B4">
              <w:t>5</w:t>
            </w:r>
          </w:p>
        </w:tc>
        <w:tc>
          <w:tcPr>
            <w:tcW w:w="992" w:type="dxa"/>
          </w:tcPr>
          <w:p w14:paraId="6517C6CD" w14:textId="77777777" w:rsidR="00676AC6" w:rsidRPr="00A877B4" w:rsidRDefault="00676AC6" w:rsidP="00697BA5">
            <w:pPr>
              <w:jc w:val="center"/>
            </w:pPr>
            <w:r w:rsidRPr="00A877B4">
              <w:t>6</w:t>
            </w:r>
          </w:p>
        </w:tc>
        <w:tc>
          <w:tcPr>
            <w:tcW w:w="1276" w:type="dxa"/>
          </w:tcPr>
          <w:p w14:paraId="5C328C4C" w14:textId="77777777" w:rsidR="00676AC6" w:rsidRPr="00A877B4" w:rsidRDefault="00676AC6" w:rsidP="00697BA5">
            <w:pPr>
              <w:jc w:val="center"/>
            </w:pPr>
            <w:r w:rsidRPr="00A877B4">
              <w:t>7</w:t>
            </w:r>
          </w:p>
        </w:tc>
        <w:tc>
          <w:tcPr>
            <w:tcW w:w="1418" w:type="dxa"/>
          </w:tcPr>
          <w:p w14:paraId="1A3D3A0B" w14:textId="77777777" w:rsidR="00676AC6" w:rsidRPr="00A877B4" w:rsidRDefault="00676AC6" w:rsidP="00697BA5">
            <w:pPr>
              <w:jc w:val="center"/>
            </w:pPr>
            <w:r w:rsidRPr="00A877B4">
              <w:t>8</w:t>
            </w:r>
          </w:p>
        </w:tc>
        <w:tc>
          <w:tcPr>
            <w:tcW w:w="1134" w:type="dxa"/>
          </w:tcPr>
          <w:p w14:paraId="39E88A31" w14:textId="77777777" w:rsidR="00676AC6" w:rsidRPr="00A877B4" w:rsidRDefault="00676AC6" w:rsidP="00697BA5">
            <w:pPr>
              <w:jc w:val="center"/>
            </w:pPr>
            <w:r w:rsidRPr="00A877B4">
              <w:t>9</w:t>
            </w:r>
          </w:p>
        </w:tc>
      </w:tr>
      <w:tr w:rsidR="00955EB8" w:rsidRPr="008D10E1" w14:paraId="4C185540" w14:textId="77777777" w:rsidTr="00955EB8">
        <w:trPr>
          <w:cantSplit/>
          <w:trHeight w:val="1129"/>
        </w:trPr>
        <w:tc>
          <w:tcPr>
            <w:tcW w:w="1134" w:type="dxa"/>
          </w:tcPr>
          <w:p w14:paraId="0DB5DB0E" w14:textId="77777777" w:rsidR="00F723EF" w:rsidRPr="008D10E1" w:rsidRDefault="00F723EF" w:rsidP="00697BA5">
            <w:r w:rsidRPr="008D10E1">
              <w:t>Ramučių kultūros centras</w:t>
            </w:r>
          </w:p>
        </w:tc>
        <w:tc>
          <w:tcPr>
            <w:tcW w:w="709" w:type="dxa"/>
            <w:textDirection w:val="btLr"/>
          </w:tcPr>
          <w:p w14:paraId="14A1501A" w14:textId="77777777" w:rsidR="00F723EF" w:rsidRPr="008D10E1" w:rsidRDefault="00465BBA" w:rsidP="00697BA5">
            <w:pPr>
              <w:ind w:left="113" w:right="113"/>
              <w:jc w:val="right"/>
              <w:rPr>
                <w:color w:val="000000"/>
              </w:rPr>
            </w:pPr>
            <w:r>
              <w:rPr>
                <w:color w:val="000000"/>
              </w:rPr>
              <w:t>306161,5</w:t>
            </w:r>
          </w:p>
        </w:tc>
        <w:tc>
          <w:tcPr>
            <w:tcW w:w="709" w:type="dxa"/>
            <w:textDirection w:val="btLr"/>
          </w:tcPr>
          <w:p w14:paraId="0B8AA8C6" w14:textId="77777777" w:rsidR="00F723EF" w:rsidRPr="008D10E1" w:rsidRDefault="00A877B4" w:rsidP="00697BA5">
            <w:pPr>
              <w:ind w:left="113" w:right="113"/>
              <w:jc w:val="right"/>
              <w:rPr>
                <w:color w:val="000000"/>
              </w:rPr>
            </w:pPr>
            <w:r w:rsidRPr="008D10E1">
              <w:rPr>
                <w:color w:val="000000"/>
              </w:rPr>
              <w:t>218223,3</w:t>
            </w:r>
          </w:p>
        </w:tc>
        <w:tc>
          <w:tcPr>
            <w:tcW w:w="1559" w:type="dxa"/>
          </w:tcPr>
          <w:p w14:paraId="617977AA" w14:textId="77777777" w:rsidR="00F723EF" w:rsidRPr="008D10E1" w:rsidRDefault="00A877B4" w:rsidP="00697BA5">
            <w:pPr>
              <w:jc w:val="center"/>
              <w:rPr>
                <w:color w:val="000000"/>
              </w:rPr>
            </w:pPr>
            <w:r w:rsidRPr="008D10E1">
              <w:rPr>
                <w:color w:val="000000"/>
              </w:rPr>
              <w:t>193</w:t>
            </w:r>
            <w:r w:rsidR="007E3DDB" w:rsidRPr="008D10E1">
              <w:rPr>
                <w:color w:val="000000"/>
              </w:rPr>
              <w:t xml:space="preserve"> </w:t>
            </w:r>
            <w:r w:rsidRPr="008D10E1">
              <w:rPr>
                <w:color w:val="000000"/>
              </w:rPr>
              <w:t>329,98</w:t>
            </w:r>
          </w:p>
        </w:tc>
        <w:tc>
          <w:tcPr>
            <w:tcW w:w="992" w:type="dxa"/>
          </w:tcPr>
          <w:p w14:paraId="0BF09665" w14:textId="77777777" w:rsidR="00F723EF" w:rsidRPr="008D10E1" w:rsidRDefault="00465BBA" w:rsidP="00697BA5">
            <w:pPr>
              <w:jc w:val="center"/>
              <w:rPr>
                <w:color w:val="000000"/>
              </w:rPr>
            </w:pPr>
            <w:r>
              <w:rPr>
                <w:color w:val="000000"/>
              </w:rPr>
              <w:t>50675</w:t>
            </w:r>
          </w:p>
        </w:tc>
        <w:tc>
          <w:tcPr>
            <w:tcW w:w="1276" w:type="dxa"/>
          </w:tcPr>
          <w:p w14:paraId="27C647CE" w14:textId="77777777" w:rsidR="00F723EF" w:rsidRPr="008D10E1" w:rsidRDefault="00A877B4" w:rsidP="00697BA5">
            <w:pPr>
              <w:jc w:val="center"/>
              <w:rPr>
                <w:color w:val="000000"/>
              </w:rPr>
            </w:pPr>
            <w:r w:rsidRPr="008D10E1">
              <w:rPr>
                <w:color w:val="000000"/>
              </w:rPr>
              <w:t>36 693</w:t>
            </w:r>
          </w:p>
        </w:tc>
        <w:tc>
          <w:tcPr>
            <w:tcW w:w="992" w:type="dxa"/>
          </w:tcPr>
          <w:p w14:paraId="7CBD7CA1" w14:textId="77777777" w:rsidR="00F723EF" w:rsidRPr="008D10E1" w:rsidRDefault="00A877B4" w:rsidP="00697BA5">
            <w:pPr>
              <w:jc w:val="center"/>
              <w:rPr>
                <w:color w:val="000000"/>
              </w:rPr>
            </w:pPr>
            <w:r w:rsidRPr="008D10E1">
              <w:rPr>
                <w:color w:val="000000"/>
              </w:rPr>
              <w:t>570</w:t>
            </w:r>
          </w:p>
        </w:tc>
        <w:tc>
          <w:tcPr>
            <w:tcW w:w="1276" w:type="dxa"/>
          </w:tcPr>
          <w:p w14:paraId="0C6321AE" w14:textId="77777777" w:rsidR="00F723EF" w:rsidRPr="008D10E1" w:rsidRDefault="00A877B4" w:rsidP="00697BA5">
            <w:pPr>
              <w:jc w:val="center"/>
              <w:rPr>
                <w:color w:val="000000"/>
              </w:rPr>
            </w:pPr>
            <w:r w:rsidRPr="008D10E1">
              <w:rPr>
                <w:color w:val="000000"/>
              </w:rPr>
              <w:t>2 315</w:t>
            </w:r>
          </w:p>
        </w:tc>
        <w:tc>
          <w:tcPr>
            <w:tcW w:w="1418" w:type="dxa"/>
          </w:tcPr>
          <w:p w14:paraId="520FC6FC" w14:textId="77777777" w:rsidR="00F723EF" w:rsidRPr="008D10E1" w:rsidRDefault="007E3DDB" w:rsidP="00697BA5">
            <w:pPr>
              <w:jc w:val="center"/>
              <w:rPr>
                <w:color w:val="000000"/>
              </w:rPr>
            </w:pPr>
            <w:r w:rsidRPr="008D10E1">
              <w:rPr>
                <w:color w:val="000000"/>
              </w:rPr>
              <w:t>4 800</w:t>
            </w:r>
          </w:p>
        </w:tc>
        <w:tc>
          <w:tcPr>
            <w:tcW w:w="1134" w:type="dxa"/>
          </w:tcPr>
          <w:p w14:paraId="425182EB" w14:textId="77777777" w:rsidR="00F723EF" w:rsidRPr="008D10E1" w:rsidRDefault="007E3DDB" w:rsidP="00697BA5">
            <w:pPr>
              <w:jc w:val="center"/>
              <w:rPr>
                <w:color w:val="000000"/>
              </w:rPr>
            </w:pPr>
            <w:r w:rsidRPr="008D10E1">
              <w:rPr>
                <w:color w:val="000000"/>
              </w:rPr>
              <w:t>8 539</w:t>
            </w:r>
          </w:p>
        </w:tc>
      </w:tr>
    </w:tbl>
    <w:p w14:paraId="34D4A9D6" w14:textId="77777777" w:rsidR="006655F5" w:rsidRDefault="006655F5" w:rsidP="00974F49">
      <w:pPr>
        <w:spacing w:line="360" w:lineRule="auto"/>
        <w:ind w:right="-288" w:firstLine="720"/>
        <w:jc w:val="both"/>
      </w:pPr>
    </w:p>
    <w:p w14:paraId="5C8B56F5" w14:textId="77777777" w:rsidR="00676AC6" w:rsidRPr="00AC1B34" w:rsidRDefault="00676AC6" w:rsidP="00974F49">
      <w:pPr>
        <w:spacing w:line="360" w:lineRule="auto"/>
        <w:ind w:right="-288" w:firstLine="720"/>
        <w:jc w:val="both"/>
      </w:pPr>
      <w:r w:rsidRPr="00AC1B34">
        <w:t>201</w:t>
      </w:r>
      <w:r w:rsidR="00B07C1E">
        <w:t>9</w:t>
      </w:r>
      <w:r w:rsidRPr="00AC1B34">
        <w:t xml:space="preserve"> metais didesnės vertės pirkimai – materialinės bazės stiprinimas:</w:t>
      </w:r>
    </w:p>
    <w:p w14:paraId="6893E59E" w14:textId="77777777" w:rsidR="00B07C1E" w:rsidRDefault="00B07C1E" w:rsidP="00AC22A2">
      <w:pPr>
        <w:pStyle w:val="Sraopastraipa"/>
        <w:numPr>
          <w:ilvl w:val="0"/>
          <w:numId w:val="9"/>
        </w:numPr>
        <w:spacing w:line="360" w:lineRule="auto"/>
        <w:ind w:left="0" w:right="-288" w:firstLine="0"/>
        <w:jc w:val="both"/>
      </w:pPr>
      <w:r>
        <w:t xml:space="preserve">200 </w:t>
      </w:r>
      <w:proofErr w:type="spellStart"/>
      <w:r>
        <w:t>vnt</w:t>
      </w:r>
      <w:proofErr w:type="spellEnd"/>
      <w:r>
        <w:t xml:space="preserve">. kėdžių Ramučių kultūros centro aktų salei (5800 </w:t>
      </w:r>
      <w:proofErr w:type="spellStart"/>
      <w:r>
        <w:t>eur</w:t>
      </w:r>
      <w:proofErr w:type="spellEnd"/>
      <w:r>
        <w:t>.);</w:t>
      </w:r>
    </w:p>
    <w:p w14:paraId="0CDCDED4" w14:textId="77777777" w:rsidR="00B07C1E" w:rsidRDefault="00B07C1E" w:rsidP="00AC22A2">
      <w:pPr>
        <w:pStyle w:val="Sraopastraipa"/>
        <w:numPr>
          <w:ilvl w:val="0"/>
          <w:numId w:val="9"/>
        </w:numPr>
        <w:spacing w:line="360" w:lineRule="auto"/>
        <w:ind w:left="0" w:right="-288" w:firstLine="0"/>
        <w:jc w:val="both"/>
      </w:pPr>
      <w:r>
        <w:t xml:space="preserve">26 </w:t>
      </w:r>
      <w:proofErr w:type="spellStart"/>
      <w:r>
        <w:t>vnt</w:t>
      </w:r>
      <w:proofErr w:type="spellEnd"/>
      <w:r>
        <w:t xml:space="preserve">. koncertinių kostiumų </w:t>
      </w:r>
      <w:proofErr w:type="spellStart"/>
      <w:r>
        <w:t>Domeikavos</w:t>
      </w:r>
      <w:proofErr w:type="spellEnd"/>
      <w:r>
        <w:t xml:space="preserve"> mišriam chorui „Versmė“ (2340 </w:t>
      </w:r>
      <w:proofErr w:type="spellStart"/>
      <w:r>
        <w:t>eur</w:t>
      </w:r>
      <w:proofErr w:type="spellEnd"/>
      <w:r>
        <w:t>.);</w:t>
      </w:r>
    </w:p>
    <w:p w14:paraId="105D2B3B" w14:textId="77777777" w:rsidR="00B07C1E" w:rsidRDefault="00B07C1E" w:rsidP="00AC22A2">
      <w:pPr>
        <w:pStyle w:val="Sraopastraipa"/>
        <w:numPr>
          <w:ilvl w:val="0"/>
          <w:numId w:val="9"/>
        </w:numPr>
        <w:spacing w:line="360" w:lineRule="auto"/>
        <w:ind w:left="0" w:right="-288" w:firstLine="0"/>
        <w:jc w:val="both"/>
      </w:pPr>
      <w:r>
        <w:t xml:space="preserve">3 </w:t>
      </w:r>
      <w:proofErr w:type="spellStart"/>
      <w:r>
        <w:t>vnt</w:t>
      </w:r>
      <w:proofErr w:type="spellEnd"/>
      <w:r>
        <w:t xml:space="preserve">. scenos pandusų </w:t>
      </w:r>
      <w:proofErr w:type="spellStart"/>
      <w:r>
        <w:t>Domeikavos</w:t>
      </w:r>
      <w:proofErr w:type="spellEnd"/>
      <w:r>
        <w:t xml:space="preserve"> laisvalaikio salei (917 </w:t>
      </w:r>
      <w:proofErr w:type="spellStart"/>
      <w:r>
        <w:t>eur</w:t>
      </w:r>
      <w:proofErr w:type="spellEnd"/>
      <w:r>
        <w:t>.);</w:t>
      </w:r>
    </w:p>
    <w:p w14:paraId="61504375" w14:textId="77777777" w:rsidR="00B07C1E" w:rsidRDefault="00B07C1E" w:rsidP="00AC22A2">
      <w:pPr>
        <w:pStyle w:val="Sraopastraipa"/>
        <w:numPr>
          <w:ilvl w:val="0"/>
          <w:numId w:val="9"/>
        </w:numPr>
        <w:spacing w:line="360" w:lineRule="auto"/>
        <w:ind w:left="0" w:right="-288" w:firstLine="0"/>
        <w:jc w:val="both"/>
      </w:pPr>
      <w:r>
        <w:t xml:space="preserve">Neveronyse suremontuoti du darbo kabinetai ir pastatytas karšto vandens boileris </w:t>
      </w:r>
      <w:r w:rsidR="00D216B6">
        <w:br/>
      </w:r>
      <w:r>
        <w:t xml:space="preserve">(4000 </w:t>
      </w:r>
      <w:proofErr w:type="spellStart"/>
      <w:r>
        <w:t>eur</w:t>
      </w:r>
      <w:proofErr w:type="spellEnd"/>
      <w:r>
        <w:t xml:space="preserve">.); </w:t>
      </w:r>
    </w:p>
    <w:p w14:paraId="5F38D537" w14:textId="77777777" w:rsidR="00B07C1E" w:rsidRDefault="00B07C1E" w:rsidP="00AC22A2">
      <w:pPr>
        <w:pStyle w:val="Sraopastraipa"/>
        <w:numPr>
          <w:ilvl w:val="0"/>
          <w:numId w:val="9"/>
        </w:numPr>
        <w:spacing w:line="360" w:lineRule="auto"/>
        <w:ind w:left="0" w:right="-288" w:firstLine="0"/>
        <w:jc w:val="both"/>
      </w:pPr>
      <w:r>
        <w:t xml:space="preserve">Ramučių kultūros centre atliktas darbo kabineto kosmetinis remontas bei nudažytos aktų salės grindys (apie 700 </w:t>
      </w:r>
      <w:proofErr w:type="spellStart"/>
      <w:r>
        <w:t>eur</w:t>
      </w:r>
      <w:proofErr w:type="spellEnd"/>
      <w:r>
        <w:t>.);</w:t>
      </w:r>
    </w:p>
    <w:p w14:paraId="22588689" w14:textId="77777777" w:rsidR="00B07C1E" w:rsidRDefault="00B07C1E" w:rsidP="00AC22A2">
      <w:pPr>
        <w:pStyle w:val="Sraopastraipa"/>
        <w:numPr>
          <w:ilvl w:val="0"/>
          <w:numId w:val="9"/>
        </w:numPr>
        <w:spacing w:line="360" w:lineRule="auto"/>
        <w:ind w:left="0" w:right="-288" w:firstLine="0"/>
        <w:jc w:val="both"/>
      </w:pPr>
      <w:r>
        <w:t xml:space="preserve">Voškonių laisvalaikio salėje atliktas dviejų kabinetų, laiptinės ir II aukšto koridoriaus remontas (4000 </w:t>
      </w:r>
      <w:proofErr w:type="spellStart"/>
      <w:r>
        <w:t>eur</w:t>
      </w:r>
      <w:proofErr w:type="spellEnd"/>
      <w:r>
        <w:t>.);</w:t>
      </w:r>
    </w:p>
    <w:p w14:paraId="392DEA4C" w14:textId="77777777" w:rsidR="00B07C1E" w:rsidRDefault="00B07C1E" w:rsidP="00AC22A2">
      <w:pPr>
        <w:pStyle w:val="Sraopastraipa"/>
        <w:numPr>
          <w:ilvl w:val="0"/>
          <w:numId w:val="9"/>
        </w:numPr>
        <w:spacing w:line="360" w:lineRule="auto"/>
        <w:ind w:left="0" w:right="-288" w:firstLine="0"/>
        <w:jc w:val="both"/>
      </w:pPr>
      <w:r>
        <w:t xml:space="preserve">Lapių laisvalaikio salėje atliktas kapitalinis elektros instaliacijos remontas </w:t>
      </w:r>
      <w:r w:rsidR="00D216B6">
        <w:br/>
      </w:r>
      <w:r>
        <w:t xml:space="preserve">(9800 </w:t>
      </w:r>
      <w:proofErr w:type="spellStart"/>
      <w:r>
        <w:t>eur</w:t>
      </w:r>
      <w:proofErr w:type="spellEnd"/>
      <w:r>
        <w:t>.)</w:t>
      </w:r>
      <w:r w:rsidR="00351BD3">
        <w:t>;</w:t>
      </w:r>
    </w:p>
    <w:p w14:paraId="318225C0" w14:textId="77777777" w:rsidR="00351BD3" w:rsidRDefault="00351BD3" w:rsidP="00AC22A2">
      <w:pPr>
        <w:pStyle w:val="Sraopastraipa"/>
        <w:numPr>
          <w:ilvl w:val="0"/>
          <w:numId w:val="9"/>
        </w:numPr>
        <w:spacing w:line="360" w:lineRule="auto"/>
        <w:ind w:left="0" w:right="-288" w:firstLine="0"/>
        <w:jc w:val="both"/>
      </w:pPr>
      <w:r>
        <w:t xml:space="preserve">3 </w:t>
      </w:r>
      <w:proofErr w:type="spellStart"/>
      <w:r>
        <w:t>vnt</w:t>
      </w:r>
      <w:proofErr w:type="spellEnd"/>
      <w:r>
        <w:t>. lauko palapinių renginiams (</w:t>
      </w:r>
      <w:r w:rsidR="007132D5">
        <w:t xml:space="preserve">570 </w:t>
      </w:r>
      <w:proofErr w:type="spellStart"/>
      <w:r w:rsidR="007132D5">
        <w:t>eur</w:t>
      </w:r>
      <w:proofErr w:type="spellEnd"/>
      <w:r w:rsidR="007132D5">
        <w:t>.);</w:t>
      </w:r>
    </w:p>
    <w:p w14:paraId="68EEFCCE" w14:textId="77777777" w:rsidR="00351BD3" w:rsidRDefault="00351BD3" w:rsidP="00AC22A2">
      <w:pPr>
        <w:pStyle w:val="Sraopastraipa"/>
        <w:numPr>
          <w:ilvl w:val="0"/>
          <w:numId w:val="9"/>
        </w:numPr>
        <w:spacing w:line="360" w:lineRule="auto"/>
        <w:ind w:left="0" w:right="-288" w:firstLine="0"/>
        <w:jc w:val="both"/>
      </w:pPr>
      <w:proofErr w:type="spellStart"/>
      <w:r>
        <w:t>Daugiafunkcis</w:t>
      </w:r>
      <w:proofErr w:type="spellEnd"/>
      <w:r>
        <w:t xml:space="preserve"> spausdinimo aparatas (</w:t>
      </w:r>
      <w:r w:rsidR="007132D5">
        <w:t xml:space="preserve">420 </w:t>
      </w:r>
      <w:proofErr w:type="spellStart"/>
      <w:r w:rsidR="007132D5">
        <w:t>eur</w:t>
      </w:r>
      <w:proofErr w:type="spellEnd"/>
      <w:r w:rsidR="007132D5">
        <w:t>.);</w:t>
      </w:r>
    </w:p>
    <w:p w14:paraId="336564AC" w14:textId="77777777" w:rsidR="00351BD3" w:rsidRDefault="00351BD3" w:rsidP="00AC22A2">
      <w:pPr>
        <w:pStyle w:val="Sraopastraipa"/>
        <w:numPr>
          <w:ilvl w:val="0"/>
          <w:numId w:val="9"/>
        </w:numPr>
        <w:spacing w:line="360" w:lineRule="auto"/>
        <w:ind w:left="0" w:right="-288" w:firstLine="0"/>
        <w:jc w:val="both"/>
      </w:pPr>
      <w:r>
        <w:t xml:space="preserve">12 </w:t>
      </w:r>
      <w:proofErr w:type="spellStart"/>
      <w:r>
        <w:t>vnt</w:t>
      </w:r>
      <w:proofErr w:type="spellEnd"/>
      <w:r>
        <w:t xml:space="preserve">. molbertų (360 </w:t>
      </w:r>
      <w:proofErr w:type="spellStart"/>
      <w:r>
        <w:t>eur</w:t>
      </w:r>
      <w:proofErr w:type="spellEnd"/>
      <w:r>
        <w:t>.);</w:t>
      </w:r>
    </w:p>
    <w:p w14:paraId="53D3DB4C" w14:textId="77777777" w:rsidR="00351BD3" w:rsidRDefault="00351BD3" w:rsidP="00AC22A2">
      <w:pPr>
        <w:pStyle w:val="Sraopastraipa"/>
        <w:numPr>
          <w:ilvl w:val="0"/>
          <w:numId w:val="9"/>
        </w:numPr>
        <w:spacing w:line="360" w:lineRule="auto"/>
        <w:ind w:left="0" w:right="-288" w:firstLine="0"/>
        <w:jc w:val="both"/>
      </w:pPr>
      <w:r>
        <w:t xml:space="preserve">Spinta </w:t>
      </w:r>
      <w:proofErr w:type="spellStart"/>
      <w:r>
        <w:t>Neveronių</w:t>
      </w:r>
      <w:proofErr w:type="spellEnd"/>
      <w:r>
        <w:t xml:space="preserve"> laisvalaikio salei (898 </w:t>
      </w:r>
      <w:proofErr w:type="spellStart"/>
      <w:r>
        <w:t>eur</w:t>
      </w:r>
      <w:proofErr w:type="spellEnd"/>
      <w:r>
        <w:t>.);</w:t>
      </w:r>
    </w:p>
    <w:p w14:paraId="0190D106" w14:textId="77777777" w:rsidR="00351BD3" w:rsidRDefault="00351BD3" w:rsidP="00AC22A2">
      <w:pPr>
        <w:pStyle w:val="Sraopastraipa"/>
        <w:numPr>
          <w:ilvl w:val="0"/>
          <w:numId w:val="9"/>
        </w:numPr>
        <w:spacing w:line="360" w:lineRule="auto"/>
        <w:ind w:left="0" w:right="-288" w:firstLine="0"/>
        <w:jc w:val="both"/>
      </w:pPr>
      <w:r>
        <w:t xml:space="preserve">Baldai </w:t>
      </w:r>
      <w:proofErr w:type="spellStart"/>
      <w:r>
        <w:t>Domeikavos</w:t>
      </w:r>
      <w:proofErr w:type="spellEnd"/>
      <w:r>
        <w:t xml:space="preserve"> laisvalaikio salei (850 </w:t>
      </w:r>
      <w:proofErr w:type="spellStart"/>
      <w:r>
        <w:t>eur</w:t>
      </w:r>
      <w:proofErr w:type="spellEnd"/>
      <w:r>
        <w:t>.);</w:t>
      </w:r>
    </w:p>
    <w:p w14:paraId="2BAF8190" w14:textId="77777777" w:rsidR="00351BD3" w:rsidRDefault="00351BD3" w:rsidP="00AC22A2">
      <w:pPr>
        <w:pStyle w:val="Sraopastraipa"/>
        <w:numPr>
          <w:ilvl w:val="0"/>
          <w:numId w:val="9"/>
        </w:numPr>
        <w:spacing w:line="360" w:lineRule="auto"/>
        <w:ind w:left="0" w:right="-288" w:firstLine="0"/>
        <w:jc w:val="both"/>
      </w:pPr>
      <w:r>
        <w:t xml:space="preserve">4 </w:t>
      </w:r>
      <w:proofErr w:type="spellStart"/>
      <w:r>
        <w:t>vnt</w:t>
      </w:r>
      <w:proofErr w:type="spellEnd"/>
      <w:r>
        <w:t xml:space="preserve">. vėliavų stovų (630 </w:t>
      </w:r>
      <w:proofErr w:type="spellStart"/>
      <w:r>
        <w:t>eur</w:t>
      </w:r>
      <w:proofErr w:type="spellEnd"/>
      <w:r>
        <w:t>.);</w:t>
      </w:r>
    </w:p>
    <w:p w14:paraId="070A3581" w14:textId="77777777" w:rsidR="00351BD3" w:rsidRDefault="007132D5" w:rsidP="00AC22A2">
      <w:pPr>
        <w:pStyle w:val="Sraopastraipa"/>
        <w:numPr>
          <w:ilvl w:val="0"/>
          <w:numId w:val="9"/>
        </w:numPr>
        <w:spacing w:line="360" w:lineRule="auto"/>
        <w:ind w:left="0" w:right="-288" w:firstLine="0"/>
        <w:jc w:val="both"/>
      </w:pPr>
      <w:r>
        <w:t xml:space="preserve">21 pora batų liaudiškų šokių kolektyvui „Džiaukis“ (1400 </w:t>
      </w:r>
      <w:proofErr w:type="spellStart"/>
      <w:r>
        <w:t>eur</w:t>
      </w:r>
      <w:proofErr w:type="spellEnd"/>
      <w:r>
        <w:t>.);</w:t>
      </w:r>
    </w:p>
    <w:p w14:paraId="2DB339B8" w14:textId="77777777" w:rsidR="004B2A16" w:rsidRPr="007132D5" w:rsidRDefault="007132D5" w:rsidP="00AC22A2">
      <w:pPr>
        <w:pStyle w:val="Sraopastraipa"/>
        <w:numPr>
          <w:ilvl w:val="0"/>
          <w:numId w:val="9"/>
        </w:numPr>
        <w:spacing w:line="360" w:lineRule="auto"/>
        <w:ind w:left="0" w:right="-288" w:firstLine="0"/>
        <w:jc w:val="both"/>
      </w:pPr>
      <w:r>
        <w:t xml:space="preserve">Būgnų komplektas (600 </w:t>
      </w:r>
      <w:proofErr w:type="spellStart"/>
      <w:r>
        <w:t>eur</w:t>
      </w:r>
      <w:proofErr w:type="spellEnd"/>
      <w:r>
        <w:t>.);</w:t>
      </w:r>
    </w:p>
    <w:p w14:paraId="2F4E1EFB" w14:textId="77777777" w:rsidR="008475B9" w:rsidRDefault="008475B9" w:rsidP="00861D96">
      <w:pPr>
        <w:pStyle w:val="TextBody"/>
        <w:spacing w:after="0" w:line="360" w:lineRule="auto"/>
        <w:jc w:val="both"/>
        <w:rPr>
          <w:rStyle w:val="st"/>
          <w:rFonts w:ascii="Times New Roman" w:hAnsi="Times New Roman" w:cs="Times New Roman"/>
          <w:b/>
        </w:rPr>
      </w:pPr>
    </w:p>
    <w:p w14:paraId="5D84445E" w14:textId="77777777" w:rsidR="006655F5" w:rsidRDefault="006655F5" w:rsidP="00861D96">
      <w:pPr>
        <w:pStyle w:val="TextBody"/>
        <w:spacing w:after="0" w:line="360" w:lineRule="auto"/>
        <w:jc w:val="both"/>
        <w:rPr>
          <w:rStyle w:val="st"/>
          <w:rFonts w:ascii="Times New Roman" w:hAnsi="Times New Roman" w:cs="Times New Roman"/>
          <w:b/>
        </w:rPr>
      </w:pPr>
    </w:p>
    <w:p w14:paraId="363FAAE2" w14:textId="77777777" w:rsidR="006655F5" w:rsidRDefault="006655F5" w:rsidP="00861D96">
      <w:pPr>
        <w:pStyle w:val="TextBody"/>
        <w:spacing w:after="0" w:line="360" w:lineRule="auto"/>
        <w:jc w:val="both"/>
        <w:rPr>
          <w:rStyle w:val="st"/>
          <w:rFonts w:ascii="Times New Roman" w:hAnsi="Times New Roman" w:cs="Times New Roman"/>
          <w:b/>
        </w:rPr>
      </w:pPr>
    </w:p>
    <w:p w14:paraId="6307500F" w14:textId="77777777" w:rsidR="0027107C" w:rsidRPr="0027107C" w:rsidRDefault="00CD5B56" w:rsidP="0027107C">
      <w:pPr>
        <w:widowControl w:val="0"/>
        <w:suppressAutoHyphens/>
        <w:spacing w:line="360" w:lineRule="auto"/>
        <w:ind w:firstLine="851"/>
        <w:jc w:val="both"/>
        <w:rPr>
          <w:rFonts w:eastAsia="SimSun"/>
          <w:b/>
          <w:lang w:eastAsia="zh-CN" w:bidi="hi-IN"/>
        </w:rPr>
      </w:pPr>
      <w:r>
        <w:rPr>
          <w:rFonts w:eastAsia="SimSun"/>
          <w:b/>
          <w:lang w:eastAsia="zh-CN" w:bidi="hi-IN"/>
        </w:rPr>
        <w:lastRenderedPageBreak/>
        <w:t>9</w:t>
      </w:r>
      <w:r w:rsidR="0027107C" w:rsidRPr="0027107C">
        <w:rPr>
          <w:rFonts w:eastAsia="SimSun"/>
          <w:b/>
          <w:lang w:eastAsia="zh-CN" w:bidi="hi-IN"/>
        </w:rPr>
        <w:t xml:space="preserve">. 2019 </w:t>
      </w:r>
      <w:proofErr w:type="spellStart"/>
      <w:r w:rsidR="0027107C" w:rsidRPr="0027107C">
        <w:rPr>
          <w:rFonts w:eastAsia="SimSun"/>
          <w:b/>
          <w:lang w:eastAsia="zh-CN" w:bidi="hi-IN"/>
        </w:rPr>
        <w:t>m</w:t>
      </w:r>
      <w:proofErr w:type="spellEnd"/>
      <w:r w:rsidR="0027107C" w:rsidRPr="0027107C">
        <w:rPr>
          <w:rFonts w:eastAsia="SimSun"/>
          <w:b/>
          <w:lang w:eastAsia="zh-CN" w:bidi="hi-IN"/>
        </w:rPr>
        <w:t>. projektinė veikla</w:t>
      </w:r>
      <w:r w:rsidR="005974DF">
        <w:rPr>
          <w:rFonts w:eastAsia="SimSun"/>
          <w:b/>
          <w:lang w:eastAsia="zh-CN" w:bidi="hi-IN"/>
        </w:rPr>
        <w:t>:</w:t>
      </w:r>
    </w:p>
    <w:tbl>
      <w:tblPr>
        <w:tblW w:w="935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A0" w:firstRow="1" w:lastRow="0" w:firstColumn="1" w:lastColumn="0" w:noHBand="0" w:noVBand="0"/>
      </w:tblPr>
      <w:tblGrid>
        <w:gridCol w:w="709"/>
        <w:gridCol w:w="3520"/>
        <w:gridCol w:w="2880"/>
        <w:gridCol w:w="2247"/>
      </w:tblGrid>
      <w:tr w:rsidR="0027107C" w:rsidRPr="0027107C" w14:paraId="467644BF" w14:textId="77777777" w:rsidTr="00E673AD">
        <w:trPr>
          <w:trHeight w:val="486"/>
        </w:trPr>
        <w:tc>
          <w:tcPr>
            <w:tcW w:w="709" w:type="dxa"/>
            <w:tcBorders>
              <w:bottom w:val="single" w:sz="4" w:space="0" w:color="000000"/>
            </w:tcBorders>
            <w:shd w:val="pct12" w:color="auto" w:fill="auto"/>
            <w:tcMar>
              <w:top w:w="80" w:type="dxa"/>
              <w:left w:w="80" w:type="dxa"/>
              <w:bottom w:w="80" w:type="dxa"/>
              <w:right w:w="80" w:type="dxa"/>
            </w:tcMar>
          </w:tcPr>
          <w:p w14:paraId="2A97373A" w14:textId="77777777" w:rsidR="0027107C" w:rsidRPr="0027107C" w:rsidRDefault="0027107C" w:rsidP="0027107C">
            <w:pPr>
              <w:jc w:val="center"/>
            </w:pPr>
            <w:proofErr w:type="spellStart"/>
            <w:r w:rsidRPr="0027107C">
              <w:rPr>
                <w:b/>
                <w:bCs/>
              </w:rPr>
              <w:t>Eil</w:t>
            </w:r>
            <w:proofErr w:type="spellEnd"/>
            <w:r w:rsidRPr="0027107C">
              <w:rPr>
                <w:b/>
                <w:bCs/>
              </w:rPr>
              <w:t xml:space="preserve">. </w:t>
            </w:r>
            <w:proofErr w:type="spellStart"/>
            <w:r w:rsidRPr="0027107C">
              <w:rPr>
                <w:b/>
                <w:bCs/>
              </w:rPr>
              <w:t>Nr</w:t>
            </w:r>
            <w:proofErr w:type="spellEnd"/>
            <w:r w:rsidRPr="0027107C">
              <w:rPr>
                <w:b/>
                <w:bCs/>
              </w:rPr>
              <w:t>.</w:t>
            </w:r>
          </w:p>
        </w:tc>
        <w:tc>
          <w:tcPr>
            <w:tcW w:w="3520" w:type="dxa"/>
            <w:tcBorders>
              <w:bottom w:val="single" w:sz="4" w:space="0" w:color="000000"/>
            </w:tcBorders>
            <w:shd w:val="pct12" w:color="auto" w:fill="auto"/>
            <w:tcMar>
              <w:top w:w="80" w:type="dxa"/>
              <w:left w:w="80" w:type="dxa"/>
              <w:bottom w:w="80" w:type="dxa"/>
              <w:right w:w="80" w:type="dxa"/>
            </w:tcMar>
          </w:tcPr>
          <w:p w14:paraId="062E7581" w14:textId="77777777" w:rsidR="0027107C" w:rsidRPr="0027107C" w:rsidRDefault="0027107C" w:rsidP="0027107C">
            <w:pPr>
              <w:jc w:val="center"/>
            </w:pPr>
            <w:r w:rsidRPr="0027107C">
              <w:rPr>
                <w:b/>
                <w:bCs/>
              </w:rPr>
              <w:t>Projekto pavadinimas</w:t>
            </w:r>
          </w:p>
        </w:tc>
        <w:tc>
          <w:tcPr>
            <w:tcW w:w="2880" w:type="dxa"/>
            <w:tcBorders>
              <w:bottom w:val="single" w:sz="4" w:space="0" w:color="000000"/>
            </w:tcBorders>
            <w:shd w:val="pct12" w:color="auto" w:fill="auto"/>
            <w:tcMar>
              <w:top w:w="80" w:type="dxa"/>
              <w:left w:w="80" w:type="dxa"/>
              <w:bottom w:w="80" w:type="dxa"/>
              <w:right w:w="80" w:type="dxa"/>
            </w:tcMar>
          </w:tcPr>
          <w:p w14:paraId="3F5E89A4" w14:textId="77777777" w:rsidR="0027107C" w:rsidRPr="0027107C" w:rsidRDefault="0027107C" w:rsidP="0027107C">
            <w:pPr>
              <w:jc w:val="center"/>
            </w:pPr>
            <w:r w:rsidRPr="0027107C">
              <w:rPr>
                <w:b/>
                <w:bCs/>
              </w:rPr>
              <w:t>Finansavimo šaltinis</w:t>
            </w:r>
          </w:p>
        </w:tc>
        <w:tc>
          <w:tcPr>
            <w:tcW w:w="2247" w:type="dxa"/>
            <w:tcBorders>
              <w:bottom w:val="single" w:sz="4" w:space="0" w:color="000000"/>
            </w:tcBorders>
            <w:shd w:val="pct12" w:color="auto" w:fill="auto"/>
            <w:tcMar>
              <w:top w:w="80" w:type="dxa"/>
              <w:left w:w="80" w:type="dxa"/>
              <w:bottom w:w="80" w:type="dxa"/>
              <w:right w:w="80" w:type="dxa"/>
            </w:tcMar>
          </w:tcPr>
          <w:p w14:paraId="28D31FC3" w14:textId="77777777" w:rsidR="0027107C" w:rsidRPr="0027107C" w:rsidRDefault="0027107C" w:rsidP="0027107C">
            <w:pPr>
              <w:jc w:val="center"/>
            </w:pPr>
            <w:r w:rsidRPr="0027107C">
              <w:rPr>
                <w:b/>
                <w:bCs/>
              </w:rPr>
              <w:t xml:space="preserve">Finansuota suma </w:t>
            </w:r>
            <w:proofErr w:type="spellStart"/>
            <w:r w:rsidRPr="0027107C">
              <w:rPr>
                <w:b/>
                <w:bCs/>
              </w:rPr>
              <w:t>Eur</w:t>
            </w:r>
            <w:proofErr w:type="spellEnd"/>
            <w:r w:rsidRPr="0027107C">
              <w:rPr>
                <w:b/>
                <w:bCs/>
              </w:rPr>
              <w:t>.</w:t>
            </w:r>
          </w:p>
        </w:tc>
      </w:tr>
      <w:tr w:rsidR="0027107C" w:rsidRPr="0027107C" w14:paraId="7FD7BDF9" w14:textId="77777777" w:rsidTr="00E673AD">
        <w:trPr>
          <w:trHeight w:val="393"/>
        </w:trPr>
        <w:tc>
          <w:tcPr>
            <w:tcW w:w="709" w:type="dxa"/>
            <w:shd w:val="clear" w:color="auto" w:fill="auto"/>
            <w:tcMar>
              <w:top w:w="80" w:type="dxa"/>
              <w:left w:w="80" w:type="dxa"/>
              <w:bottom w:w="80" w:type="dxa"/>
              <w:right w:w="80" w:type="dxa"/>
            </w:tcMar>
          </w:tcPr>
          <w:p w14:paraId="4238231C"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7EA7CD33" w14:textId="77777777" w:rsidR="0027107C" w:rsidRPr="0027107C" w:rsidRDefault="0027107C" w:rsidP="0027107C">
            <w:r w:rsidRPr="0027107C">
              <w:t xml:space="preserve">„Karmėlava </w:t>
            </w:r>
            <w:r w:rsidR="00A10AC3">
              <w:t xml:space="preserve">– </w:t>
            </w:r>
            <w:r w:rsidRPr="0027107C">
              <w:t>šiuolaikinė seniūnija“</w:t>
            </w:r>
          </w:p>
        </w:tc>
        <w:tc>
          <w:tcPr>
            <w:tcW w:w="2880" w:type="dxa"/>
            <w:shd w:val="clear" w:color="auto" w:fill="auto"/>
            <w:tcMar>
              <w:top w:w="80" w:type="dxa"/>
              <w:left w:w="80" w:type="dxa"/>
              <w:bottom w:w="80" w:type="dxa"/>
              <w:right w:w="80" w:type="dxa"/>
            </w:tcMar>
          </w:tcPr>
          <w:p w14:paraId="06780A2D" w14:textId="77777777" w:rsidR="0027107C" w:rsidRPr="0027107C" w:rsidRDefault="0027107C" w:rsidP="0027107C">
            <w:pPr>
              <w:jc w:val="center"/>
              <w:rPr>
                <w:color w:val="000000"/>
              </w:rPr>
            </w:pPr>
            <w:r w:rsidRPr="0027107C">
              <w:rPr>
                <w:color w:val="000000"/>
              </w:rPr>
              <w:t xml:space="preserve">Kaunas – Europos kultūros sostinė 2022 </w:t>
            </w:r>
          </w:p>
        </w:tc>
        <w:tc>
          <w:tcPr>
            <w:tcW w:w="2247" w:type="dxa"/>
            <w:shd w:val="clear" w:color="auto" w:fill="auto"/>
            <w:tcMar>
              <w:top w:w="80" w:type="dxa"/>
              <w:left w:w="80" w:type="dxa"/>
              <w:bottom w:w="80" w:type="dxa"/>
              <w:right w:w="80" w:type="dxa"/>
            </w:tcMar>
          </w:tcPr>
          <w:p w14:paraId="462B2282" w14:textId="77777777" w:rsidR="0027107C" w:rsidRPr="0027107C" w:rsidRDefault="0027107C" w:rsidP="0027107C">
            <w:pPr>
              <w:jc w:val="center"/>
            </w:pPr>
            <w:r w:rsidRPr="0027107C">
              <w:rPr>
                <w:lang w:val="en-US"/>
              </w:rPr>
              <w:t xml:space="preserve">~ 10000 </w:t>
            </w:r>
            <w:proofErr w:type="spellStart"/>
            <w:r w:rsidRPr="0027107C">
              <w:rPr>
                <w:lang w:val="en-US"/>
              </w:rPr>
              <w:t>Eur</w:t>
            </w:r>
            <w:proofErr w:type="spellEnd"/>
            <w:r w:rsidRPr="0027107C">
              <w:t>.</w:t>
            </w:r>
          </w:p>
        </w:tc>
      </w:tr>
      <w:tr w:rsidR="0027107C" w:rsidRPr="0027107C" w14:paraId="2AE6E83E" w14:textId="77777777" w:rsidTr="00E673AD">
        <w:trPr>
          <w:trHeight w:val="393"/>
        </w:trPr>
        <w:tc>
          <w:tcPr>
            <w:tcW w:w="709" w:type="dxa"/>
            <w:shd w:val="clear" w:color="auto" w:fill="auto"/>
            <w:tcMar>
              <w:top w:w="80" w:type="dxa"/>
              <w:left w:w="80" w:type="dxa"/>
              <w:bottom w:w="80" w:type="dxa"/>
              <w:right w:w="80" w:type="dxa"/>
            </w:tcMar>
          </w:tcPr>
          <w:p w14:paraId="129FF71D"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vAlign w:val="center"/>
          </w:tcPr>
          <w:p w14:paraId="1DD7DE8A" w14:textId="77777777" w:rsidR="0027107C" w:rsidRPr="0027107C" w:rsidRDefault="0027107C" w:rsidP="0027107C">
            <w:r w:rsidRPr="0027107C">
              <w:t>„</w:t>
            </w:r>
            <w:proofErr w:type="spellStart"/>
            <w:r w:rsidRPr="0027107C">
              <w:t>Etno</w:t>
            </w:r>
            <w:proofErr w:type="spellEnd"/>
            <w:r w:rsidRPr="0027107C">
              <w:t xml:space="preserve"> mozaika“</w:t>
            </w:r>
          </w:p>
        </w:tc>
        <w:tc>
          <w:tcPr>
            <w:tcW w:w="2880" w:type="dxa"/>
            <w:shd w:val="clear" w:color="auto" w:fill="auto"/>
            <w:tcMar>
              <w:top w:w="80" w:type="dxa"/>
              <w:left w:w="80" w:type="dxa"/>
              <w:bottom w:w="80" w:type="dxa"/>
              <w:right w:w="80" w:type="dxa"/>
            </w:tcMar>
            <w:vAlign w:val="center"/>
          </w:tcPr>
          <w:p w14:paraId="7D812726" w14:textId="77777777" w:rsidR="0027107C" w:rsidRPr="0027107C" w:rsidRDefault="0027107C" w:rsidP="0027107C">
            <w:pPr>
              <w:jc w:val="center"/>
            </w:pPr>
            <w:r w:rsidRPr="0027107C">
              <w:t>Lietuvos kultūros taryba</w:t>
            </w:r>
          </w:p>
        </w:tc>
        <w:tc>
          <w:tcPr>
            <w:tcW w:w="2247" w:type="dxa"/>
            <w:shd w:val="clear" w:color="auto" w:fill="auto"/>
            <w:tcMar>
              <w:top w:w="80" w:type="dxa"/>
              <w:left w:w="80" w:type="dxa"/>
              <w:bottom w:w="80" w:type="dxa"/>
              <w:right w:w="80" w:type="dxa"/>
            </w:tcMar>
          </w:tcPr>
          <w:p w14:paraId="5EC7E6E5" w14:textId="77777777" w:rsidR="0027107C" w:rsidRPr="0027107C" w:rsidRDefault="0027107C" w:rsidP="0027107C">
            <w:pPr>
              <w:jc w:val="center"/>
            </w:pPr>
            <w:r w:rsidRPr="0027107C">
              <w:t xml:space="preserve">4800 </w:t>
            </w:r>
            <w:proofErr w:type="spellStart"/>
            <w:r w:rsidRPr="0027107C">
              <w:t>Eur</w:t>
            </w:r>
            <w:proofErr w:type="spellEnd"/>
            <w:r w:rsidRPr="0027107C">
              <w:t>.</w:t>
            </w:r>
          </w:p>
          <w:p w14:paraId="35F1D667" w14:textId="77777777" w:rsidR="005974DF" w:rsidRDefault="005E37D0" w:rsidP="0027107C">
            <w:pPr>
              <w:jc w:val="center"/>
            </w:pPr>
            <w:proofErr w:type="spellStart"/>
            <w:r>
              <w:t>Ko</w:t>
            </w:r>
            <w:r w:rsidR="0027107C" w:rsidRPr="0027107C">
              <w:t>finansavimas</w:t>
            </w:r>
            <w:proofErr w:type="spellEnd"/>
            <w:r w:rsidR="0027107C" w:rsidRPr="0027107C">
              <w:t xml:space="preserve"> – </w:t>
            </w:r>
          </w:p>
          <w:p w14:paraId="19BB06E3" w14:textId="77777777" w:rsidR="0027107C" w:rsidRPr="0027107C" w:rsidRDefault="0027107C" w:rsidP="0027107C">
            <w:pPr>
              <w:jc w:val="center"/>
            </w:pPr>
            <w:r w:rsidRPr="0027107C">
              <w:t xml:space="preserve">1440 </w:t>
            </w:r>
            <w:proofErr w:type="spellStart"/>
            <w:r w:rsidRPr="0027107C">
              <w:t>Eur</w:t>
            </w:r>
            <w:proofErr w:type="spellEnd"/>
            <w:r w:rsidRPr="0027107C">
              <w:t>.</w:t>
            </w:r>
          </w:p>
          <w:p w14:paraId="3703E14C" w14:textId="77777777" w:rsidR="0027107C" w:rsidRPr="0027107C" w:rsidRDefault="0027107C" w:rsidP="0027107C">
            <w:pPr>
              <w:jc w:val="center"/>
            </w:pPr>
            <w:r w:rsidRPr="0027107C">
              <w:t>Iš viso – 6</w:t>
            </w:r>
            <w:r w:rsidR="00A10AC3">
              <w:t xml:space="preserve"> </w:t>
            </w:r>
            <w:r w:rsidRPr="0027107C">
              <w:t xml:space="preserve">240 </w:t>
            </w:r>
            <w:proofErr w:type="spellStart"/>
            <w:r w:rsidRPr="0027107C">
              <w:t>Eur</w:t>
            </w:r>
            <w:proofErr w:type="spellEnd"/>
            <w:r w:rsidRPr="0027107C">
              <w:t>.</w:t>
            </w:r>
          </w:p>
        </w:tc>
      </w:tr>
      <w:tr w:rsidR="0027107C" w:rsidRPr="0027107C" w14:paraId="45C676DB" w14:textId="77777777" w:rsidTr="00E673AD">
        <w:trPr>
          <w:trHeight w:val="393"/>
        </w:trPr>
        <w:tc>
          <w:tcPr>
            <w:tcW w:w="709" w:type="dxa"/>
            <w:shd w:val="clear" w:color="auto" w:fill="auto"/>
            <w:tcMar>
              <w:top w:w="80" w:type="dxa"/>
              <w:left w:w="80" w:type="dxa"/>
              <w:bottom w:w="80" w:type="dxa"/>
              <w:right w:w="80" w:type="dxa"/>
            </w:tcMar>
          </w:tcPr>
          <w:p w14:paraId="77685EDF"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7A0C94BC" w14:textId="77777777" w:rsidR="0027107C" w:rsidRPr="0027107C" w:rsidRDefault="0027107C" w:rsidP="0027107C">
            <w:r w:rsidRPr="0027107C">
              <w:t>„</w:t>
            </w:r>
            <w:proofErr w:type="spellStart"/>
            <w:r w:rsidRPr="0027107C">
              <w:t>Etno</w:t>
            </w:r>
            <w:proofErr w:type="spellEnd"/>
            <w:r w:rsidRPr="0027107C">
              <w:t xml:space="preserve"> žymė“</w:t>
            </w:r>
          </w:p>
        </w:tc>
        <w:tc>
          <w:tcPr>
            <w:tcW w:w="2880" w:type="dxa"/>
            <w:shd w:val="clear" w:color="auto" w:fill="auto"/>
            <w:tcMar>
              <w:top w:w="80" w:type="dxa"/>
              <w:left w:w="80" w:type="dxa"/>
              <w:bottom w:w="80" w:type="dxa"/>
              <w:right w:w="80" w:type="dxa"/>
            </w:tcMar>
          </w:tcPr>
          <w:p w14:paraId="4FB2D6B9" w14:textId="77777777" w:rsidR="0027107C" w:rsidRPr="0027107C" w:rsidRDefault="0027107C" w:rsidP="0027107C">
            <w:pPr>
              <w:jc w:val="center"/>
            </w:pPr>
            <w:r w:rsidRPr="0027107C">
              <w:t>Lietuvos kultūros taryba</w:t>
            </w:r>
          </w:p>
        </w:tc>
        <w:tc>
          <w:tcPr>
            <w:tcW w:w="2247" w:type="dxa"/>
            <w:shd w:val="clear" w:color="auto" w:fill="auto"/>
            <w:tcMar>
              <w:top w:w="80" w:type="dxa"/>
              <w:left w:w="80" w:type="dxa"/>
              <w:bottom w:w="80" w:type="dxa"/>
              <w:right w:w="80" w:type="dxa"/>
            </w:tcMar>
          </w:tcPr>
          <w:p w14:paraId="1AE45CBD" w14:textId="77777777" w:rsidR="0027107C" w:rsidRPr="0027107C" w:rsidRDefault="0027107C" w:rsidP="0027107C">
            <w:pPr>
              <w:jc w:val="center"/>
            </w:pPr>
            <w:r w:rsidRPr="0027107C">
              <w:t>Nefinansuotas</w:t>
            </w:r>
          </w:p>
        </w:tc>
      </w:tr>
      <w:tr w:rsidR="00351BD3" w:rsidRPr="0027107C" w14:paraId="79D9CA82" w14:textId="77777777" w:rsidTr="00E673AD">
        <w:trPr>
          <w:trHeight w:val="393"/>
        </w:trPr>
        <w:tc>
          <w:tcPr>
            <w:tcW w:w="709" w:type="dxa"/>
            <w:shd w:val="clear" w:color="auto" w:fill="auto"/>
            <w:tcMar>
              <w:top w:w="80" w:type="dxa"/>
              <w:left w:w="80" w:type="dxa"/>
              <w:bottom w:w="80" w:type="dxa"/>
              <w:right w:w="80" w:type="dxa"/>
            </w:tcMar>
          </w:tcPr>
          <w:p w14:paraId="69CA923D" w14:textId="77777777" w:rsidR="00351BD3" w:rsidRPr="0027107C" w:rsidRDefault="00351BD3"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1B591078" w14:textId="77777777" w:rsidR="00351BD3" w:rsidRPr="0027107C" w:rsidRDefault="00351BD3" w:rsidP="0027107C">
            <w:r>
              <w:t>Vaikų vasaros stovykla „Stovyklauk kūrybiškai“</w:t>
            </w:r>
          </w:p>
        </w:tc>
        <w:tc>
          <w:tcPr>
            <w:tcW w:w="2880" w:type="dxa"/>
            <w:shd w:val="clear" w:color="auto" w:fill="auto"/>
            <w:tcMar>
              <w:top w:w="80" w:type="dxa"/>
              <w:left w:w="80" w:type="dxa"/>
              <w:bottom w:w="80" w:type="dxa"/>
              <w:right w:w="80" w:type="dxa"/>
            </w:tcMar>
          </w:tcPr>
          <w:p w14:paraId="42D98B0F" w14:textId="77777777" w:rsidR="00351BD3" w:rsidRPr="00BB306F" w:rsidRDefault="00351BD3" w:rsidP="00351BD3">
            <w:pPr>
              <w:jc w:val="center"/>
            </w:pPr>
            <w:r w:rsidRPr="00BB306F">
              <w:t>Kauno rajono savivaldybės vaikų vasaros programų fondas</w:t>
            </w:r>
          </w:p>
        </w:tc>
        <w:tc>
          <w:tcPr>
            <w:tcW w:w="2247" w:type="dxa"/>
            <w:shd w:val="clear" w:color="auto" w:fill="auto"/>
            <w:tcMar>
              <w:top w:w="80" w:type="dxa"/>
              <w:left w:w="80" w:type="dxa"/>
              <w:bottom w:w="80" w:type="dxa"/>
              <w:right w:w="80" w:type="dxa"/>
            </w:tcMar>
          </w:tcPr>
          <w:p w14:paraId="2EB89285" w14:textId="77777777" w:rsidR="00351BD3" w:rsidRDefault="00351BD3" w:rsidP="00351BD3">
            <w:pPr>
              <w:jc w:val="center"/>
            </w:pPr>
            <w:r w:rsidRPr="00BB306F">
              <w:t xml:space="preserve">510 </w:t>
            </w:r>
            <w:proofErr w:type="spellStart"/>
            <w:r w:rsidRPr="00BB306F">
              <w:t>Eur</w:t>
            </w:r>
            <w:proofErr w:type="spellEnd"/>
            <w:r w:rsidRPr="00BB306F">
              <w:t>.</w:t>
            </w:r>
          </w:p>
        </w:tc>
      </w:tr>
      <w:tr w:rsidR="0027107C" w:rsidRPr="0027107C" w14:paraId="48CFFB52" w14:textId="77777777" w:rsidTr="00E673AD">
        <w:trPr>
          <w:trHeight w:val="393"/>
        </w:trPr>
        <w:tc>
          <w:tcPr>
            <w:tcW w:w="709" w:type="dxa"/>
            <w:shd w:val="clear" w:color="auto" w:fill="auto"/>
            <w:tcMar>
              <w:top w:w="80" w:type="dxa"/>
              <w:left w:w="80" w:type="dxa"/>
              <w:bottom w:w="80" w:type="dxa"/>
              <w:right w:w="80" w:type="dxa"/>
            </w:tcMar>
          </w:tcPr>
          <w:p w14:paraId="333AE765"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75CBE56E" w14:textId="77777777" w:rsidR="0027107C" w:rsidRPr="0027107C" w:rsidRDefault="0027107C" w:rsidP="0027107C">
            <w:r w:rsidRPr="0027107C">
              <w:t>„</w:t>
            </w:r>
            <w:proofErr w:type="spellStart"/>
            <w:r w:rsidRPr="0027107C">
              <w:t>Etno</w:t>
            </w:r>
            <w:proofErr w:type="spellEnd"/>
            <w:r w:rsidRPr="0027107C">
              <w:t xml:space="preserve"> žymė“</w:t>
            </w:r>
          </w:p>
        </w:tc>
        <w:tc>
          <w:tcPr>
            <w:tcW w:w="2880" w:type="dxa"/>
            <w:shd w:val="clear" w:color="auto" w:fill="auto"/>
            <w:tcMar>
              <w:top w:w="80" w:type="dxa"/>
              <w:left w:w="80" w:type="dxa"/>
              <w:bottom w:w="80" w:type="dxa"/>
              <w:right w:w="80" w:type="dxa"/>
            </w:tcMar>
          </w:tcPr>
          <w:p w14:paraId="2A2DA1B3" w14:textId="77777777" w:rsidR="0027107C" w:rsidRPr="0027107C" w:rsidRDefault="0027107C" w:rsidP="0027107C">
            <w:pPr>
              <w:snapToGrid w:val="0"/>
              <w:jc w:val="center"/>
            </w:pPr>
            <w:r w:rsidRPr="0027107C">
              <w:t>Kauno r. kultūros ir meno projektų dalinio finansavimo fondas</w:t>
            </w:r>
          </w:p>
        </w:tc>
        <w:tc>
          <w:tcPr>
            <w:tcW w:w="2247" w:type="dxa"/>
            <w:shd w:val="clear" w:color="auto" w:fill="auto"/>
            <w:tcMar>
              <w:top w:w="80" w:type="dxa"/>
              <w:left w:w="80" w:type="dxa"/>
              <w:bottom w:w="80" w:type="dxa"/>
              <w:right w:w="80" w:type="dxa"/>
            </w:tcMar>
          </w:tcPr>
          <w:p w14:paraId="33A129DE" w14:textId="77777777" w:rsidR="0027107C" w:rsidRPr="0027107C" w:rsidRDefault="0027107C" w:rsidP="0027107C">
            <w:pPr>
              <w:snapToGrid w:val="0"/>
              <w:jc w:val="center"/>
            </w:pPr>
            <w:r w:rsidRPr="0027107C">
              <w:t>Nefinansuotas</w:t>
            </w:r>
          </w:p>
        </w:tc>
      </w:tr>
      <w:tr w:rsidR="0027107C" w:rsidRPr="0027107C" w14:paraId="50EA7EED" w14:textId="77777777" w:rsidTr="00E673AD">
        <w:trPr>
          <w:trHeight w:val="393"/>
        </w:trPr>
        <w:tc>
          <w:tcPr>
            <w:tcW w:w="709" w:type="dxa"/>
            <w:shd w:val="clear" w:color="auto" w:fill="auto"/>
            <w:tcMar>
              <w:top w:w="80" w:type="dxa"/>
              <w:left w:w="80" w:type="dxa"/>
              <w:bottom w:w="80" w:type="dxa"/>
              <w:right w:w="80" w:type="dxa"/>
            </w:tcMar>
          </w:tcPr>
          <w:p w14:paraId="6DE9522D"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2B027CF0" w14:textId="77777777" w:rsidR="0027107C" w:rsidRPr="0027107C" w:rsidRDefault="0027107C" w:rsidP="0027107C">
            <w:pPr>
              <w:jc w:val="both"/>
            </w:pPr>
            <w:r w:rsidRPr="0027107C">
              <w:t>„Su Nerim ir Nemunu atkeliaukit, sveteliai...“</w:t>
            </w:r>
          </w:p>
        </w:tc>
        <w:tc>
          <w:tcPr>
            <w:tcW w:w="2880" w:type="dxa"/>
            <w:shd w:val="clear" w:color="auto" w:fill="auto"/>
            <w:tcMar>
              <w:top w:w="80" w:type="dxa"/>
              <w:left w:w="80" w:type="dxa"/>
              <w:bottom w:w="80" w:type="dxa"/>
              <w:right w:w="80" w:type="dxa"/>
            </w:tcMar>
            <w:vAlign w:val="center"/>
          </w:tcPr>
          <w:p w14:paraId="197FCEF1" w14:textId="77777777" w:rsidR="0027107C" w:rsidRPr="0027107C" w:rsidRDefault="0027107C" w:rsidP="0027107C">
            <w:pPr>
              <w:snapToGrid w:val="0"/>
              <w:jc w:val="center"/>
            </w:pPr>
            <w:r w:rsidRPr="0027107C">
              <w:t>Lietuvos kultūros taryba</w:t>
            </w:r>
          </w:p>
        </w:tc>
        <w:tc>
          <w:tcPr>
            <w:tcW w:w="2247" w:type="dxa"/>
            <w:shd w:val="clear" w:color="auto" w:fill="auto"/>
            <w:tcMar>
              <w:top w:w="80" w:type="dxa"/>
              <w:left w:w="80" w:type="dxa"/>
              <w:bottom w:w="80" w:type="dxa"/>
              <w:right w:w="80" w:type="dxa"/>
            </w:tcMar>
          </w:tcPr>
          <w:p w14:paraId="5732BF87" w14:textId="77777777" w:rsidR="0027107C" w:rsidRPr="0027107C" w:rsidRDefault="0027107C" w:rsidP="0027107C">
            <w:pPr>
              <w:jc w:val="center"/>
            </w:pPr>
            <w:r w:rsidRPr="0027107C">
              <w:t>Nefinansuotas</w:t>
            </w:r>
          </w:p>
        </w:tc>
      </w:tr>
      <w:tr w:rsidR="0027107C" w:rsidRPr="0027107C" w14:paraId="0AEC3FB8" w14:textId="77777777" w:rsidTr="00E673AD">
        <w:trPr>
          <w:trHeight w:val="393"/>
        </w:trPr>
        <w:tc>
          <w:tcPr>
            <w:tcW w:w="709" w:type="dxa"/>
            <w:shd w:val="clear" w:color="auto" w:fill="auto"/>
            <w:tcMar>
              <w:top w:w="80" w:type="dxa"/>
              <w:left w:w="80" w:type="dxa"/>
              <w:bottom w:w="80" w:type="dxa"/>
              <w:right w:w="80" w:type="dxa"/>
            </w:tcMar>
          </w:tcPr>
          <w:p w14:paraId="4F141E9E"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51E7690A" w14:textId="77777777" w:rsidR="0027107C" w:rsidRPr="0027107C" w:rsidRDefault="0027107C" w:rsidP="0027107C">
            <w:pPr>
              <w:jc w:val="both"/>
            </w:pPr>
            <w:r w:rsidRPr="0027107C">
              <w:rPr>
                <w:color w:val="000000"/>
                <w:shd w:val="clear" w:color="auto" w:fill="FFFFFF"/>
              </w:rPr>
              <w:t>„H. Nagio ir A. Stankevičiaus kantatos ,,Kryžių ir rūpintojėlių Lietuva" pastatymas ir atlikimas“</w:t>
            </w:r>
          </w:p>
        </w:tc>
        <w:tc>
          <w:tcPr>
            <w:tcW w:w="2880" w:type="dxa"/>
            <w:shd w:val="clear" w:color="auto" w:fill="auto"/>
            <w:tcMar>
              <w:top w:w="80" w:type="dxa"/>
              <w:left w:w="80" w:type="dxa"/>
              <w:bottom w:w="80" w:type="dxa"/>
              <w:right w:w="80" w:type="dxa"/>
            </w:tcMar>
            <w:vAlign w:val="center"/>
          </w:tcPr>
          <w:p w14:paraId="35B59613" w14:textId="77777777" w:rsidR="0027107C" w:rsidRPr="0027107C" w:rsidRDefault="0027107C" w:rsidP="0027107C">
            <w:pPr>
              <w:snapToGrid w:val="0"/>
              <w:jc w:val="center"/>
            </w:pPr>
            <w:r w:rsidRPr="0027107C">
              <w:t>Lietuvos kultūros taryba</w:t>
            </w:r>
          </w:p>
        </w:tc>
        <w:tc>
          <w:tcPr>
            <w:tcW w:w="2247" w:type="dxa"/>
            <w:shd w:val="clear" w:color="auto" w:fill="auto"/>
            <w:tcMar>
              <w:top w:w="80" w:type="dxa"/>
              <w:left w:w="80" w:type="dxa"/>
              <w:bottom w:w="80" w:type="dxa"/>
              <w:right w:w="80" w:type="dxa"/>
            </w:tcMar>
          </w:tcPr>
          <w:p w14:paraId="124B30E5" w14:textId="77777777" w:rsidR="0027107C" w:rsidRDefault="0027107C" w:rsidP="0027107C">
            <w:pPr>
              <w:jc w:val="center"/>
              <w:rPr>
                <w:lang w:val="en-GB"/>
              </w:rPr>
            </w:pPr>
            <w:proofErr w:type="gramStart"/>
            <w:r w:rsidRPr="0027107C">
              <w:rPr>
                <w:lang w:val="en-GB"/>
              </w:rPr>
              <w:t>3100  Eur</w:t>
            </w:r>
            <w:proofErr w:type="gramEnd"/>
            <w:r w:rsidRPr="0027107C">
              <w:rPr>
                <w:lang w:val="en-GB"/>
              </w:rPr>
              <w:t>.</w:t>
            </w:r>
          </w:p>
          <w:p w14:paraId="699F7A6F" w14:textId="77777777" w:rsidR="005E37D0" w:rsidRDefault="005E37D0" w:rsidP="0027107C">
            <w:pPr>
              <w:jc w:val="center"/>
              <w:rPr>
                <w:lang w:val="en-GB"/>
              </w:rPr>
            </w:pPr>
            <w:proofErr w:type="spellStart"/>
            <w:r>
              <w:rPr>
                <w:lang w:val="en-GB"/>
              </w:rPr>
              <w:t>Kofinansavimas</w:t>
            </w:r>
            <w:proofErr w:type="spellEnd"/>
            <w:r>
              <w:rPr>
                <w:lang w:val="en-GB"/>
              </w:rPr>
              <w:t xml:space="preserve"> – 930 </w:t>
            </w:r>
            <w:proofErr w:type="spellStart"/>
            <w:r>
              <w:rPr>
                <w:lang w:val="en-GB"/>
              </w:rPr>
              <w:t>eur.</w:t>
            </w:r>
            <w:proofErr w:type="spellEnd"/>
          </w:p>
          <w:p w14:paraId="2628EBD6" w14:textId="77777777" w:rsidR="005E37D0" w:rsidRPr="0027107C" w:rsidRDefault="005E37D0" w:rsidP="0027107C">
            <w:pPr>
              <w:jc w:val="center"/>
              <w:rPr>
                <w:lang w:val="en-GB"/>
              </w:rPr>
            </w:pPr>
            <w:proofErr w:type="spellStart"/>
            <w:r>
              <w:rPr>
                <w:lang w:val="en-GB"/>
              </w:rPr>
              <w:t>Iš</w:t>
            </w:r>
            <w:proofErr w:type="spellEnd"/>
            <w:r>
              <w:rPr>
                <w:lang w:val="en-GB"/>
              </w:rPr>
              <w:t xml:space="preserve"> </w:t>
            </w:r>
            <w:proofErr w:type="spellStart"/>
            <w:r>
              <w:rPr>
                <w:lang w:val="en-GB"/>
              </w:rPr>
              <w:t>viso</w:t>
            </w:r>
            <w:proofErr w:type="spellEnd"/>
            <w:r>
              <w:rPr>
                <w:lang w:val="en-GB"/>
              </w:rPr>
              <w:t xml:space="preserve">: 4030 </w:t>
            </w:r>
            <w:proofErr w:type="spellStart"/>
            <w:r>
              <w:rPr>
                <w:lang w:val="en-GB"/>
              </w:rPr>
              <w:t>eur.</w:t>
            </w:r>
            <w:proofErr w:type="spellEnd"/>
          </w:p>
        </w:tc>
      </w:tr>
      <w:tr w:rsidR="0027107C" w:rsidRPr="0027107C" w14:paraId="053F6763" w14:textId="77777777" w:rsidTr="00E673AD">
        <w:trPr>
          <w:trHeight w:val="393"/>
        </w:trPr>
        <w:tc>
          <w:tcPr>
            <w:tcW w:w="709" w:type="dxa"/>
            <w:shd w:val="clear" w:color="auto" w:fill="auto"/>
            <w:tcMar>
              <w:top w:w="80" w:type="dxa"/>
              <w:left w:w="80" w:type="dxa"/>
              <w:bottom w:w="80" w:type="dxa"/>
              <w:right w:w="80" w:type="dxa"/>
            </w:tcMar>
          </w:tcPr>
          <w:p w14:paraId="24553A8E" w14:textId="77777777" w:rsidR="0027107C" w:rsidRPr="0027107C" w:rsidRDefault="0027107C" w:rsidP="0027107C">
            <w:pPr>
              <w:numPr>
                <w:ilvl w:val="0"/>
                <w:numId w:val="17"/>
              </w:numPr>
              <w:ind w:left="346"/>
              <w:contextualSpacing/>
              <w:jc w:val="center"/>
            </w:pPr>
          </w:p>
        </w:tc>
        <w:tc>
          <w:tcPr>
            <w:tcW w:w="3520" w:type="dxa"/>
            <w:shd w:val="clear" w:color="auto" w:fill="auto"/>
            <w:tcMar>
              <w:top w:w="80" w:type="dxa"/>
              <w:left w:w="80" w:type="dxa"/>
              <w:bottom w:w="80" w:type="dxa"/>
              <w:right w:w="80" w:type="dxa"/>
            </w:tcMar>
          </w:tcPr>
          <w:p w14:paraId="74B422B7" w14:textId="77777777" w:rsidR="0027107C" w:rsidRPr="0027107C" w:rsidRDefault="00E27A10" w:rsidP="0027107C">
            <w:pPr>
              <w:jc w:val="both"/>
            </w:pPr>
            <w:r>
              <w:t xml:space="preserve">„Roko matrica: </w:t>
            </w:r>
            <w:r w:rsidR="0027107C" w:rsidRPr="0027107C">
              <w:t>3x3x3“</w:t>
            </w:r>
          </w:p>
        </w:tc>
        <w:tc>
          <w:tcPr>
            <w:tcW w:w="2880" w:type="dxa"/>
            <w:shd w:val="clear" w:color="auto" w:fill="auto"/>
            <w:tcMar>
              <w:top w:w="80" w:type="dxa"/>
              <w:left w:w="80" w:type="dxa"/>
              <w:bottom w:w="80" w:type="dxa"/>
              <w:right w:w="80" w:type="dxa"/>
            </w:tcMar>
          </w:tcPr>
          <w:p w14:paraId="3DA4AB1C" w14:textId="77777777" w:rsidR="0027107C" w:rsidRPr="0027107C" w:rsidRDefault="0027107C" w:rsidP="0027107C">
            <w:pPr>
              <w:snapToGrid w:val="0"/>
              <w:jc w:val="center"/>
            </w:pPr>
            <w:r w:rsidRPr="0027107C">
              <w:rPr>
                <w:color w:val="000000"/>
              </w:rPr>
              <w:t>Kaunas – Europos kultūros sostinė 2022</w:t>
            </w:r>
          </w:p>
        </w:tc>
        <w:tc>
          <w:tcPr>
            <w:tcW w:w="2247" w:type="dxa"/>
            <w:shd w:val="clear" w:color="auto" w:fill="auto"/>
            <w:tcMar>
              <w:top w:w="80" w:type="dxa"/>
              <w:left w:w="80" w:type="dxa"/>
              <w:bottom w:w="80" w:type="dxa"/>
              <w:right w:w="80" w:type="dxa"/>
            </w:tcMar>
          </w:tcPr>
          <w:p w14:paraId="714528E9" w14:textId="77777777" w:rsidR="0027107C" w:rsidRPr="0027107C" w:rsidRDefault="0027107C" w:rsidP="0027107C">
            <w:pPr>
              <w:jc w:val="center"/>
            </w:pPr>
            <w:r w:rsidRPr="0027107C">
              <w:t>Sąmata tikslinama</w:t>
            </w:r>
          </w:p>
        </w:tc>
      </w:tr>
    </w:tbl>
    <w:p w14:paraId="6C6DF470" w14:textId="77777777" w:rsidR="00655BBD" w:rsidRPr="00AC1B34" w:rsidRDefault="00655BBD" w:rsidP="00697BA5">
      <w:pPr>
        <w:spacing w:line="360" w:lineRule="auto"/>
        <w:ind w:firstLine="851"/>
        <w:jc w:val="both"/>
      </w:pPr>
    </w:p>
    <w:p w14:paraId="514764B9" w14:textId="77777777" w:rsidR="00933EB4" w:rsidRDefault="00933EB4" w:rsidP="00697BA5">
      <w:pPr>
        <w:spacing w:line="360" w:lineRule="auto"/>
        <w:ind w:firstLine="851"/>
        <w:jc w:val="both"/>
      </w:pPr>
      <w:r w:rsidRPr="00AC1B34">
        <w:t>201</w:t>
      </w:r>
      <w:r w:rsidR="005E37D0">
        <w:t>9</w:t>
      </w:r>
      <w:r w:rsidRPr="00AC1B34">
        <w:t xml:space="preserve"> metais Ramučių kultūros centras teikė </w:t>
      </w:r>
      <w:r w:rsidR="00C51FE1">
        <w:t>8</w:t>
      </w:r>
      <w:r w:rsidRPr="00AC1B34">
        <w:t xml:space="preserve"> projektų paraiškas į </w:t>
      </w:r>
      <w:r w:rsidR="00C51FE1">
        <w:t>keturis</w:t>
      </w:r>
      <w:r w:rsidRPr="00AC1B34">
        <w:t xml:space="preserve"> fondus finansavimui gauti. Dalyvauta Lietuvos kultūros tarybos, Kauno rajono savivaldybės</w:t>
      </w:r>
      <w:r w:rsidR="00AC1B34">
        <w:t xml:space="preserve"> Kultūros ir meno projektų</w:t>
      </w:r>
      <w:r w:rsidR="005974DF">
        <w:t xml:space="preserve"> bei V</w:t>
      </w:r>
      <w:r w:rsidR="00C51FE1">
        <w:t>aikų vasaros programų</w:t>
      </w:r>
      <w:r w:rsidR="009E3632">
        <w:t xml:space="preserve"> fondams</w:t>
      </w:r>
      <w:r w:rsidR="00C51FE1">
        <w:t>, taip pat „Kaunas2022“ kvietimuose</w:t>
      </w:r>
      <w:r w:rsidR="00AC1B34">
        <w:t xml:space="preserve">. </w:t>
      </w:r>
    </w:p>
    <w:p w14:paraId="3AEFE6BF" w14:textId="77777777" w:rsidR="009E3632" w:rsidRDefault="009E3632" w:rsidP="00697BA5">
      <w:pPr>
        <w:spacing w:line="360" w:lineRule="auto"/>
        <w:ind w:firstLine="851"/>
        <w:jc w:val="both"/>
      </w:pPr>
      <w:r>
        <w:t xml:space="preserve">Nors ir gautas mažiausias finansavimas, bet labai pasiteisino vaikų vasaros stovyklos „Stovyklauk kūrybiškai“ įgyvendinimas. Paskelbus registraciją į šią stovyklą (visas penkių dienų veiklas organizavo Ramučių kultūros centro darbuotojai), vietų nebeliko per 4 valandas, o po projekto buvo sulaukta daug teigiamų atsiliepimų ir pageidavimų šias veiklas organizuoti ir kitais metais. </w:t>
      </w:r>
    </w:p>
    <w:p w14:paraId="2074098D" w14:textId="77777777" w:rsidR="009E3632" w:rsidRDefault="009E3632" w:rsidP="00697BA5">
      <w:pPr>
        <w:spacing w:line="360" w:lineRule="auto"/>
        <w:ind w:firstLine="851"/>
        <w:jc w:val="both"/>
      </w:pPr>
      <w:r>
        <w:t>„Kaunas2022“ projektai</w:t>
      </w:r>
      <w:r w:rsidR="00E27A10">
        <w:t xml:space="preserve"> pasižymi šiuolaikiškomis idėjomis ir jų įgyvendinimo formomis. Kaip jau minėta prieš tai, projektas „Karmėlava – šiuolaikinė seniūnija“ buvo įgyvendintas sėkmingai </w:t>
      </w:r>
      <w:r w:rsidR="00E27A10">
        <w:lastRenderedPageBreak/>
        <w:t>ir toliau bus plėtojamas iki pat 2022-ųjų metų, o laimėtas projektas „Roko matrica:3x3x3“ bus pradėtas vykdyti 2020 metais.</w:t>
      </w:r>
    </w:p>
    <w:p w14:paraId="1E9F29BC" w14:textId="77777777" w:rsidR="003951E7" w:rsidRDefault="003951E7" w:rsidP="00697BA5">
      <w:pPr>
        <w:spacing w:line="360" w:lineRule="auto"/>
        <w:ind w:firstLine="851"/>
        <w:jc w:val="both"/>
      </w:pPr>
      <w:r>
        <w:t>Laimėjus LKT projektą „</w:t>
      </w:r>
      <w:proofErr w:type="spellStart"/>
      <w:r>
        <w:t>Etno</w:t>
      </w:r>
      <w:proofErr w:type="spellEnd"/>
      <w:r>
        <w:t xml:space="preserve"> mozaika“, </w:t>
      </w:r>
      <w:proofErr w:type="spellStart"/>
      <w:r>
        <w:t>Domeikavoje</w:t>
      </w:r>
      <w:proofErr w:type="spellEnd"/>
      <w:r>
        <w:t xml:space="preserve"> buvo suorganizuotas vienas didžiausių metinių renginių – respublikinė kulinarinio paveldo, amatų, folkloro ansamblių sąšauka „Su Nerim ir Nemunu atkeliaukit, sveteliai“, o laimėtas projektas </w:t>
      </w:r>
      <w:r w:rsidRPr="0027107C">
        <w:rPr>
          <w:color w:val="000000"/>
          <w:shd w:val="clear" w:color="auto" w:fill="FFFFFF"/>
        </w:rPr>
        <w:t>„H. Nagio ir A. Stankevičiaus kantatos ,</w:t>
      </w:r>
      <w:r w:rsidR="00761511">
        <w:rPr>
          <w:color w:val="000000"/>
          <w:shd w:val="clear" w:color="auto" w:fill="FFFFFF"/>
        </w:rPr>
        <w:t>,Kryžių ir rūpintojėlių Lietuva“</w:t>
      </w:r>
      <w:r w:rsidRPr="0027107C">
        <w:rPr>
          <w:color w:val="000000"/>
          <w:shd w:val="clear" w:color="auto" w:fill="FFFFFF"/>
        </w:rPr>
        <w:t xml:space="preserve"> pastatymas ir atlikimas“</w:t>
      </w:r>
      <w:r>
        <w:rPr>
          <w:color w:val="000000"/>
          <w:shd w:val="clear" w:color="auto" w:fill="FFFFFF"/>
        </w:rPr>
        <w:t xml:space="preserve"> bus įgyvendinamas 2020 metų spalio </w:t>
      </w:r>
      <w:proofErr w:type="spellStart"/>
      <w:r>
        <w:rPr>
          <w:color w:val="000000"/>
          <w:shd w:val="clear" w:color="auto" w:fill="FFFFFF"/>
        </w:rPr>
        <w:t>mėn</w:t>
      </w:r>
      <w:proofErr w:type="spellEnd"/>
      <w:r>
        <w:rPr>
          <w:color w:val="000000"/>
          <w:shd w:val="clear" w:color="auto" w:fill="FFFFFF"/>
        </w:rPr>
        <w:t xml:space="preserve">. </w:t>
      </w:r>
    </w:p>
    <w:p w14:paraId="5B10DE06" w14:textId="77777777" w:rsidR="00F422E0" w:rsidRDefault="00F422E0" w:rsidP="00697BA5">
      <w:pPr>
        <w:spacing w:line="360" w:lineRule="auto"/>
        <w:ind w:firstLine="851"/>
        <w:jc w:val="both"/>
      </w:pPr>
      <w:r>
        <w:t>Laimėti ir įgyvendinti projektai ženkliai prisidėjo prie renginių kokybės gerinim</w:t>
      </w:r>
      <w:r w:rsidR="00AB0389">
        <w:t>o bei naujų tradicijų formavimo, o steigėjo skirtas lėšas buvo galima panaudoti kitų veiklų kokybės gerinimui.</w:t>
      </w:r>
      <w:r>
        <w:t xml:space="preserve"> </w:t>
      </w:r>
    </w:p>
    <w:p w14:paraId="31226605" w14:textId="40D9BA94" w:rsidR="00070E1E" w:rsidRPr="00AC1B34" w:rsidRDefault="00AB0389" w:rsidP="00697BA5">
      <w:pPr>
        <w:spacing w:line="360" w:lineRule="auto"/>
        <w:ind w:firstLine="851"/>
        <w:jc w:val="both"/>
      </w:pPr>
      <w:r>
        <w:t>2019</w:t>
      </w:r>
      <w:r w:rsidR="00385259">
        <w:t xml:space="preserve"> </w:t>
      </w:r>
      <w:proofErr w:type="spellStart"/>
      <w:r w:rsidR="00385259">
        <w:t>m</w:t>
      </w:r>
      <w:proofErr w:type="spellEnd"/>
      <w:r w:rsidR="00385259">
        <w:t xml:space="preserve">. metais </w:t>
      </w:r>
      <w:r w:rsidR="00CE3CBE">
        <w:t xml:space="preserve">į kultūros projektų vadovės pareigas buvo priimta </w:t>
      </w:r>
      <w:r w:rsidR="00CB4E22">
        <w:t>nauja kompetentinga darbuotoja</w:t>
      </w:r>
      <w:r w:rsidR="00CE3CBE">
        <w:t xml:space="preserve">, kuri turi ne tik didelę projektų valdymo patirtį, bet ir yra profesionali smuikininkė. Be tiesioginių savo pareigų ji prisidėjo prie keleto renginių koncertinių programų išpildymo. </w:t>
      </w:r>
      <w:r w:rsidR="00B436D0">
        <w:t>Taip pat 0,5 etato kultūros projektų vadovės pareigas užima Ramučių kultūros centro referentė.</w:t>
      </w:r>
      <w:r w:rsidR="00385259">
        <w:t xml:space="preserve"> Tai labai iniciatyvios, atsakingos ir darbščios darbuotojos, </w:t>
      </w:r>
      <w:r w:rsidR="00B436D0">
        <w:t>kurių nuoširdus, atsakingas ir iniciatyvus darbas 2019 metas tapo vienu iš sėkmingiausių įstaigos veiklos faktorių.</w:t>
      </w:r>
    </w:p>
    <w:p w14:paraId="0FB09F7E" w14:textId="77777777" w:rsidR="003E5838" w:rsidRPr="00AC1B34" w:rsidRDefault="003E5838" w:rsidP="00697BA5">
      <w:pPr>
        <w:spacing w:line="360" w:lineRule="auto"/>
        <w:ind w:firstLine="851"/>
        <w:jc w:val="both"/>
      </w:pPr>
    </w:p>
    <w:p w14:paraId="05E357CE" w14:textId="77777777" w:rsidR="003E5838" w:rsidRPr="00AC1B34" w:rsidRDefault="00CD5B56" w:rsidP="00697BA5">
      <w:pPr>
        <w:spacing w:line="360" w:lineRule="auto"/>
        <w:ind w:firstLine="851"/>
        <w:jc w:val="both"/>
        <w:rPr>
          <w:b/>
        </w:rPr>
      </w:pPr>
      <w:r>
        <w:rPr>
          <w:b/>
        </w:rPr>
        <w:t>10</w:t>
      </w:r>
      <w:r w:rsidR="003E5838" w:rsidRPr="00AC1B34">
        <w:rPr>
          <w:b/>
        </w:rPr>
        <w:t>. Pasiekimai</w:t>
      </w:r>
    </w:p>
    <w:p w14:paraId="7DAC21B2" w14:textId="77777777" w:rsidR="00245409" w:rsidRPr="00AC1B34" w:rsidRDefault="00B56222" w:rsidP="00697BA5">
      <w:pPr>
        <w:spacing w:line="360" w:lineRule="auto"/>
        <w:ind w:firstLine="851"/>
        <w:jc w:val="both"/>
      </w:pPr>
      <w:r>
        <w:t>Lyginant su 2018</w:t>
      </w:r>
      <w:r w:rsidR="00BE303D">
        <w:t xml:space="preserve"> </w:t>
      </w:r>
      <w:proofErr w:type="spellStart"/>
      <w:r w:rsidR="00BE303D">
        <w:t>m</w:t>
      </w:r>
      <w:proofErr w:type="spellEnd"/>
      <w:r w:rsidR="00BE303D">
        <w:t>. Ramučių kultūros centro</w:t>
      </w:r>
      <w:r w:rsidR="00C51E01" w:rsidRPr="00AC1B34">
        <w:t xml:space="preserve"> </w:t>
      </w:r>
      <w:r w:rsidR="00BE303D">
        <w:t>didžiausiais pasiekimais</w:t>
      </w:r>
      <w:r w:rsidR="00C51E01" w:rsidRPr="00AC1B34">
        <w:t xml:space="preserve"> </w:t>
      </w:r>
      <w:r w:rsidR="00BE303D">
        <w:t>galima</w:t>
      </w:r>
      <w:r w:rsidR="00C51E01" w:rsidRPr="00AC1B34">
        <w:t xml:space="preserve"> įvardinti:</w:t>
      </w:r>
    </w:p>
    <w:p w14:paraId="4F959BC7" w14:textId="26627405" w:rsidR="00B56222" w:rsidRDefault="00C51E01" w:rsidP="00955F2D">
      <w:pPr>
        <w:numPr>
          <w:ilvl w:val="0"/>
          <w:numId w:val="13"/>
        </w:numPr>
        <w:tabs>
          <w:tab w:val="left" w:pos="1276"/>
        </w:tabs>
        <w:spacing w:line="360" w:lineRule="auto"/>
        <w:ind w:left="0" w:firstLine="851"/>
        <w:jc w:val="both"/>
      </w:pPr>
      <w:r w:rsidRPr="00AC1B34">
        <w:t>Mėgėjų meno kolek</w:t>
      </w:r>
      <w:r w:rsidR="00B56222">
        <w:t>tyvų pokytį – 1 daugiau nei 2018</w:t>
      </w:r>
      <w:r w:rsidR="00D00202">
        <w:t xml:space="preserve"> </w:t>
      </w:r>
      <w:proofErr w:type="spellStart"/>
      <w:r w:rsidR="00D00202">
        <w:t>m</w:t>
      </w:r>
      <w:proofErr w:type="spellEnd"/>
      <w:r w:rsidR="00D00202">
        <w:t xml:space="preserve">. </w:t>
      </w:r>
      <w:r w:rsidR="00B56222">
        <w:t xml:space="preserve">Siekiant didesnių lankytojų srautų bei kultūra ugdyti jaunuosius seniūnijos gyventojus, 2019 </w:t>
      </w:r>
      <w:proofErr w:type="spellStart"/>
      <w:r w:rsidR="00B56222">
        <w:t>m</w:t>
      </w:r>
      <w:proofErr w:type="spellEnd"/>
      <w:r w:rsidR="00B56222">
        <w:t>. rugsėjo mėnesį direktorė Ramučių kultūros centre subūrė vaikų teatrą „</w:t>
      </w:r>
      <w:proofErr w:type="spellStart"/>
      <w:r w:rsidR="00B56222">
        <w:t>Yzy</w:t>
      </w:r>
      <w:proofErr w:type="spellEnd"/>
      <w:r w:rsidR="00B56222">
        <w:t xml:space="preserve">“, kuris aktyviai veikia ir jau 2020 </w:t>
      </w:r>
      <w:proofErr w:type="spellStart"/>
      <w:r w:rsidR="00B56222">
        <w:t>m</w:t>
      </w:r>
      <w:proofErr w:type="spellEnd"/>
      <w:r w:rsidR="00B56222">
        <w:t>. pavasarį planuoja bendruomenei prist</w:t>
      </w:r>
      <w:r w:rsidR="00761511">
        <w:t>atyti premjerinį spektaklį „Skru</w:t>
      </w:r>
      <w:r w:rsidR="00B56222">
        <w:t xml:space="preserve">zdėlė Atsiskyrėlė“. </w:t>
      </w:r>
    </w:p>
    <w:p w14:paraId="398613B6" w14:textId="541C0F5D" w:rsidR="00B56222" w:rsidRDefault="00B56222" w:rsidP="00B56222">
      <w:pPr>
        <w:tabs>
          <w:tab w:val="left" w:pos="1276"/>
        </w:tabs>
        <w:spacing w:line="360" w:lineRule="auto"/>
        <w:ind w:firstLine="851"/>
        <w:jc w:val="both"/>
      </w:pPr>
      <w:r>
        <w:t xml:space="preserve">Taip pat </w:t>
      </w:r>
      <w:proofErr w:type="spellStart"/>
      <w:r w:rsidR="00154253">
        <w:t>Domeikavos</w:t>
      </w:r>
      <w:proofErr w:type="spellEnd"/>
      <w:r w:rsidR="00154253">
        <w:t xml:space="preserve"> laisvalaikio salės</w:t>
      </w:r>
      <w:r>
        <w:t xml:space="preserve"> meno vadovė subūrė klubą „Dainuoju su mama“, kuriame dainavimo įgūdžius ugdo mamos su vaikais.</w:t>
      </w:r>
    </w:p>
    <w:p w14:paraId="67AEEE9A" w14:textId="77777777" w:rsidR="00C51E01" w:rsidRPr="00AC1B34" w:rsidRDefault="002F682D" w:rsidP="00955F2D">
      <w:pPr>
        <w:numPr>
          <w:ilvl w:val="0"/>
          <w:numId w:val="13"/>
        </w:numPr>
        <w:tabs>
          <w:tab w:val="left" w:pos="1276"/>
        </w:tabs>
        <w:spacing w:line="360" w:lineRule="auto"/>
        <w:ind w:left="0" w:firstLine="851"/>
        <w:jc w:val="both"/>
      </w:pPr>
      <w:r>
        <w:t xml:space="preserve">Žymiai išaugusi renginių kokybė ir platesnė pasiūla vietos bendruomenėms. </w:t>
      </w:r>
      <w:r w:rsidR="00D216B6">
        <w:br/>
      </w:r>
      <w:r w:rsidR="0093538B">
        <w:t>2019</w:t>
      </w:r>
      <w:r>
        <w:t xml:space="preserve"> </w:t>
      </w:r>
      <w:proofErr w:type="spellStart"/>
      <w:r>
        <w:t>m</w:t>
      </w:r>
      <w:proofErr w:type="spellEnd"/>
      <w:r>
        <w:t>. buvo akcentuojama renginių kokybė. Tradiciniai</w:t>
      </w:r>
      <w:r w:rsidR="008A5C94">
        <w:t xml:space="preserve"> renginiai tapo įvairiapusišk</w:t>
      </w:r>
      <w:r>
        <w:t>i, tematiniai</w:t>
      </w:r>
      <w:r w:rsidR="008A5C94">
        <w:t xml:space="preserve">, </w:t>
      </w:r>
      <w:proofErr w:type="spellStart"/>
      <w:r w:rsidR="008A5C94">
        <w:t>inovatyvūs</w:t>
      </w:r>
      <w:proofErr w:type="spellEnd"/>
      <w:r w:rsidR="0093538B">
        <w:t>, formuojantys vietos kultūrinę tapatybę</w:t>
      </w:r>
      <w:r w:rsidR="00BE303D">
        <w:t>;</w:t>
      </w:r>
    </w:p>
    <w:p w14:paraId="3D0480B5" w14:textId="77777777" w:rsidR="00C51E01" w:rsidRPr="00AC1B34" w:rsidRDefault="00825348" w:rsidP="00955F2D">
      <w:pPr>
        <w:numPr>
          <w:ilvl w:val="0"/>
          <w:numId w:val="13"/>
        </w:numPr>
        <w:tabs>
          <w:tab w:val="left" w:pos="1276"/>
        </w:tabs>
        <w:spacing w:line="360" w:lineRule="auto"/>
        <w:ind w:left="0" w:firstLine="851"/>
        <w:jc w:val="both"/>
      </w:pPr>
      <w:r>
        <w:t xml:space="preserve">Aktyvus </w:t>
      </w:r>
      <w:r w:rsidR="0093538B">
        <w:t>įsitraukimas</w:t>
      </w:r>
      <w:r>
        <w:t xml:space="preserve"> į </w:t>
      </w:r>
      <w:r w:rsidR="0093538B">
        <w:t>„Kaunas</w:t>
      </w:r>
      <w:r>
        <w:t>2022</w:t>
      </w:r>
      <w:r w:rsidR="0093538B">
        <w:t>“</w:t>
      </w:r>
      <w:r>
        <w:t xml:space="preserve"> veiklas</w:t>
      </w:r>
      <w:r w:rsidR="0093538B">
        <w:t>. „Karmėlava – šiuolaikinė seniūnija“ renginiai ir veiklos, laimėtas „Partnerysčių tinklo“ projektas, mokymai kultūros operatoriams, dirbtuvėlės, užsiėmimai gyventojams ne tik pritraukė papildomų lėšų kultūros formavimui seniūnijose, bet ir didino projekto „Kaunas2022“ žinomumą vietos gyventojų tarpe bei įtraukė juos į kultūrinį seniūnijų vyksmą</w:t>
      </w:r>
      <w:r w:rsidR="00753864" w:rsidRPr="00AC1B34">
        <w:t>;</w:t>
      </w:r>
    </w:p>
    <w:p w14:paraId="70CA75C5" w14:textId="53864936" w:rsidR="00753864" w:rsidRDefault="00443F3C" w:rsidP="00955F2D">
      <w:pPr>
        <w:numPr>
          <w:ilvl w:val="0"/>
          <w:numId w:val="13"/>
        </w:numPr>
        <w:tabs>
          <w:tab w:val="left" w:pos="1276"/>
        </w:tabs>
        <w:spacing w:line="360" w:lineRule="auto"/>
        <w:ind w:left="0" w:firstLine="851"/>
        <w:jc w:val="both"/>
      </w:pPr>
      <w:r>
        <w:lastRenderedPageBreak/>
        <w:t xml:space="preserve">Vizualaus kultūros centro identiteto – reprezentacijos sukūrimas ir </w:t>
      </w:r>
      <w:r w:rsidR="008A5C94">
        <w:t>platinimas</w:t>
      </w:r>
      <w:r>
        <w:t xml:space="preserve">. </w:t>
      </w:r>
      <w:r w:rsidR="00F77305">
        <w:t>2019</w:t>
      </w:r>
      <w:r w:rsidR="0032331C">
        <w:t xml:space="preserve"> </w:t>
      </w:r>
      <w:proofErr w:type="spellStart"/>
      <w:r w:rsidR="0032331C">
        <w:t>m</w:t>
      </w:r>
      <w:proofErr w:type="spellEnd"/>
      <w:r w:rsidR="0032331C">
        <w:t xml:space="preserve">. buvo patobulintas ir plačiai naudojamas Ramučių kultūros centro logotipas, įsigytos ir kaip reprezentacinės dovanos platinamos </w:t>
      </w:r>
      <w:r w:rsidR="00F77305">
        <w:t>arbatos dėžutės</w:t>
      </w:r>
      <w:r w:rsidR="008A5C94">
        <w:t xml:space="preserve"> ir sieniniai kalendoriai</w:t>
      </w:r>
      <w:r w:rsidR="0032331C">
        <w:t xml:space="preserve">. Taip pat dailininkė sumaketavo ir 300 </w:t>
      </w:r>
      <w:proofErr w:type="spellStart"/>
      <w:r w:rsidR="0032331C">
        <w:t>vnt</w:t>
      </w:r>
      <w:proofErr w:type="spellEnd"/>
      <w:r w:rsidR="0032331C">
        <w:t xml:space="preserve">. tiražu </w:t>
      </w:r>
      <w:r w:rsidR="001D570D">
        <w:t xml:space="preserve">buvo </w:t>
      </w:r>
      <w:r w:rsidR="0032331C">
        <w:t>atspausdintos kultūros centro veiklą pristatančios brošiūros</w:t>
      </w:r>
      <w:r w:rsidR="001A348C" w:rsidRPr="00AC1B34">
        <w:t>;</w:t>
      </w:r>
    </w:p>
    <w:p w14:paraId="2214F47D" w14:textId="77777777" w:rsidR="00B35157" w:rsidRDefault="00B35157" w:rsidP="00955F2D">
      <w:pPr>
        <w:numPr>
          <w:ilvl w:val="0"/>
          <w:numId w:val="13"/>
        </w:numPr>
        <w:tabs>
          <w:tab w:val="left" w:pos="1276"/>
        </w:tabs>
        <w:spacing w:line="360" w:lineRule="auto"/>
        <w:ind w:left="0" w:firstLine="851"/>
        <w:jc w:val="both"/>
      </w:pPr>
      <w:r>
        <w:t xml:space="preserve">Etninės kultūros puoselėjimas regione. </w:t>
      </w:r>
      <w:r w:rsidR="00A76B53">
        <w:t>Geriausiu Lietuvos folkloro ansambliu pripažintas „</w:t>
      </w:r>
      <w:proofErr w:type="spellStart"/>
      <w:r w:rsidR="00A76B53">
        <w:t>Viešios</w:t>
      </w:r>
      <w:proofErr w:type="spellEnd"/>
      <w:r w:rsidR="00A76B53">
        <w:t xml:space="preserve">“ kolektyvas, kuriam įteiktas aukščiausias mėgėjų meno kolektyvų apdovanojimas – nominacija „Aukso </w:t>
      </w:r>
      <w:proofErr w:type="spellStart"/>
      <w:r w:rsidR="00A76B53">
        <w:t>paukštė</w:t>
      </w:r>
      <w:proofErr w:type="spellEnd"/>
      <w:r w:rsidR="00A76B53">
        <w:t>“.</w:t>
      </w:r>
      <w:r w:rsidR="00901911">
        <w:t xml:space="preserve"> Taip pat Ramučių kultūros centrui pateikus kandidatūros aplanką Lietuvos „Kalvių kalviu“ tapo </w:t>
      </w:r>
      <w:proofErr w:type="spellStart"/>
      <w:r w:rsidR="00901911">
        <w:t>karmėlaviškis</w:t>
      </w:r>
      <w:proofErr w:type="spellEnd"/>
      <w:r w:rsidR="00901911">
        <w:t xml:space="preserve"> Ričardas </w:t>
      </w:r>
      <w:proofErr w:type="spellStart"/>
      <w:r w:rsidR="00901911">
        <w:t>Grekavičius</w:t>
      </w:r>
      <w:proofErr w:type="spellEnd"/>
      <w:r w:rsidR="00901911">
        <w:t xml:space="preserve">. Jis ir dar vienas Karmėlavos tautodailininkas Eugenijus Banys 2019 metais buvo apdovanoti Kauno rajono skirtingų lygių garbės ženklais. </w:t>
      </w:r>
      <w:proofErr w:type="spellStart"/>
      <w:r w:rsidR="005311C7">
        <w:t>Domeikavos</w:t>
      </w:r>
      <w:proofErr w:type="spellEnd"/>
      <w:r w:rsidR="005311C7">
        <w:t xml:space="preserve"> laisvalaikio salėje surengta respublikinio tautodailės konkurso „Aukso vainikas“ Ka</w:t>
      </w:r>
      <w:r w:rsidR="00AD7AAB">
        <w:t>uno apskrities atrankinė paroda;</w:t>
      </w:r>
    </w:p>
    <w:p w14:paraId="18F424DF" w14:textId="77777777" w:rsidR="00273023" w:rsidRDefault="00273023" w:rsidP="00955F2D">
      <w:pPr>
        <w:numPr>
          <w:ilvl w:val="0"/>
          <w:numId w:val="13"/>
        </w:numPr>
        <w:tabs>
          <w:tab w:val="left" w:pos="1276"/>
        </w:tabs>
        <w:spacing w:line="360" w:lineRule="auto"/>
        <w:ind w:left="0" w:firstLine="851"/>
        <w:jc w:val="both"/>
      </w:pPr>
      <w:r>
        <w:t>Racionalus biudžeto plano įgyvendinimas.</w:t>
      </w:r>
    </w:p>
    <w:p w14:paraId="69374119" w14:textId="77777777" w:rsidR="00273023" w:rsidRDefault="008A5C94" w:rsidP="008A5C94">
      <w:pPr>
        <w:tabs>
          <w:tab w:val="left" w:pos="0"/>
          <w:tab w:val="left" w:pos="567"/>
        </w:tabs>
        <w:spacing w:line="360" w:lineRule="auto"/>
        <w:jc w:val="both"/>
      </w:pPr>
      <w:r>
        <w:tab/>
      </w:r>
      <w:r w:rsidR="00273023">
        <w:t xml:space="preserve">Racionaliai panaudojant steigėjo skirtas lėšas 2019 metais visos veiklos buvo organizuojamos kokybiškai ir šiuolaikiškai: darbuotojai galėjo laisvai kelti kvalifikaciją žanriniuose seminaruose, mėgėjų meno kolektyvai aktyviau dalyvauti koncertinėse išvykose, stipriai pagerinta materialinė bazė ir atlikti remonto darbai daugelyje laisvalaikio salių, švaros, higienos ir kanceliarinių prekių pakankamas įsigijimas, profesionalių paslaugų (atlikėjai, scenos serviso paslaugos, efektų naudojimas renginiuose) pirkimai ir </w:t>
      </w:r>
      <w:proofErr w:type="spellStart"/>
      <w:r w:rsidR="00273023">
        <w:t>kt</w:t>
      </w:r>
      <w:proofErr w:type="spellEnd"/>
      <w:r w:rsidR="00273023">
        <w:t xml:space="preserve">. Galima teigti, jog steigėjo skiriamų lėšų pakanka šiuolaikiškoms veikloms įstaigoje organizuoti.  </w:t>
      </w:r>
    </w:p>
    <w:p w14:paraId="07C93DDE" w14:textId="77777777" w:rsidR="00AD7AAB" w:rsidRDefault="00A71640" w:rsidP="00955F2D">
      <w:pPr>
        <w:numPr>
          <w:ilvl w:val="0"/>
          <w:numId w:val="13"/>
        </w:numPr>
        <w:tabs>
          <w:tab w:val="left" w:pos="1276"/>
        </w:tabs>
        <w:spacing w:line="360" w:lineRule="auto"/>
        <w:ind w:left="0" w:firstLine="851"/>
        <w:jc w:val="both"/>
      </w:pPr>
      <w:r>
        <w:t>Atliktas k</w:t>
      </w:r>
      <w:r w:rsidR="00AD7AAB">
        <w:t>okybinis aptarnaujamos teritorijos</w:t>
      </w:r>
      <w:r>
        <w:t xml:space="preserve"> gyventojų kultūrinių poreikių tyrimas.</w:t>
      </w:r>
      <w:r w:rsidR="00BE7199">
        <w:t xml:space="preserve"> Visų penkių laisvalaikio salių kūrybiniai darbuotojai pagal direktorės įsakymu patvirtintą apklausos organizavimo grafiką vykdė apklausas savose seniūnijose. Gauta apie 2 000 užpildytų anketų (internetinėje erdvėje ir popieriniame variante). Atsakymai susisteminti, perkelti į grafikus, darbuotojų susirinkimo metu aptartos išvados, o apklausos rezultatai pristatyti bendruomenėse renginių m</w:t>
      </w:r>
      <w:r w:rsidR="00144CB1">
        <w:t xml:space="preserve">etu ar per </w:t>
      </w:r>
      <w:proofErr w:type="spellStart"/>
      <w:r w:rsidR="00144CB1">
        <w:t>seniūnaičių</w:t>
      </w:r>
      <w:proofErr w:type="spellEnd"/>
      <w:r w:rsidR="00144CB1">
        <w:t xml:space="preserve"> sueigas;</w:t>
      </w:r>
    </w:p>
    <w:p w14:paraId="4E5722B2" w14:textId="77777777" w:rsidR="00144CB1" w:rsidRPr="00AC1B34" w:rsidRDefault="00144CB1" w:rsidP="00955F2D">
      <w:pPr>
        <w:numPr>
          <w:ilvl w:val="0"/>
          <w:numId w:val="13"/>
        </w:numPr>
        <w:tabs>
          <w:tab w:val="left" w:pos="1276"/>
        </w:tabs>
        <w:spacing w:line="360" w:lineRule="auto"/>
        <w:ind w:left="0" w:firstLine="851"/>
        <w:jc w:val="both"/>
      </w:pPr>
      <w:r>
        <w:t xml:space="preserve">Teigiamo kultūros įvaizdžio formavimas. Kultūrines paslaugas visose salėse teikia jauni, kūrybingi savo srities specialistai, todėl ir renginių pateikimas bendruomenėms yra pasikeitęs – jis šiuolaikiškas, </w:t>
      </w:r>
      <w:proofErr w:type="spellStart"/>
      <w:r>
        <w:t>inovatyvus</w:t>
      </w:r>
      <w:proofErr w:type="spellEnd"/>
      <w:r>
        <w:t xml:space="preserve">, estetiškas bei įtraukiantis. Pasikeitusią gyventojų nuomonę apie įstaigos įvaizdį lėmė susitelkusi ir bendro tikslo siekianti, vieningą viziją turinti kūrybinė darbuotojų komanda. Profesionalios renginių scenografijos bei vizuali reklaminė sklaida stebina net profesionalius grafinio dizaino specialistus, aktyvi ir šiuolaikiška veiklų sklaida </w:t>
      </w:r>
      <w:r w:rsidR="008A5C94">
        <w:t>moderniomis priemonėmis</w:t>
      </w:r>
      <w:r w:rsidR="00242254">
        <w:t xml:space="preserve"> – socialiniai tinklai </w:t>
      </w:r>
      <w:proofErr w:type="spellStart"/>
      <w:r w:rsidR="00242254">
        <w:lastRenderedPageBreak/>
        <w:t>Instagram</w:t>
      </w:r>
      <w:proofErr w:type="spellEnd"/>
      <w:r w:rsidR="00242254">
        <w:t xml:space="preserve"> ir </w:t>
      </w:r>
      <w:proofErr w:type="spellStart"/>
      <w:r w:rsidR="00242254">
        <w:t>Facebook</w:t>
      </w:r>
      <w:proofErr w:type="spellEnd"/>
      <w:r w:rsidR="00242254">
        <w:t xml:space="preserve">, nuolatinis įstaigos bendravimas su vartotojais internetinėje erdvėje, kūrybiškas režisierės požiūris į tradicines veiklas, suaktyvėjusi projektinė veikla ir darniai dirbantis kolektyvas – pati didžiausia Ramučių kultūros centro sėkmė 2019 </w:t>
      </w:r>
      <w:proofErr w:type="spellStart"/>
      <w:r w:rsidR="00242254">
        <w:t>m</w:t>
      </w:r>
      <w:proofErr w:type="spellEnd"/>
      <w:r w:rsidR="00242254">
        <w:t>.</w:t>
      </w:r>
    </w:p>
    <w:p w14:paraId="7FDAF794" w14:textId="77777777" w:rsidR="00C72E46" w:rsidRPr="00AC1B34" w:rsidRDefault="00C72E46" w:rsidP="00697BA5">
      <w:pPr>
        <w:spacing w:line="360" w:lineRule="auto"/>
        <w:jc w:val="both"/>
      </w:pPr>
    </w:p>
    <w:p w14:paraId="0E58DEB5" w14:textId="77777777" w:rsidR="001A348C" w:rsidRPr="00AC1B34" w:rsidRDefault="001A348C" w:rsidP="00697BA5">
      <w:pPr>
        <w:spacing w:line="360" w:lineRule="auto"/>
        <w:jc w:val="center"/>
        <w:rPr>
          <w:b/>
        </w:rPr>
      </w:pPr>
      <w:r w:rsidRPr="00C23C35">
        <w:rPr>
          <w:b/>
        </w:rPr>
        <w:t>III. AKTUALIAUSIOS PROBLEMOS IR JŲ SPRENDIMO BŪDAI</w:t>
      </w:r>
    </w:p>
    <w:p w14:paraId="026475A3" w14:textId="77777777" w:rsidR="00933EB4" w:rsidRPr="00AC1B34" w:rsidRDefault="00933EB4" w:rsidP="00697BA5">
      <w:pPr>
        <w:spacing w:line="360" w:lineRule="auto"/>
        <w:jc w:val="both"/>
        <w:rPr>
          <w:rStyle w:val="st"/>
        </w:rPr>
      </w:pPr>
    </w:p>
    <w:p w14:paraId="6301A450" w14:textId="77777777" w:rsidR="00C13CA6" w:rsidRPr="00AC1B34" w:rsidRDefault="004E2BD6" w:rsidP="00C23C35">
      <w:pPr>
        <w:spacing w:line="360" w:lineRule="auto"/>
        <w:ind w:firstLine="851"/>
        <w:jc w:val="both"/>
      </w:pPr>
      <w:r>
        <w:t xml:space="preserve">Vis dar didelė problema </w:t>
      </w:r>
      <w:r w:rsidR="00501F42">
        <w:t xml:space="preserve">2019 </w:t>
      </w:r>
      <w:proofErr w:type="spellStart"/>
      <w:r w:rsidR="00501F42">
        <w:t>m</w:t>
      </w:r>
      <w:proofErr w:type="spellEnd"/>
      <w:r w:rsidR="00501F42">
        <w:t>. buvo</w:t>
      </w:r>
      <w:r>
        <w:t xml:space="preserve"> didelė darbuotojų kaita</w:t>
      </w:r>
      <w:r w:rsidR="00501F42">
        <w:t xml:space="preserve">. </w:t>
      </w:r>
      <w:r w:rsidR="006F0688" w:rsidRPr="00AC1B34">
        <w:t>Darbuotojų kaitos priežastys: palyginti nedideli atlyginimai, dideli atstumai tarp laisvalaikio salių (kuro išlaidos), išskaidytos etatinės pareigybės į mažus darbo krūvius,</w:t>
      </w:r>
      <w:r w:rsidR="00633F80">
        <w:t xml:space="preserve"> neatsakingas jaunų specialistų požiūris į ilgalaikį darbą</w:t>
      </w:r>
      <w:r w:rsidR="006F0688" w:rsidRPr="00AC1B34">
        <w:t>.</w:t>
      </w:r>
      <w:r w:rsidR="00501F42">
        <w:t xml:space="preserve"> Tikimąsi, jog metų pabaigoje pavykus pilnai sukomplektuoti kolektyvą ir racionaliai darbuotojams paskirsčius krūvius, ši problema 2020 metais nebekels p</w:t>
      </w:r>
      <w:r w:rsidR="00164E96">
        <w:t>apildomų komplikacijų kokybiško</w:t>
      </w:r>
      <w:r w:rsidR="00501F42">
        <w:t xml:space="preserve"> darbo organizavimui.</w:t>
      </w:r>
    </w:p>
    <w:p w14:paraId="51097073" w14:textId="77777777" w:rsidR="000564CE" w:rsidRDefault="006F0688" w:rsidP="00697BA5">
      <w:pPr>
        <w:spacing w:line="360" w:lineRule="auto"/>
        <w:ind w:firstLine="851"/>
        <w:jc w:val="both"/>
      </w:pPr>
      <w:r w:rsidRPr="00AC1B34">
        <w:t>Darbuotojų</w:t>
      </w:r>
      <w:r w:rsidR="000564CE">
        <w:t xml:space="preserve"> motyvacijos klausimą </w:t>
      </w:r>
      <w:r w:rsidRPr="00AC1B34">
        <w:t xml:space="preserve">tikimąsi išspręsti </w:t>
      </w:r>
      <w:r w:rsidR="000564CE">
        <w:t xml:space="preserve">skiriant </w:t>
      </w:r>
      <w:r w:rsidR="00164E96">
        <w:t>jiems kintamąją atlyginimo dal</w:t>
      </w:r>
      <w:r w:rsidR="000564CE">
        <w:t>į</w:t>
      </w:r>
      <w:r w:rsidRPr="00AC1B34">
        <w:t xml:space="preserve"> (pagal 2017 </w:t>
      </w:r>
      <w:proofErr w:type="spellStart"/>
      <w:r w:rsidRPr="00AC1B34">
        <w:t>m</w:t>
      </w:r>
      <w:proofErr w:type="spellEnd"/>
      <w:r w:rsidRPr="00AC1B34">
        <w:t xml:space="preserve">. sausio 17 </w:t>
      </w:r>
      <w:proofErr w:type="spellStart"/>
      <w:r w:rsidRPr="00AC1B34">
        <w:t>d</w:t>
      </w:r>
      <w:proofErr w:type="spellEnd"/>
      <w:r w:rsidRPr="00AC1B34">
        <w:t xml:space="preserve">. </w:t>
      </w:r>
      <w:proofErr w:type="spellStart"/>
      <w:r w:rsidRPr="00AC1B34">
        <w:t>Nr</w:t>
      </w:r>
      <w:proofErr w:type="spellEnd"/>
      <w:r w:rsidRPr="00AC1B34">
        <w:t>. XIII-198 Lietuvos Respublikos valstybės ir savivaldybių įstaigų darbuotojų darbo apmokėjimo įstatymą), apjungus etatines pareigybes ir taip padidinant darbo krūvius</w:t>
      </w:r>
      <w:r w:rsidR="00446AB0">
        <w:t>. LR Vyriausybės nutarimas didinti kultūros sektoriaus darbuotojų atlyginimus</w:t>
      </w:r>
      <w:r w:rsidRPr="00AC1B34">
        <w:t xml:space="preserve"> </w:t>
      </w:r>
      <w:r w:rsidR="00446AB0">
        <w:t xml:space="preserve">bus papildoma motyvacija </w:t>
      </w:r>
      <w:r w:rsidR="000564CE">
        <w:t>lojaliam darbui kultūros centre</w:t>
      </w:r>
      <w:r w:rsidR="00446AB0">
        <w:t>. D</w:t>
      </w:r>
      <w:r w:rsidRPr="00AC1B34">
        <w:t xml:space="preserve">arbus organizuoti ir paskirstyti taip, kad visiems būtų patogus susisiekimas – keičiant susirinkimų vietas, organizuojant kolektyvinį darbuotojų vykimą į reikiamą vietą. </w:t>
      </w:r>
    </w:p>
    <w:p w14:paraId="722BBF05" w14:textId="77777777" w:rsidR="00C72E46" w:rsidRDefault="00C72E46" w:rsidP="00697BA5">
      <w:pPr>
        <w:spacing w:line="360" w:lineRule="auto"/>
        <w:ind w:firstLine="851"/>
        <w:jc w:val="both"/>
      </w:pPr>
      <w:r>
        <w:t xml:space="preserve">Etatinių pareigybių trūkumas ir netolygūs pastoviosios atlyginimo dalies koeficientai. 2014 </w:t>
      </w:r>
      <w:proofErr w:type="spellStart"/>
      <w:r>
        <w:t>m</w:t>
      </w:r>
      <w:proofErr w:type="spellEnd"/>
      <w:r>
        <w:t xml:space="preserve">. gruodžio 31 </w:t>
      </w:r>
      <w:proofErr w:type="spellStart"/>
      <w:r>
        <w:t>d</w:t>
      </w:r>
      <w:proofErr w:type="spellEnd"/>
      <w:r>
        <w:t>. įvykus Kauno rajono kultūros centrų reorganizacijai, buvo įsteigta nemažai etatinių pareigybių, kurios palengvino darbuotojų darbo krūvius. Tačiau augant kokybės standartams, gyventojų kultūriniams poreikiams</w:t>
      </w:r>
      <w:r w:rsidR="000A04C5">
        <w:t>, patalpų priežiūros reikalavimams, su</w:t>
      </w:r>
      <w:r w:rsidR="00164E96">
        <w:t>siduriama su žmogiškųjų išteklių</w:t>
      </w:r>
      <w:r w:rsidR="000A04C5">
        <w:t xml:space="preserve"> trūkumu. Ramučių kultūros centre, o veikiausiai ir kitose Kauno rajono kultūros įstaigose, būtini pavaduotojo ir ūkvedžio etatai.</w:t>
      </w:r>
      <w:r w:rsidR="00002AEB">
        <w:t xml:space="preserve"> Įsteigus šias etatines pareigybes, išaugtų darbuotojų motyvacija savo tiesioginių pareigų vykdymui bei ženkliai pagerėtų kiekvieno darbuotojo atliekamos funkcijos.</w:t>
      </w:r>
    </w:p>
    <w:p w14:paraId="134C1B74" w14:textId="10DD8351" w:rsidR="006C68E6" w:rsidRDefault="006C68E6" w:rsidP="00697BA5">
      <w:pPr>
        <w:spacing w:line="360" w:lineRule="auto"/>
        <w:ind w:firstLine="851"/>
        <w:jc w:val="both"/>
      </w:pPr>
      <w:r>
        <w:t xml:space="preserve">Netolygūs pastoviosios atlyginimo dalies koeficientai yra </w:t>
      </w:r>
      <w:proofErr w:type="spellStart"/>
      <w:r>
        <w:t>demotyvuojantys</w:t>
      </w:r>
      <w:proofErr w:type="spellEnd"/>
      <w:r>
        <w:t xml:space="preserve"> naujus įstaigos darbuotojus. 2017 </w:t>
      </w:r>
      <w:proofErr w:type="spellStart"/>
      <w:r>
        <w:t>m</w:t>
      </w:r>
      <w:proofErr w:type="spellEnd"/>
      <w:r>
        <w:t>. panaikinus kultūros darbuotojų atestacijas atsirado ryškūs skirtumai tarp ilgamečių ir naujų, tačiau lygiai taip pat profesionaliai dirbančių</w:t>
      </w:r>
      <w:r w:rsidR="00164E96">
        <w:t>,</w:t>
      </w:r>
      <w:r>
        <w:t xml:space="preserve"> darbuotojų atlyginimų koeficientų. Šiuo metu ilgametis kultūros darbuotojas uždirba panašiai, kaip įstaigos vadovas, o dailininkas, kuris aptarnauja penkias laisvalaikio sales gauna perpus mažesnį atlyginimą nei tik vieną laisvalaikio salę aptarnaujantis kultūrinių renginių organizatorius. Dėl susidariusios nesąžiningos ir </w:t>
      </w:r>
      <w:proofErr w:type="spellStart"/>
      <w:r>
        <w:t>demotyvuojančios</w:t>
      </w:r>
      <w:proofErr w:type="spellEnd"/>
      <w:r>
        <w:t xml:space="preserve"> </w:t>
      </w:r>
      <w:r>
        <w:lastRenderedPageBreak/>
        <w:t xml:space="preserve">situacijos raštiškai bus </w:t>
      </w:r>
      <w:r w:rsidR="00974F49">
        <w:t>kreipiama</w:t>
      </w:r>
      <w:r>
        <w:t xml:space="preserve">si į steigėją – </w:t>
      </w:r>
      <w:r w:rsidR="00154253">
        <w:t xml:space="preserve">Kauno rajono Tarybą bei </w:t>
      </w:r>
      <w:r>
        <w:t xml:space="preserve">Kauno rajono savivaldybės administracijos Kultūros, švietimo ir sporto skyriaus </w:t>
      </w:r>
      <w:r w:rsidR="001D570D">
        <w:t>v</w:t>
      </w:r>
      <w:r>
        <w:t xml:space="preserve">edėją.   </w:t>
      </w:r>
    </w:p>
    <w:p w14:paraId="69C5F5B3" w14:textId="77777777" w:rsidR="000564CE" w:rsidRDefault="00E259BD" w:rsidP="00697BA5">
      <w:pPr>
        <w:spacing w:line="360" w:lineRule="auto"/>
        <w:ind w:firstLine="851"/>
        <w:jc w:val="both"/>
      </w:pPr>
      <w:r>
        <w:t xml:space="preserve">Auditorijų plėtra – viena aktualiausių problemų priemiesčio seniūnijose. Vietos gyventojai šiuolaikiniame mobiliame gyvenime visas kultūrines paslaugas gauna </w:t>
      </w:r>
      <w:r w:rsidR="00164E96">
        <w:t>Kauno mieste</w:t>
      </w:r>
      <w:r w:rsidR="000564CE">
        <w:t>. 2020</w:t>
      </w:r>
      <w:r>
        <w:t xml:space="preserve"> </w:t>
      </w:r>
      <w:proofErr w:type="spellStart"/>
      <w:r>
        <w:t>m</w:t>
      </w:r>
      <w:proofErr w:type="spellEnd"/>
      <w:r>
        <w:t xml:space="preserve">. siekiamybė – įstaigos žinomumo didinimas, teigiamo įvaizdžio formavimas, </w:t>
      </w:r>
      <w:r w:rsidR="000564CE">
        <w:t>vietos g</w:t>
      </w:r>
      <w:r w:rsidR="00164E96">
        <w:t>yventojų kultūrinių lūkesčių (pagal</w:t>
      </w:r>
      <w:r w:rsidR="000564CE">
        <w:t xml:space="preserve"> atliktos apklausos</w:t>
      </w:r>
      <w:r w:rsidR="00164E96">
        <w:t xml:space="preserve"> duomenis</w:t>
      </w:r>
      <w:r w:rsidR="000564CE">
        <w:t>) tenkinimas</w:t>
      </w:r>
      <w:r>
        <w:t xml:space="preserve">. </w:t>
      </w:r>
    </w:p>
    <w:p w14:paraId="6A6FB595" w14:textId="77777777" w:rsidR="001F7194" w:rsidRDefault="001E2C87" w:rsidP="00697BA5">
      <w:pPr>
        <w:spacing w:line="360" w:lineRule="auto"/>
        <w:ind w:firstLine="851"/>
        <w:jc w:val="both"/>
      </w:pPr>
      <w:r w:rsidRPr="00AC1B34">
        <w:t>Didelė ir opi problema – Ramučių kultūr</w:t>
      </w:r>
      <w:r w:rsidR="001F7194">
        <w:t>os centro pastato avarinė būklė.</w:t>
      </w:r>
      <w:r w:rsidRPr="00AC1B34">
        <w:t xml:space="preserve"> </w:t>
      </w:r>
      <w:r w:rsidR="001F7194">
        <w:t>Dėl pasikeitusios Kauno rajono savivaldybės strategijos (</w:t>
      </w:r>
      <w:r w:rsidR="00DE3257">
        <w:t xml:space="preserve">prioritetas – </w:t>
      </w:r>
      <w:r w:rsidR="001F7194">
        <w:t xml:space="preserve">darželių plėtra rajone) nebuvo pradėtas </w:t>
      </w:r>
      <w:r w:rsidRPr="00AC1B34">
        <w:t>„Ramučių kultūr</w:t>
      </w:r>
      <w:r w:rsidR="00C60A72">
        <w:t>os centro pastato rekonstrukcijos</w:t>
      </w:r>
      <w:r w:rsidRPr="00AC1B34">
        <w:t xml:space="preserve">“ </w:t>
      </w:r>
      <w:r w:rsidR="001F7194">
        <w:t>projektas. Tačiau iš aplinkos lėšų buvo kosmetiškai suremontuota aktų salė bei darbo kabinetas. Planuojama, jog 2020 metais biudžeto lėšomis pavyks suremontuoti lauko terasinius laiptus bei kultūros centro vestibiulį. Taip aplinkos bent šiek tiek taps estetiškesnės, patrauklesnės lankytojams, o kultūros centras bus prieinamas neįgaliesiems (šiuo metu neįgalieji su vežimėliais sunkiai patenka į kultūros centro vidų dėl lauko terasinių laiptų avarinės būklės).</w:t>
      </w:r>
    </w:p>
    <w:p w14:paraId="5A960200" w14:textId="1D316133" w:rsidR="00D34B49" w:rsidRPr="00AC1B34" w:rsidRDefault="00CA2D1A" w:rsidP="00697BA5">
      <w:pPr>
        <w:spacing w:line="360" w:lineRule="auto"/>
        <w:ind w:firstLine="851"/>
        <w:jc w:val="both"/>
      </w:pPr>
      <w:r>
        <w:t>2019</w:t>
      </w:r>
      <w:r w:rsidR="001E2C87" w:rsidRPr="00AC1B34">
        <w:t xml:space="preserve"> </w:t>
      </w:r>
      <w:proofErr w:type="spellStart"/>
      <w:r w:rsidR="001E2C87" w:rsidRPr="00AC1B34">
        <w:t>m</w:t>
      </w:r>
      <w:proofErr w:type="spellEnd"/>
      <w:r w:rsidR="001E2C87" w:rsidRPr="00AC1B34">
        <w:t>. didelis dėmesys bus skiriamas mėgėjų meno kolektyvų veiklai (dalyvaujant jų repeticijose, konsultuojant bei nukreipiant meno vadovus į kvalifikacijos kė</w:t>
      </w:r>
      <w:r w:rsidR="00164E96">
        <w:t>limo kursus,</w:t>
      </w:r>
      <w:r w:rsidR="001E2C87" w:rsidRPr="00AC1B34">
        <w:t xml:space="preserve"> seminarus) ir aukštam renginių meniniam lygiui pasiekti (</w:t>
      </w:r>
      <w:r>
        <w:t>Kultūros tarybos patvirtinta 2019</w:t>
      </w:r>
      <w:r w:rsidR="001E2C87" w:rsidRPr="00AC1B34">
        <w:t xml:space="preserve"> </w:t>
      </w:r>
      <w:proofErr w:type="spellStart"/>
      <w:r w:rsidR="001E2C87" w:rsidRPr="00AC1B34">
        <w:t>m</w:t>
      </w:r>
      <w:proofErr w:type="spellEnd"/>
      <w:r w:rsidR="001E2C87" w:rsidRPr="00AC1B34">
        <w:t xml:space="preserve">. Ramučių kultūros centro </w:t>
      </w:r>
      <w:r>
        <w:t>veiklos</w:t>
      </w:r>
      <w:r w:rsidR="00D34B49" w:rsidRPr="00AC1B34">
        <w:t xml:space="preserve"> programa, nuolat kuriamos darbo grupės didžiųjų renginių kokybiškam organizavimui, akcentuojama režisieriaus, etnografo, dailininko bei inžinieriaus: garso</w:t>
      </w:r>
      <w:r w:rsidR="006655F5">
        <w:t>, šviesos, scenos pareigybės)</w:t>
      </w:r>
      <w:r w:rsidR="00D34B49" w:rsidRPr="00AC1B34">
        <w:t>.</w:t>
      </w:r>
    </w:p>
    <w:p w14:paraId="47D790EB" w14:textId="77777777" w:rsidR="008D594C" w:rsidRDefault="00377D51" w:rsidP="00697BA5">
      <w:pPr>
        <w:spacing w:line="360" w:lineRule="auto"/>
        <w:ind w:firstLine="851"/>
        <w:jc w:val="both"/>
      </w:pPr>
      <w:r w:rsidRPr="00AC1B34">
        <w:t xml:space="preserve">Ramučių kultūros centre ir visose laisvalaikio salėse ir toliau bus vykdoma kultūrinė veikla: mėgėjų </w:t>
      </w:r>
      <w:r w:rsidR="00802753" w:rsidRPr="00AC1B34">
        <w:t xml:space="preserve">meno </w:t>
      </w:r>
      <w:r w:rsidRPr="00AC1B34">
        <w:t xml:space="preserve">kolektyvų </w:t>
      </w:r>
      <w:r w:rsidR="00F67B41" w:rsidRPr="00AC1B34">
        <w:t>repeticijos, koncertai, įvairių</w:t>
      </w:r>
      <w:r w:rsidRPr="00AC1B34">
        <w:t xml:space="preserve"> tradicinių švenčių, renginių organizavimas. </w:t>
      </w:r>
      <w:r w:rsidR="008D594C" w:rsidRPr="00AC1B34">
        <w:t>201</w:t>
      </w:r>
      <w:r w:rsidR="000C3565">
        <w:t>9</w:t>
      </w:r>
      <w:r w:rsidR="008D594C" w:rsidRPr="00AC1B34">
        <w:t xml:space="preserve"> </w:t>
      </w:r>
      <w:proofErr w:type="spellStart"/>
      <w:r w:rsidR="008D594C" w:rsidRPr="00AC1B34">
        <w:t>m</w:t>
      </w:r>
      <w:proofErr w:type="spellEnd"/>
      <w:r w:rsidR="001D570D">
        <w:t>.</w:t>
      </w:r>
      <w:r w:rsidR="008D594C" w:rsidRPr="00AC1B34">
        <w:t xml:space="preserve"> planuojama didesnį dėmesį skirti pro</w:t>
      </w:r>
      <w:r w:rsidR="00F67B41" w:rsidRPr="00AC1B34">
        <w:t>jektų rengimui ir įgyvendinimui</w:t>
      </w:r>
      <w:r w:rsidR="00802753" w:rsidRPr="00AC1B34">
        <w:t xml:space="preserve">, </w:t>
      </w:r>
      <w:r w:rsidR="001F7194">
        <w:t>dar aktyvesniam</w:t>
      </w:r>
      <w:r w:rsidR="000C3565">
        <w:t xml:space="preserve"> įsitraukimui į </w:t>
      </w:r>
      <w:r w:rsidR="001F7194">
        <w:t>„Kaunas</w:t>
      </w:r>
      <w:r w:rsidR="000C3565">
        <w:t>2022</w:t>
      </w:r>
      <w:r w:rsidR="001F7194">
        <w:t>“</w:t>
      </w:r>
      <w:r w:rsidR="000C3565">
        <w:t xml:space="preserve"> veiklas</w:t>
      </w:r>
      <w:r w:rsidR="001F7194">
        <w:t>, aktyviam dalyvavimui Kauno rajono Dainų šventėje</w:t>
      </w:r>
      <w:r w:rsidR="008D594C" w:rsidRPr="00AC1B34">
        <w:t xml:space="preserve"> bei </w:t>
      </w:r>
      <w:r w:rsidR="000C3565">
        <w:t>nuosekliam teigiamo kultūros centro įvaizdžio (kokybiškos veiklos, atpažįstamas vizualus įvaizdis, aiškus vietos kultūrinis identitetas) formavimui</w:t>
      </w:r>
      <w:r w:rsidR="008D594C" w:rsidRPr="00AC1B34">
        <w:t xml:space="preserve">. </w:t>
      </w:r>
    </w:p>
    <w:p w14:paraId="33DF55D2" w14:textId="77777777" w:rsidR="006A4896" w:rsidRPr="00AC1B34" w:rsidRDefault="001F7194" w:rsidP="00697BA5">
      <w:pPr>
        <w:spacing w:line="360" w:lineRule="auto"/>
        <w:ind w:firstLine="851"/>
        <w:jc w:val="both"/>
      </w:pPr>
      <w:r>
        <w:t>2019</w:t>
      </w:r>
      <w:r w:rsidR="006A4896">
        <w:t xml:space="preserve"> </w:t>
      </w:r>
      <w:proofErr w:type="spellStart"/>
      <w:r w:rsidR="006A4896">
        <w:t>m</w:t>
      </w:r>
      <w:proofErr w:type="spellEnd"/>
      <w:r w:rsidR="006A4896">
        <w:t>. Kauno rajono Ramučių kultūros centro veiklos buvo organizuojamos vadovaujantis 2018 – 2020 metų strategini</w:t>
      </w:r>
      <w:r w:rsidR="003E1BA9">
        <w:t>u planu, 2019</w:t>
      </w:r>
      <w:r w:rsidR="006A4896">
        <w:t xml:space="preserve"> </w:t>
      </w:r>
      <w:proofErr w:type="spellStart"/>
      <w:r w:rsidR="006A4896">
        <w:t>m</w:t>
      </w:r>
      <w:proofErr w:type="spellEnd"/>
      <w:r w:rsidR="006A4896">
        <w:t>. veiklos programa, mėnesio planais, užduotimis, išsikeltomis darbuotojų metinių veiklos vertinimų lentelėse</w:t>
      </w:r>
      <w:r w:rsidR="003E1BA9">
        <w:t xml:space="preserve"> bei kūrybinių darbuotojų veiklos programomis</w:t>
      </w:r>
      <w:r w:rsidR="006A4896">
        <w:t>.</w:t>
      </w:r>
    </w:p>
    <w:p w14:paraId="19EC39F3" w14:textId="77777777" w:rsidR="00ED6149" w:rsidRDefault="00D216B6" w:rsidP="00D216B6">
      <w:pPr>
        <w:spacing w:line="360" w:lineRule="auto"/>
        <w:jc w:val="center"/>
        <w:rPr>
          <w:rStyle w:val="st"/>
          <w:b/>
          <w:bCs/>
        </w:rPr>
      </w:pPr>
      <w:r>
        <w:t>____________________________________________</w:t>
      </w:r>
    </w:p>
    <w:p w14:paraId="2C81034A" w14:textId="0270999A" w:rsidR="00974F49" w:rsidRDefault="00154253" w:rsidP="006F178C">
      <w:pPr>
        <w:rPr>
          <w:rStyle w:val="st"/>
          <w:b/>
          <w:bCs/>
        </w:rPr>
      </w:pPr>
      <w:r>
        <w:rPr>
          <w:rStyle w:val="st"/>
          <w:b/>
          <w:bCs/>
        </w:rPr>
        <w:br w:type="page"/>
      </w:r>
    </w:p>
    <w:p w14:paraId="3DB71239" w14:textId="29F1EDB1" w:rsidR="00CF1509" w:rsidRPr="00033588" w:rsidRDefault="00154253" w:rsidP="00033588">
      <w:pPr>
        <w:spacing w:line="360" w:lineRule="auto"/>
        <w:jc w:val="right"/>
        <w:rPr>
          <w:rStyle w:val="st"/>
          <w:bCs/>
        </w:rPr>
      </w:pPr>
      <w:r>
        <w:rPr>
          <w:bCs/>
          <w:color w:val="000000"/>
        </w:rPr>
        <w:lastRenderedPageBreak/>
        <w:t>1</w:t>
      </w:r>
      <w:r w:rsidR="00033588" w:rsidRPr="00033588">
        <w:rPr>
          <w:bCs/>
          <w:color w:val="000000"/>
        </w:rPr>
        <w:t xml:space="preserve"> priedas</w:t>
      </w:r>
      <w:r w:rsidR="00CF1509" w:rsidRPr="00033588">
        <w:rPr>
          <w:rStyle w:val="st"/>
          <w:bCs/>
        </w:rPr>
        <w:t xml:space="preserve"> </w:t>
      </w:r>
    </w:p>
    <w:p w14:paraId="3342F571" w14:textId="77777777" w:rsidR="00CC2ED2" w:rsidRPr="00033588" w:rsidRDefault="00CF1509" w:rsidP="00483199">
      <w:pPr>
        <w:spacing w:line="360" w:lineRule="auto"/>
        <w:jc w:val="both"/>
        <w:rPr>
          <w:rStyle w:val="st"/>
          <w:b/>
        </w:rPr>
      </w:pPr>
      <w:r w:rsidRPr="00033588">
        <w:rPr>
          <w:rStyle w:val="st"/>
          <w:b/>
        </w:rPr>
        <w:t xml:space="preserve">2019 </w:t>
      </w:r>
      <w:proofErr w:type="spellStart"/>
      <w:r w:rsidRPr="00033588">
        <w:rPr>
          <w:rStyle w:val="st"/>
          <w:b/>
        </w:rPr>
        <w:t>m</w:t>
      </w:r>
      <w:proofErr w:type="spellEnd"/>
      <w:r w:rsidRPr="00033588">
        <w:rPr>
          <w:rStyle w:val="st"/>
          <w:b/>
        </w:rPr>
        <w:t>. renginiai Ramučių kultūros centre ir jam priklausančiose laisvalaikio salėse</w:t>
      </w:r>
    </w:p>
    <w:p w14:paraId="2ACEB6A3" w14:textId="77777777" w:rsidR="00063DC7" w:rsidRDefault="00063DC7" w:rsidP="00483199">
      <w:pPr>
        <w:spacing w:line="360" w:lineRule="auto"/>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6"/>
      </w:tblGrid>
      <w:tr w:rsidR="008B7896" w:rsidRPr="008B7896" w14:paraId="0140C8F2" w14:textId="77777777" w:rsidTr="006655F5">
        <w:trPr>
          <w:trHeight w:val="594"/>
        </w:trPr>
        <w:tc>
          <w:tcPr>
            <w:tcW w:w="570" w:type="dxa"/>
            <w:shd w:val="pct12" w:color="auto" w:fill="auto"/>
            <w:vAlign w:val="center"/>
          </w:tcPr>
          <w:p w14:paraId="574142BC" w14:textId="77777777" w:rsidR="008B7896" w:rsidRPr="008B7896" w:rsidRDefault="008B7896" w:rsidP="008B7896">
            <w:pPr>
              <w:spacing w:after="200" w:line="276" w:lineRule="auto"/>
              <w:rPr>
                <w:rFonts w:eastAsia="Calibri"/>
                <w:b/>
                <w:sz w:val="22"/>
                <w:szCs w:val="22"/>
                <w:lang w:eastAsia="en-US"/>
              </w:rPr>
            </w:pPr>
            <w:proofErr w:type="spellStart"/>
            <w:r w:rsidRPr="008B7896">
              <w:rPr>
                <w:rFonts w:eastAsia="Calibri"/>
                <w:b/>
                <w:sz w:val="22"/>
                <w:szCs w:val="22"/>
                <w:lang w:eastAsia="en-US"/>
              </w:rPr>
              <w:t>Eil</w:t>
            </w:r>
            <w:proofErr w:type="spellEnd"/>
            <w:r w:rsidRPr="008B7896">
              <w:rPr>
                <w:rFonts w:eastAsia="Calibri"/>
                <w:b/>
                <w:sz w:val="22"/>
                <w:szCs w:val="22"/>
                <w:lang w:eastAsia="en-US"/>
              </w:rPr>
              <w:t xml:space="preserve">. </w:t>
            </w:r>
            <w:proofErr w:type="spellStart"/>
            <w:r w:rsidRPr="008B7896">
              <w:rPr>
                <w:rFonts w:eastAsia="Calibri"/>
                <w:b/>
                <w:sz w:val="22"/>
                <w:szCs w:val="22"/>
                <w:lang w:eastAsia="en-US"/>
              </w:rPr>
              <w:t>Nr</w:t>
            </w:r>
            <w:proofErr w:type="spellEnd"/>
            <w:r w:rsidRPr="008B7896">
              <w:rPr>
                <w:rFonts w:eastAsia="Calibri"/>
                <w:b/>
                <w:sz w:val="22"/>
                <w:szCs w:val="22"/>
                <w:lang w:eastAsia="en-US"/>
              </w:rPr>
              <w:t>.</w:t>
            </w:r>
          </w:p>
        </w:tc>
        <w:tc>
          <w:tcPr>
            <w:tcW w:w="8786" w:type="dxa"/>
            <w:shd w:val="pct12" w:color="auto" w:fill="auto"/>
            <w:vAlign w:val="center"/>
          </w:tcPr>
          <w:p w14:paraId="7DAA16FC" w14:textId="77777777" w:rsidR="008B7896" w:rsidRPr="008B7896" w:rsidRDefault="008B7896" w:rsidP="008B7896">
            <w:pPr>
              <w:spacing w:after="200" w:line="276" w:lineRule="auto"/>
              <w:jc w:val="center"/>
              <w:rPr>
                <w:rFonts w:eastAsia="Calibri"/>
                <w:b/>
                <w:sz w:val="22"/>
                <w:szCs w:val="22"/>
                <w:lang w:eastAsia="en-US"/>
              </w:rPr>
            </w:pPr>
            <w:bookmarkStart w:id="0" w:name="_GoBack"/>
            <w:bookmarkEnd w:id="0"/>
            <w:r w:rsidRPr="008B7896">
              <w:rPr>
                <w:rFonts w:eastAsia="Calibri"/>
                <w:b/>
                <w:sz w:val="22"/>
                <w:szCs w:val="22"/>
                <w:lang w:eastAsia="en-US"/>
              </w:rPr>
              <w:t>Renginiai</w:t>
            </w:r>
          </w:p>
        </w:tc>
      </w:tr>
      <w:tr w:rsidR="008B7896" w:rsidRPr="008B7896" w14:paraId="49620200" w14:textId="77777777" w:rsidTr="00605643">
        <w:tc>
          <w:tcPr>
            <w:tcW w:w="9356" w:type="dxa"/>
            <w:gridSpan w:val="2"/>
            <w:shd w:val="pct12" w:color="auto" w:fill="auto"/>
            <w:vAlign w:val="center"/>
          </w:tcPr>
          <w:p w14:paraId="2D69A815" w14:textId="77777777" w:rsidR="008B7896" w:rsidRPr="008B7896" w:rsidRDefault="008B7896" w:rsidP="008B7896">
            <w:pPr>
              <w:spacing w:after="200" w:line="276" w:lineRule="auto"/>
              <w:jc w:val="center"/>
              <w:rPr>
                <w:rFonts w:eastAsia="Calibri"/>
                <w:b/>
                <w:sz w:val="22"/>
                <w:szCs w:val="22"/>
                <w:lang w:eastAsia="en-US"/>
              </w:rPr>
            </w:pPr>
            <w:r w:rsidRPr="008B7896">
              <w:rPr>
                <w:rFonts w:eastAsia="Calibri"/>
                <w:b/>
                <w:sz w:val="22"/>
                <w:szCs w:val="22"/>
                <w:lang w:eastAsia="en-US"/>
              </w:rPr>
              <w:t>Ramučių kultūros centre</w:t>
            </w:r>
          </w:p>
        </w:tc>
      </w:tr>
      <w:tr w:rsidR="008B7896" w:rsidRPr="008B7896" w14:paraId="514C304B" w14:textId="77777777" w:rsidTr="00605643">
        <w:tc>
          <w:tcPr>
            <w:tcW w:w="570" w:type="dxa"/>
            <w:shd w:val="clear" w:color="auto" w:fill="auto"/>
            <w:vAlign w:val="center"/>
          </w:tcPr>
          <w:p w14:paraId="4FF38D3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D7D0C4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Lietuvos Laisvės Gynėjų dienos, Sausio 13-osios renginys Ramučių kultūros centro vestibiulyje</w:t>
            </w:r>
          </w:p>
        </w:tc>
      </w:tr>
      <w:tr w:rsidR="008B7896" w:rsidRPr="008B7896" w14:paraId="51860196" w14:textId="77777777" w:rsidTr="00605643">
        <w:tc>
          <w:tcPr>
            <w:tcW w:w="570" w:type="dxa"/>
            <w:shd w:val="clear" w:color="auto" w:fill="auto"/>
            <w:vAlign w:val="center"/>
          </w:tcPr>
          <w:p w14:paraId="72E591C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C17362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Kraujo donorystės akcija Ramučių kultūros centre.</w:t>
            </w:r>
          </w:p>
        </w:tc>
      </w:tr>
      <w:tr w:rsidR="008B7896" w:rsidRPr="008B7896" w14:paraId="14B44617" w14:textId="77777777" w:rsidTr="00605643">
        <w:tc>
          <w:tcPr>
            <w:tcW w:w="570" w:type="dxa"/>
            <w:shd w:val="clear" w:color="auto" w:fill="auto"/>
            <w:vAlign w:val="center"/>
          </w:tcPr>
          <w:p w14:paraId="1CF7BBF9"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6F3092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Vasario 16-osios koncertas „Su meile Lietuvai“</w:t>
            </w:r>
          </w:p>
        </w:tc>
      </w:tr>
      <w:tr w:rsidR="008B7896" w:rsidRPr="008B7896" w14:paraId="5A64A969" w14:textId="77777777" w:rsidTr="00605643">
        <w:tc>
          <w:tcPr>
            <w:tcW w:w="570" w:type="dxa"/>
            <w:shd w:val="clear" w:color="auto" w:fill="auto"/>
            <w:vAlign w:val="center"/>
          </w:tcPr>
          <w:p w14:paraId="62F1970D"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93CBE7D"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Neįgaliųjų draugijos 10-ties metų veiklos jubiliejus.</w:t>
            </w:r>
          </w:p>
        </w:tc>
      </w:tr>
      <w:tr w:rsidR="008B7896" w:rsidRPr="008B7896" w14:paraId="18857A2D" w14:textId="77777777" w:rsidTr="00605643">
        <w:tc>
          <w:tcPr>
            <w:tcW w:w="570" w:type="dxa"/>
            <w:shd w:val="clear" w:color="auto" w:fill="auto"/>
            <w:vAlign w:val="center"/>
          </w:tcPr>
          <w:p w14:paraId="62C3FF7A"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42CDF7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Kūrybinės dirbtuvėlės „Mano rankos kuria“. Užgavėnių kaukių gamyba.</w:t>
            </w:r>
          </w:p>
        </w:tc>
      </w:tr>
      <w:tr w:rsidR="008B7896" w:rsidRPr="008B7896" w14:paraId="445C0EB0" w14:textId="77777777" w:rsidTr="00605643">
        <w:tc>
          <w:tcPr>
            <w:tcW w:w="570" w:type="dxa"/>
            <w:shd w:val="clear" w:color="auto" w:fill="auto"/>
            <w:vAlign w:val="center"/>
          </w:tcPr>
          <w:p w14:paraId="53ACCEB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782149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Užgavėnių šventė „Įsimylėjėlių fiesta“</w:t>
            </w:r>
          </w:p>
        </w:tc>
      </w:tr>
      <w:tr w:rsidR="008B7896" w:rsidRPr="008B7896" w14:paraId="627218C7" w14:textId="77777777" w:rsidTr="00605643">
        <w:tc>
          <w:tcPr>
            <w:tcW w:w="570" w:type="dxa"/>
            <w:shd w:val="clear" w:color="auto" w:fill="auto"/>
            <w:vAlign w:val="center"/>
          </w:tcPr>
          <w:p w14:paraId="1AAC542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0240F7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Kūrybinio rašymo dirbtuvėlės. Kaunas2022 programos veikla.</w:t>
            </w:r>
          </w:p>
        </w:tc>
      </w:tr>
      <w:tr w:rsidR="008B7896" w:rsidRPr="008B7896" w14:paraId="40E51CCF" w14:textId="77777777" w:rsidTr="00605643">
        <w:tc>
          <w:tcPr>
            <w:tcW w:w="570" w:type="dxa"/>
            <w:shd w:val="clear" w:color="auto" w:fill="auto"/>
            <w:vAlign w:val="center"/>
          </w:tcPr>
          <w:p w14:paraId="4E2D6E3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FEB4C91"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Kovo 11-ąjai skirta akcija „Pajudėk, pakrutėk“ – 1001 </w:t>
            </w:r>
            <w:proofErr w:type="spellStart"/>
            <w:r w:rsidRPr="008B7896">
              <w:rPr>
                <w:rFonts w:eastAsia="Calibri"/>
                <w:sz w:val="22"/>
                <w:szCs w:val="22"/>
                <w:lang w:eastAsia="en-US"/>
              </w:rPr>
              <w:t>m</w:t>
            </w:r>
            <w:proofErr w:type="spellEnd"/>
            <w:r w:rsidRPr="008B7896">
              <w:rPr>
                <w:rFonts w:eastAsia="Calibri"/>
                <w:sz w:val="22"/>
                <w:szCs w:val="22"/>
                <w:lang w:eastAsia="en-US"/>
              </w:rPr>
              <w:t xml:space="preserve">. bėgimas. </w:t>
            </w:r>
          </w:p>
        </w:tc>
      </w:tr>
      <w:tr w:rsidR="008B7896" w:rsidRPr="008B7896" w14:paraId="71F3E8D9" w14:textId="77777777" w:rsidTr="00605643">
        <w:tc>
          <w:tcPr>
            <w:tcW w:w="570" w:type="dxa"/>
            <w:shd w:val="clear" w:color="auto" w:fill="auto"/>
            <w:vAlign w:val="center"/>
          </w:tcPr>
          <w:p w14:paraId="308F0BA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ABE4F4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Margučių marginimo edukacija.</w:t>
            </w:r>
          </w:p>
        </w:tc>
      </w:tr>
      <w:tr w:rsidR="008B7896" w:rsidRPr="008B7896" w14:paraId="1A2BE647" w14:textId="77777777" w:rsidTr="00605643">
        <w:tc>
          <w:tcPr>
            <w:tcW w:w="570" w:type="dxa"/>
            <w:shd w:val="clear" w:color="auto" w:fill="auto"/>
            <w:vAlign w:val="center"/>
          </w:tcPr>
          <w:p w14:paraId="3538C47E"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5DD6F2C2" w14:textId="77777777" w:rsidR="008B7896" w:rsidRPr="008B7896" w:rsidRDefault="008B7896" w:rsidP="008B7896">
            <w:pPr>
              <w:spacing w:after="200" w:line="276" w:lineRule="auto"/>
              <w:rPr>
                <w:rFonts w:eastAsia="Calibri"/>
                <w:b/>
                <w:sz w:val="22"/>
                <w:szCs w:val="22"/>
                <w:lang w:eastAsia="en-US"/>
              </w:rPr>
            </w:pPr>
            <w:r w:rsidRPr="008B7896">
              <w:rPr>
                <w:rFonts w:eastAsia="Calibri"/>
                <w:b/>
                <w:bCs/>
                <w:sz w:val="22"/>
                <w:szCs w:val="22"/>
                <w:lang w:eastAsia="en-US"/>
              </w:rPr>
              <w:t>Respublikinė vyresniųjų liaudiškų šokių grupių šventė „</w:t>
            </w:r>
            <w:proofErr w:type="spellStart"/>
            <w:r w:rsidRPr="008B7896">
              <w:rPr>
                <w:rFonts w:eastAsia="Calibri"/>
                <w:b/>
                <w:bCs/>
                <w:sz w:val="22"/>
                <w:szCs w:val="22"/>
                <w:lang w:eastAsia="en-US"/>
              </w:rPr>
              <w:t>Subatėlė</w:t>
            </w:r>
            <w:proofErr w:type="spellEnd"/>
            <w:r w:rsidRPr="008B7896">
              <w:rPr>
                <w:rFonts w:eastAsia="Calibri"/>
                <w:b/>
                <w:bCs/>
                <w:sz w:val="22"/>
                <w:szCs w:val="22"/>
                <w:lang w:eastAsia="en-US"/>
              </w:rPr>
              <w:t>“ Raudondvaryje. *</w:t>
            </w:r>
          </w:p>
        </w:tc>
      </w:tr>
      <w:tr w:rsidR="008B7896" w:rsidRPr="008B7896" w14:paraId="47B96E5F" w14:textId="77777777" w:rsidTr="00605643">
        <w:tc>
          <w:tcPr>
            <w:tcW w:w="570" w:type="dxa"/>
            <w:shd w:val="clear" w:color="auto" w:fill="auto"/>
            <w:vAlign w:val="center"/>
          </w:tcPr>
          <w:p w14:paraId="212DF78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B7EBA2E" w14:textId="77777777" w:rsidR="008B7896" w:rsidRPr="008B7896" w:rsidRDefault="008B7896" w:rsidP="008B7896">
            <w:pPr>
              <w:spacing w:after="200" w:line="276" w:lineRule="auto"/>
              <w:rPr>
                <w:rFonts w:eastAsia="Calibri"/>
                <w:bCs/>
                <w:sz w:val="22"/>
                <w:szCs w:val="22"/>
                <w:lang w:eastAsia="en-US"/>
              </w:rPr>
            </w:pPr>
            <w:r w:rsidRPr="008B7896">
              <w:rPr>
                <w:rFonts w:eastAsia="Calibri"/>
                <w:sz w:val="22"/>
                <w:szCs w:val="22"/>
                <w:lang w:eastAsia="en-US"/>
              </w:rPr>
              <w:t>Kūrybinės dirbtuvėlės „Mano rankos kuria“. Velykinių stalo dekoracijų gamyba.</w:t>
            </w:r>
          </w:p>
        </w:tc>
      </w:tr>
      <w:tr w:rsidR="008B7896" w:rsidRPr="008B7896" w14:paraId="12DC10F3" w14:textId="77777777" w:rsidTr="00605643">
        <w:tc>
          <w:tcPr>
            <w:tcW w:w="570" w:type="dxa"/>
            <w:shd w:val="clear" w:color="auto" w:fill="auto"/>
            <w:vAlign w:val="center"/>
          </w:tcPr>
          <w:p w14:paraId="2FCC0F8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27B64F0"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Šeimų piknikas, uodų festivalis „Pamaitink uodus“ ir kinas po atviru dangumi.</w:t>
            </w:r>
          </w:p>
        </w:tc>
      </w:tr>
      <w:tr w:rsidR="008B7896" w:rsidRPr="008B7896" w14:paraId="16487666" w14:textId="77777777" w:rsidTr="00605643">
        <w:tc>
          <w:tcPr>
            <w:tcW w:w="570" w:type="dxa"/>
            <w:shd w:val="clear" w:color="auto" w:fill="auto"/>
            <w:vAlign w:val="center"/>
          </w:tcPr>
          <w:p w14:paraId="1F82F1E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D85EFAB"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Kūrybinės dirbtuvėlės „Mano rankos kuria“. Tema: „Žibintas žvakei nuo uodų“.</w:t>
            </w:r>
          </w:p>
        </w:tc>
      </w:tr>
      <w:tr w:rsidR="008B7896" w:rsidRPr="008B7896" w14:paraId="58522CAF" w14:textId="77777777" w:rsidTr="00605643">
        <w:tc>
          <w:tcPr>
            <w:tcW w:w="570" w:type="dxa"/>
            <w:shd w:val="clear" w:color="auto" w:fill="auto"/>
            <w:vAlign w:val="center"/>
          </w:tcPr>
          <w:p w14:paraId="74F2E38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50F5590"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Paramos koncertas „Vasarvidžio melodijos“, skirtas šventoriaus vartams atstatyti.</w:t>
            </w:r>
          </w:p>
        </w:tc>
      </w:tr>
      <w:tr w:rsidR="008B7896" w:rsidRPr="008B7896" w14:paraId="01A42218" w14:textId="77777777" w:rsidTr="00605643">
        <w:tc>
          <w:tcPr>
            <w:tcW w:w="570" w:type="dxa"/>
            <w:shd w:val="clear" w:color="auto" w:fill="auto"/>
            <w:vAlign w:val="center"/>
          </w:tcPr>
          <w:p w14:paraId="6389185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D7737CB"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w:t>
            </w:r>
            <w:proofErr w:type="spellStart"/>
            <w:r w:rsidRPr="008B7896">
              <w:rPr>
                <w:rFonts w:eastAsia="Calibri"/>
                <w:bCs/>
                <w:sz w:val="22"/>
                <w:szCs w:val="22"/>
                <w:lang w:eastAsia="en-US"/>
              </w:rPr>
              <w:t>Golden</w:t>
            </w:r>
            <w:proofErr w:type="spellEnd"/>
            <w:r w:rsidRPr="008B7896">
              <w:rPr>
                <w:rFonts w:eastAsia="Calibri"/>
                <w:bCs/>
                <w:sz w:val="22"/>
                <w:szCs w:val="22"/>
                <w:lang w:eastAsia="en-US"/>
              </w:rPr>
              <w:t xml:space="preserve"> </w:t>
            </w:r>
            <w:proofErr w:type="spellStart"/>
            <w:r w:rsidRPr="008B7896">
              <w:rPr>
                <w:rFonts w:eastAsia="Calibri"/>
                <w:bCs/>
                <w:sz w:val="22"/>
                <w:szCs w:val="22"/>
                <w:lang w:eastAsia="en-US"/>
              </w:rPr>
              <w:t>Parazyth</w:t>
            </w:r>
            <w:proofErr w:type="spellEnd"/>
            <w:r w:rsidRPr="008B7896">
              <w:rPr>
                <w:rFonts w:eastAsia="Calibri"/>
                <w:bCs/>
                <w:sz w:val="22"/>
                <w:szCs w:val="22"/>
                <w:lang w:eastAsia="en-US"/>
              </w:rPr>
              <w:t xml:space="preserve">“ koncertas </w:t>
            </w:r>
            <w:proofErr w:type="spellStart"/>
            <w:r w:rsidRPr="008B7896">
              <w:rPr>
                <w:rFonts w:eastAsia="Calibri"/>
                <w:bCs/>
                <w:sz w:val="22"/>
                <w:szCs w:val="22"/>
                <w:lang w:eastAsia="en-US"/>
              </w:rPr>
              <w:t>LEZ‘e</w:t>
            </w:r>
            <w:proofErr w:type="spellEnd"/>
            <w:r w:rsidRPr="008B7896">
              <w:rPr>
                <w:rFonts w:eastAsia="Calibri"/>
                <w:bCs/>
                <w:sz w:val="22"/>
                <w:szCs w:val="22"/>
                <w:lang w:eastAsia="en-US"/>
              </w:rPr>
              <w:t xml:space="preserve">. </w:t>
            </w:r>
            <w:r w:rsidRPr="008B7896">
              <w:rPr>
                <w:rFonts w:eastAsia="Calibri"/>
                <w:sz w:val="22"/>
                <w:szCs w:val="22"/>
                <w:lang w:eastAsia="en-US"/>
              </w:rPr>
              <w:t>Kaunas2022 programos veikla.</w:t>
            </w:r>
          </w:p>
        </w:tc>
      </w:tr>
      <w:tr w:rsidR="008B7896" w:rsidRPr="008B7896" w14:paraId="36263782" w14:textId="77777777" w:rsidTr="00605643">
        <w:tc>
          <w:tcPr>
            <w:tcW w:w="570" w:type="dxa"/>
            <w:shd w:val="clear" w:color="auto" w:fill="auto"/>
            <w:vAlign w:val="center"/>
          </w:tcPr>
          <w:p w14:paraId="10BCA0CE"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2F71A726" w14:textId="77777777" w:rsidR="008B7896" w:rsidRPr="008B7896" w:rsidRDefault="008B7896" w:rsidP="008B7896">
            <w:pPr>
              <w:spacing w:after="200" w:line="276" w:lineRule="auto"/>
              <w:rPr>
                <w:rFonts w:eastAsia="Calibri"/>
                <w:b/>
                <w:sz w:val="22"/>
                <w:szCs w:val="22"/>
                <w:lang w:eastAsia="en-US"/>
              </w:rPr>
            </w:pPr>
            <w:r w:rsidRPr="008B7896">
              <w:rPr>
                <w:rFonts w:eastAsia="Calibri"/>
                <w:b/>
                <w:bCs/>
                <w:sz w:val="22"/>
                <w:szCs w:val="22"/>
                <w:lang w:eastAsia="en-US"/>
              </w:rPr>
              <w:t>Roko muzikos festivalis „Gatvės rokas 2019“. *</w:t>
            </w:r>
          </w:p>
        </w:tc>
      </w:tr>
      <w:tr w:rsidR="008B7896" w:rsidRPr="008B7896" w14:paraId="6B885F38" w14:textId="77777777" w:rsidTr="00605643">
        <w:tc>
          <w:tcPr>
            <w:tcW w:w="570" w:type="dxa"/>
            <w:shd w:val="clear" w:color="auto" w:fill="auto"/>
            <w:vAlign w:val="center"/>
          </w:tcPr>
          <w:p w14:paraId="732C382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2720722"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 xml:space="preserve">Poezijos rokas – Vytauto V. Lansbergio koncertas Karmėlavos </w:t>
            </w:r>
            <w:proofErr w:type="spellStart"/>
            <w:r w:rsidRPr="008B7896">
              <w:rPr>
                <w:rFonts w:eastAsia="Calibri"/>
                <w:bCs/>
                <w:sz w:val="22"/>
                <w:szCs w:val="22"/>
                <w:lang w:eastAsia="en-US"/>
              </w:rPr>
              <w:t>šv</w:t>
            </w:r>
            <w:proofErr w:type="spellEnd"/>
            <w:r w:rsidRPr="008B7896">
              <w:rPr>
                <w:rFonts w:eastAsia="Calibri"/>
                <w:bCs/>
                <w:sz w:val="22"/>
                <w:szCs w:val="22"/>
                <w:lang w:eastAsia="en-US"/>
              </w:rPr>
              <w:t>. Onos parapijos šventoriuje.</w:t>
            </w:r>
          </w:p>
        </w:tc>
      </w:tr>
      <w:tr w:rsidR="008B7896" w:rsidRPr="008B7896" w14:paraId="6940FC9E" w14:textId="77777777" w:rsidTr="00605643">
        <w:tc>
          <w:tcPr>
            <w:tcW w:w="570" w:type="dxa"/>
            <w:shd w:val="clear" w:color="auto" w:fill="auto"/>
            <w:vAlign w:val="center"/>
          </w:tcPr>
          <w:p w14:paraId="69B9C63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6F5A829"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5 dienų vaikų vasaros stovykla „Stovyklauk kūrybiškai“.</w:t>
            </w:r>
          </w:p>
        </w:tc>
      </w:tr>
      <w:tr w:rsidR="008B7896" w:rsidRPr="008B7896" w14:paraId="516AF20C" w14:textId="77777777" w:rsidTr="00605643">
        <w:tc>
          <w:tcPr>
            <w:tcW w:w="570" w:type="dxa"/>
            <w:shd w:val="clear" w:color="auto" w:fill="auto"/>
            <w:vAlign w:val="center"/>
          </w:tcPr>
          <w:p w14:paraId="7D281D6D"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6FDCB3F"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 xml:space="preserve">Muzikinė eisena Karmėlavos gatvėmis ir šventinis koncertas </w:t>
            </w:r>
            <w:proofErr w:type="spellStart"/>
            <w:r w:rsidRPr="008B7896">
              <w:rPr>
                <w:rFonts w:eastAsia="Calibri"/>
                <w:bCs/>
                <w:sz w:val="22"/>
                <w:szCs w:val="22"/>
                <w:lang w:eastAsia="en-US"/>
              </w:rPr>
              <w:t>šv</w:t>
            </w:r>
            <w:proofErr w:type="spellEnd"/>
            <w:r w:rsidRPr="008B7896">
              <w:rPr>
                <w:rFonts w:eastAsia="Calibri"/>
                <w:bCs/>
                <w:sz w:val="22"/>
                <w:szCs w:val="22"/>
                <w:lang w:eastAsia="en-US"/>
              </w:rPr>
              <w:t xml:space="preserve">. Onos parapijos šventoriuje, skirtas Liepos 6 </w:t>
            </w:r>
            <w:proofErr w:type="spellStart"/>
            <w:r w:rsidRPr="008B7896">
              <w:rPr>
                <w:rFonts w:eastAsia="Calibri"/>
                <w:bCs/>
                <w:sz w:val="22"/>
                <w:szCs w:val="22"/>
                <w:lang w:eastAsia="en-US"/>
              </w:rPr>
              <w:t>d</w:t>
            </w:r>
            <w:proofErr w:type="spellEnd"/>
            <w:r w:rsidRPr="008B7896">
              <w:rPr>
                <w:rFonts w:eastAsia="Calibri"/>
                <w:bCs/>
                <w:sz w:val="22"/>
                <w:szCs w:val="22"/>
                <w:lang w:eastAsia="en-US"/>
              </w:rPr>
              <w:t>.</w:t>
            </w:r>
          </w:p>
        </w:tc>
      </w:tr>
      <w:tr w:rsidR="008B7896" w:rsidRPr="008B7896" w14:paraId="36F8BC29" w14:textId="77777777" w:rsidTr="00605643">
        <w:tc>
          <w:tcPr>
            <w:tcW w:w="570" w:type="dxa"/>
            <w:shd w:val="clear" w:color="auto" w:fill="auto"/>
            <w:vAlign w:val="center"/>
          </w:tcPr>
          <w:p w14:paraId="0ED49F1D"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DE8CC77" w14:textId="77777777" w:rsidR="008B7896" w:rsidRPr="008B7896" w:rsidRDefault="008B7896" w:rsidP="008B7896">
            <w:pPr>
              <w:spacing w:after="200" w:line="276" w:lineRule="auto"/>
              <w:rPr>
                <w:rFonts w:eastAsia="Calibri"/>
                <w:bCs/>
                <w:sz w:val="22"/>
                <w:szCs w:val="22"/>
                <w:lang w:eastAsia="en-US"/>
              </w:rPr>
            </w:pPr>
            <w:r w:rsidRPr="008B7896">
              <w:rPr>
                <w:rFonts w:eastAsia="Calibri"/>
                <w:sz w:val="22"/>
                <w:szCs w:val="22"/>
                <w:lang w:eastAsia="en-US"/>
              </w:rPr>
              <w:t>Renginys, skirtas Baltijos kelio sukakčiai paminėti</w:t>
            </w:r>
          </w:p>
        </w:tc>
      </w:tr>
      <w:tr w:rsidR="008B7896" w:rsidRPr="008B7896" w14:paraId="6F32EAC0" w14:textId="77777777" w:rsidTr="00605643">
        <w:tc>
          <w:tcPr>
            <w:tcW w:w="570" w:type="dxa"/>
            <w:shd w:val="clear" w:color="auto" w:fill="auto"/>
            <w:vAlign w:val="center"/>
          </w:tcPr>
          <w:p w14:paraId="7F573CF1"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0C9F7C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Orientacinės dviračių varžybos „Rokenroliškai ant dviejų ratų po Karmėlavą“</w:t>
            </w:r>
          </w:p>
        </w:tc>
      </w:tr>
      <w:tr w:rsidR="008B7896" w:rsidRPr="008B7896" w14:paraId="60F47E69" w14:textId="77777777" w:rsidTr="00605643">
        <w:tc>
          <w:tcPr>
            <w:tcW w:w="570" w:type="dxa"/>
            <w:shd w:val="clear" w:color="auto" w:fill="auto"/>
            <w:vAlign w:val="center"/>
          </w:tcPr>
          <w:p w14:paraId="0F64ABB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41BFE38"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Visuotinis gyventojų susirinkimas. Kultūros vyksmų pristatymas bendruomenei.</w:t>
            </w:r>
          </w:p>
        </w:tc>
      </w:tr>
      <w:tr w:rsidR="008B7896" w:rsidRPr="008B7896" w14:paraId="6B0168E7" w14:textId="77777777" w:rsidTr="00605643">
        <w:tc>
          <w:tcPr>
            <w:tcW w:w="570" w:type="dxa"/>
            <w:shd w:val="clear" w:color="auto" w:fill="auto"/>
            <w:vAlign w:val="center"/>
          </w:tcPr>
          <w:p w14:paraId="1EA27AB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A4A2F3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„Rudens legendos“. Renginys, skirtas pagyvenusių žmonių mėnesiui paminėti.</w:t>
            </w:r>
          </w:p>
        </w:tc>
      </w:tr>
      <w:tr w:rsidR="008B7896" w:rsidRPr="008B7896" w14:paraId="6A4D14AE" w14:textId="77777777" w:rsidTr="00605643">
        <w:tc>
          <w:tcPr>
            <w:tcW w:w="570" w:type="dxa"/>
            <w:shd w:val="clear" w:color="auto" w:fill="auto"/>
            <w:vAlign w:val="center"/>
          </w:tcPr>
          <w:p w14:paraId="30225AA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0FCB8D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Kūrybinės dirbtuvėlės „Mano rankos kuria“. Moliūgų skaptavimas.</w:t>
            </w:r>
          </w:p>
        </w:tc>
      </w:tr>
      <w:tr w:rsidR="008B7896" w:rsidRPr="008B7896" w14:paraId="4068F5C2" w14:textId="77777777" w:rsidTr="00605643">
        <w:tc>
          <w:tcPr>
            <w:tcW w:w="570" w:type="dxa"/>
            <w:shd w:val="clear" w:color="auto" w:fill="auto"/>
            <w:vAlign w:val="center"/>
          </w:tcPr>
          <w:p w14:paraId="2A1F56F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F580FF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Naktinė ekskursija po Karmėlavos raketų paleidimo bazę. „Istorijų festivalio“ dalis.</w:t>
            </w:r>
          </w:p>
        </w:tc>
      </w:tr>
      <w:tr w:rsidR="008B7896" w:rsidRPr="008B7896" w14:paraId="023828B4" w14:textId="77777777" w:rsidTr="00605643">
        <w:tc>
          <w:tcPr>
            <w:tcW w:w="570" w:type="dxa"/>
            <w:shd w:val="clear" w:color="auto" w:fill="auto"/>
            <w:vAlign w:val="center"/>
          </w:tcPr>
          <w:p w14:paraId="15A8DF7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A914607"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w:t>
            </w:r>
            <w:proofErr w:type="spellStart"/>
            <w:r w:rsidRPr="008B7896">
              <w:rPr>
                <w:rFonts w:eastAsia="Calibri"/>
                <w:sz w:val="22"/>
                <w:szCs w:val="22"/>
                <w:lang w:eastAsia="en-US"/>
              </w:rPr>
              <w:t>Kugėlinės</w:t>
            </w:r>
            <w:proofErr w:type="spellEnd"/>
            <w:r w:rsidRPr="008B7896">
              <w:rPr>
                <w:rFonts w:eastAsia="Calibri"/>
                <w:sz w:val="22"/>
                <w:szCs w:val="22"/>
                <w:lang w:eastAsia="en-US"/>
              </w:rPr>
              <w:t>“ šventė.</w:t>
            </w:r>
          </w:p>
        </w:tc>
      </w:tr>
      <w:tr w:rsidR="008B7896" w:rsidRPr="008B7896" w14:paraId="052EE24F" w14:textId="77777777" w:rsidTr="00605643">
        <w:tc>
          <w:tcPr>
            <w:tcW w:w="570" w:type="dxa"/>
            <w:shd w:val="clear" w:color="auto" w:fill="auto"/>
            <w:vAlign w:val="center"/>
          </w:tcPr>
          <w:p w14:paraId="3F7E30A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71E0190"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Bendruomenės susitikimas dėl atsinaujinančios energijos šaltinių projektų su „</w:t>
            </w:r>
            <w:proofErr w:type="spellStart"/>
            <w:r w:rsidRPr="008B7896">
              <w:rPr>
                <w:rFonts w:eastAsia="Calibri"/>
                <w:sz w:val="22"/>
                <w:szCs w:val="22"/>
                <w:lang w:eastAsia="en-US"/>
              </w:rPr>
              <w:t>Ignitis</w:t>
            </w:r>
            <w:proofErr w:type="spellEnd"/>
            <w:r w:rsidRPr="008B7896">
              <w:rPr>
                <w:rFonts w:eastAsia="Calibri"/>
                <w:sz w:val="22"/>
                <w:szCs w:val="22"/>
                <w:lang w:eastAsia="en-US"/>
              </w:rPr>
              <w:t>“ atstovais.</w:t>
            </w:r>
          </w:p>
        </w:tc>
      </w:tr>
      <w:tr w:rsidR="008B7896" w:rsidRPr="008B7896" w14:paraId="3F0F7A2B" w14:textId="77777777" w:rsidTr="00605643">
        <w:tc>
          <w:tcPr>
            <w:tcW w:w="570" w:type="dxa"/>
            <w:shd w:val="clear" w:color="auto" w:fill="auto"/>
            <w:vAlign w:val="center"/>
          </w:tcPr>
          <w:p w14:paraId="72ACA0E0"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63A4A9B5"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Protų mūšių turnyras „Išlukštenk kietą riešutėlį: smaragdinis Lietuvos kraštas?“. 9 atkrintamieji turai ir finalas. *</w:t>
            </w:r>
          </w:p>
        </w:tc>
      </w:tr>
      <w:tr w:rsidR="008B7896" w:rsidRPr="008B7896" w14:paraId="685C1F2F" w14:textId="77777777" w:rsidTr="00605643">
        <w:tc>
          <w:tcPr>
            <w:tcW w:w="570" w:type="dxa"/>
            <w:shd w:val="clear" w:color="auto" w:fill="auto"/>
            <w:vAlign w:val="center"/>
          </w:tcPr>
          <w:p w14:paraId="4FCE8F4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25C41F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Muzikinis pasimatymas. Grupės „Nerija“ koncertas.</w:t>
            </w:r>
          </w:p>
        </w:tc>
      </w:tr>
      <w:tr w:rsidR="008B7896" w:rsidRPr="008B7896" w14:paraId="03FAFDEF" w14:textId="77777777" w:rsidTr="00605643">
        <w:tc>
          <w:tcPr>
            <w:tcW w:w="570" w:type="dxa"/>
            <w:shd w:val="clear" w:color="auto" w:fill="auto"/>
            <w:vAlign w:val="center"/>
          </w:tcPr>
          <w:p w14:paraId="3125489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E5E554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Karmėlavos eglutės įžiebimo šventė „Karmėlava – baltas pasakų miestas“.</w:t>
            </w:r>
          </w:p>
        </w:tc>
      </w:tr>
      <w:tr w:rsidR="008B7896" w:rsidRPr="008B7896" w14:paraId="6D8E1DBC" w14:textId="77777777" w:rsidTr="00605643">
        <w:tc>
          <w:tcPr>
            <w:tcW w:w="570" w:type="dxa"/>
            <w:shd w:val="clear" w:color="auto" w:fill="auto"/>
            <w:vAlign w:val="center"/>
          </w:tcPr>
          <w:p w14:paraId="4EEC6BA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EEAB77D"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Adventinis</w:t>
            </w:r>
            <w:proofErr w:type="spellEnd"/>
            <w:r w:rsidRPr="008B7896">
              <w:rPr>
                <w:rFonts w:eastAsia="Calibri"/>
                <w:sz w:val="22"/>
                <w:szCs w:val="22"/>
                <w:lang w:eastAsia="en-US"/>
              </w:rPr>
              <w:t xml:space="preserve"> padėkos vakaras „Sninga iš meilės“.</w:t>
            </w:r>
          </w:p>
        </w:tc>
      </w:tr>
      <w:tr w:rsidR="008B7896" w:rsidRPr="008B7896" w14:paraId="2D13B118" w14:textId="77777777" w:rsidTr="00605643">
        <w:tc>
          <w:tcPr>
            <w:tcW w:w="570" w:type="dxa"/>
            <w:shd w:val="clear" w:color="auto" w:fill="auto"/>
            <w:vAlign w:val="center"/>
          </w:tcPr>
          <w:p w14:paraId="0017A1A6"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5A10398" w14:textId="77777777" w:rsidR="008B7896" w:rsidRPr="008B7896" w:rsidRDefault="008B7896" w:rsidP="008B7896">
            <w:pPr>
              <w:spacing w:after="200" w:line="276" w:lineRule="auto"/>
              <w:rPr>
                <w:rFonts w:eastAsia="Calibri"/>
                <w:sz w:val="22"/>
                <w:szCs w:val="22"/>
                <w:lang w:eastAsia="en-US"/>
              </w:rPr>
            </w:pPr>
            <w:r w:rsidRPr="008B7896">
              <w:rPr>
                <w:rFonts w:eastAsia="Calibri"/>
                <w:bCs/>
                <w:sz w:val="22"/>
                <w:szCs w:val="22"/>
                <w:lang w:eastAsia="en-US"/>
              </w:rPr>
              <w:t>Karmėlavos B. Buračo g-</w:t>
            </w:r>
            <w:proofErr w:type="spellStart"/>
            <w:r w:rsidRPr="008B7896">
              <w:rPr>
                <w:rFonts w:eastAsia="Calibri"/>
                <w:bCs/>
                <w:sz w:val="22"/>
                <w:szCs w:val="22"/>
                <w:lang w:eastAsia="en-US"/>
              </w:rPr>
              <w:t>zijos</w:t>
            </w:r>
            <w:proofErr w:type="spellEnd"/>
            <w:r w:rsidRPr="008B7896">
              <w:rPr>
                <w:rFonts w:eastAsia="Calibri"/>
                <w:bCs/>
                <w:sz w:val="22"/>
                <w:szCs w:val="22"/>
                <w:lang w:eastAsia="en-US"/>
              </w:rPr>
              <w:t xml:space="preserve"> mokinių miuziklas „Viena diena mokykloje“ ir susitikimas su Kalėdų Seneliu socialiai remtiniems vaikams.</w:t>
            </w:r>
          </w:p>
        </w:tc>
      </w:tr>
      <w:tr w:rsidR="008B7896" w:rsidRPr="008B7896" w14:paraId="3B0EB123" w14:textId="77777777" w:rsidTr="00605643">
        <w:tc>
          <w:tcPr>
            <w:tcW w:w="570" w:type="dxa"/>
            <w:shd w:val="clear" w:color="auto" w:fill="auto"/>
            <w:vAlign w:val="center"/>
          </w:tcPr>
          <w:p w14:paraId="677DA2C9"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9DAD448"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Kūrybinės dirbtuvėlės „Mano rankos kuria“. Tema: „Advento vainikų ir stalo dekoracijų gaminimas“.</w:t>
            </w:r>
          </w:p>
        </w:tc>
      </w:tr>
      <w:tr w:rsidR="008B7896" w:rsidRPr="008B7896" w14:paraId="6E40F451" w14:textId="77777777" w:rsidTr="00605643">
        <w:tc>
          <w:tcPr>
            <w:tcW w:w="570" w:type="dxa"/>
            <w:shd w:val="clear" w:color="auto" w:fill="auto"/>
            <w:vAlign w:val="center"/>
          </w:tcPr>
          <w:p w14:paraId="3DAE638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62D2DBF" w14:textId="77777777" w:rsidR="008B7896" w:rsidRPr="008B7896" w:rsidRDefault="008B7896" w:rsidP="008B7896">
            <w:pPr>
              <w:spacing w:after="200" w:line="276" w:lineRule="auto"/>
              <w:rPr>
                <w:rFonts w:eastAsia="Calibri"/>
                <w:bCs/>
                <w:sz w:val="22"/>
                <w:szCs w:val="22"/>
                <w:lang w:eastAsia="en-US"/>
              </w:rPr>
            </w:pPr>
            <w:r w:rsidRPr="008B7896">
              <w:rPr>
                <w:rFonts w:eastAsia="Calibri"/>
                <w:sz w:val="22"/>
                <w:szCs w:val="22"/>
                <w:lang w:eastAsia="en-US"/>
              </w:rPr>
              <w:t>Suorganizuotos ir bendruomenei pristatytos 7 autorinės darbų parodos.</w:t>
            </w:r>
          </w:p>
        </w:tc>
      </w:tr>
      <w:tr w:rsidR="008B7896" w:rsidRPr="008B7896" w14:paraId="3C5AA2BD" w14:textId="77777777" w:rsidTr="00605643">
        <w:tc>
          <w:tcPr>
            <w:tcW w:w="9356" w:type="dxa"/>
            <w:gridSpan w:val="2"/>
            <w:shd w:val="clear" w:color="auto" w:fill="BFBFBF"/>
            <w:vAlign w:val="center"/>
          </w:tcPr>
          <w:p w14:paraId="4CE9B1E6" w14:textId="77777777" w:rsidR="008B7896" w:rsidRPr="008B7896" w:rsidRDefault="008B7896" w:rsidP="0066015D">
            <w:pPr>
              <w:spacing w:after="200" w:line="276" w:lineRule="auto"/>
              <w:jc w:val="center"/>
              <w:rPr>
                <w:rFonts w:eastAsia="Calibri"/>
                <w:b/>
                <w:bCs/>
                <w:sz w:val="22"/>
                <w:szCs w:val="22"/>
                <w:lang w:eastAsia="en-US"/>
              </w:rPr>
            </w:pPr>
            <w:proofErr w:type="spellStart"/>
            <w:r w:rsidRPr="008B7896">
              <w:rPr>
                <w:rFonts w:eastAsia="Calibri"/>
                <w:b/>
                <w:bCs/>
                <w:sz w:val="22"/>
                <w:szCs w:val="22"/>
                <w:lang w:eastAsia="en-US"/>
              </w:rPr>
              <w:t>Neveronių</w:t>
            </w:r>
            <w:proofErr w:type="spellEnd"/>
            <w:r w:rsidRPr="008B7896">
              <w:rPr>
                <w:rFonts w:eastAsia="Calibri"/>
                <w:b/>
                <w:bCs/>
                <w:sz w:val="22"/>
                <w:szCs w:val="22"/>
                <w:lang w:eastAsia="en-US"/>
              </w:rPr>
              <w:t xml:space="preserve"> laisvalaikio salė</w:t>
            </w:r>
          </w:p>
        </w:tc>
      </w:tr>
      <w:tr w:rsidR="008B7896" w:rsidRPr="008B7896" w14:paraId="583A6768" w14:textId="77777777" w:rsidTr="00605643">
        <w:tc>
          <w:tcPr>
            <w:tcW w:w="570" w:type="dxa"/>
            <w:shd w:val="clear" w:color="auto" w:fill="auto"/>
            <w:vAlign w:val="center"/>
          </w:tcPr>
          <w:p w14:paraId="7C2212D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23A78D5"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Sausio 13-osios akcija „Uždek atminimo žvakutę“.</w:t>
            </w:r>
          </w:p>
        </w:tc>
      </w:tr>
      <w:tr w:rsidR="008B7896" w:rsidRPr="008B7896" w14:paraId="5DD76945" w14:textId="77777777" w:rsidTr="00605643">
        <w:tc>
          <w:tcPr>
            <w:tcW w:w="570" w:type="dxa"/>
            <w:shd w:val="clear" w:color="auto" w:fill="auto"/>
            <w:vAlign w:val="center"/>
          </w:tcPr>
          <w:p w14:paraId="539DED6D"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CAA56F8"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Pasidainavimai su folkloro ansambliu „</w:t>
            </w:r>
            <w:proofErr w:type="spellStart"/>
            <w:r w:rsidRPr="008B7896">
              <w:rPr>
                <w:rFonts w:eastAsia="Calibri"/>
                <w:bCs/>
                <w:sz w:val="22"/>
                <w:szCs w:val="22"/>
                <w:lang w:eastAsia="en-US"/>
              </w:rPr>
              <w:t>Viešia</w:t>
            </w:r>
            <w:proofErr w:type="spellEnd"/>
            <w:r w:rsidRPr="008B7896">
              <w:rPr>
                <w:rFonts w:eastAsia="Calibri"/>
                <w:bCs/>
                <w:sz w:val="22"/>
                <w:szCs w:val="22"/>
                <w:lang w:eastAsia="en-US"/>
              </w:rPr>
              <w:t>“. Tema: Patriotinės dainos.</w:t>
            </w:r>
          </w:p>
        </w:tc>
      </w:tr>
      <w:tr w:rsidR="008B7896" w:rsidRPr="008B7896" w14:paraId="2661B7B9" w14:textId="77777777" w:rsidTr="006D7762">
        <w:trPr>
          <w:trHeight w:val="589"/>
        </w:trPr>
        <w:tc>
          <w:tcPr>
            <w:tcW w:w="570" w:type="dxa"/>
            <w:shd w:val="clear" w:color="auto" w:fill="auto"/>
            <w:vAlign w:val="center"/>
          </w:tcPr>
          <w:p w14:paraId="2BEE5B9A"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723CED1F" w14:textId="42F0FC70" w:rsidR="008B7896" w:rsidRPr="008B7896" w:rsidRDefault="008B7896" w:rsidP="008B7896">
            <w:pPr>
              <w:spacing w:after="200" w:line="276" w:lineRule="auto"/>
              <w:rPr>
                <w:rFonts w:eastAsia="Calibri"/>
                <w:b/>
                <w:bCs/>
                <w:sz w:val="22"/>
                <w:szCs w:val="22"/>
                <w:lang w:eastAsia="en-US"/>
              </w:rPr>
            </w:pPr>
            <w:r w:rsidRPr="008B7896">
              <w:rPr>
                <w:rFonts w:eastAsia="Calibri"/>
                <w:b/>
                <w:bCs/>
                <w:sz w:val="22"/>
                <w:szCs w:val="22"/>
                <w:lang w:eastAsia="en-US"/>
              </w:rPr>
              <w:t xml:space="preserve">Iškilmingas nominacijos „Aukso </w:t>
            </w:r>
            <w:proofErr w:type="spellStart"/>
            <w:r w:rsidRPr="008B7896">
              <w:rPr>
                <w:rFonts w:eastAsia="Calibri"/>
                <w:b/>
                <w:bCs/>
                <w:sz w:val="22"/>
                <w:szCs w:val="22"/>
                <w:lang w:eastAsia="en-US"/>
              </w:rPr>
              <w:t>paukštė</w:t>
            </w:r>
            <w:proofErr w:type="spellEnd"/>
            <w:r w:rsidRPr="008B7896">
              <w:rPr>
                <w:rFonts w:eastAsia="Calibri"/>
                <w:b/>
                <w:bCs/>
                <w:sz w:val="22"/>
                <w:szCs w:val="22"/>
                <w:lang w:eastAsia="en-US"/>
              </w:rPr>
              <w:t xml:space="preserve">“ įteikimo renginys folkloro </w:t>
            </w:r>
            <w:r w:rsidR="006D7762">
              <w:rPr>
                <w:rFonts w:eastAsia="Calibri"/>
                <w:b/>
                <w:bCs/>
                <w:sz w:val="22"/>
                <w:szCs w:val="22"/>
                <w:lang w:eastAsia="en-US"/>
              </w:rPr>
              <w:t>ansambliui „</w:t>
            </w:r>
            <w:proofErr w:type="spellStart"/>
            <w:r w:rsidR="006D7762">
              <w:rPr>
                <w:rFonts w:eastAsia="Calibri"/>
                <w:b/>
                <w:bCs/>
                <w:sz w:val="22"/>
                <w:szCs w:val="22"/>
                <w:lang w:eastAsia="en-US"/>
              </w:rPr>
              <w:t>Viešia</w:t>
            </w:r>
            <w:proofErr w:type="spellEnd"/>
            <w:r w:rsidR="006D7762">
              <w:rPr>
                <w:rFonts w:eastAsia="Calibri"/>
                <w:b/>
                <w:bCs/>
                <w:sz w:val="22"/>
                <w:szCs w:val="22"/>
                <w:lang w:eastAsia="en-US"/>
              </w:rPr>
              <w:t>“.*</w:t>
            </w:r>
          </w:p>
        </w:tc>
      </w:tr>
      <w:tr w:rsidR="008B7896" w:rsidRPr="008B7896" w14:paraId="486A2391" w14:textId="77777777" w:rsidTr="00605643">
        <w:tc>
          <w:tcPr>
            <w:tcW w:w="570" w:type="dxa"/>
            <w:shd w:val="clear" w:color="auto" w:fill="auto"/>
            <w:vAlign w:val="center"/>
          </w:tcPr>
          <w:p w14:paraId="0DD1F89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B3B990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Šventinis koncertas „Šaukiu aš tautą“, skirtas Kovo 11-ąjai paminėti.</w:t>
            </w:r>
          </w:p>
        </w:tc>
      </w:tr>
      <w:tr w:rsidR="008B7896" w:rsidRPr="008B7896" w14:paraId="210D06E0" w14:textId="77777777" w:rsidTr="00605643">
        <w:tc>
          <w:tcPr>
            <w:tcW w:w="570" w:type="dxa"/>
            <w:shd w:val="clear" w:color="auto" w:fill="auto"/>
            <w:vAlign w:val="center"/>
          </w:tcPr>
          <w:p w14:paraId="2AE347D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C47FEF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Muzikinis pasimatymas. </w:t>
            </w:r>
            <w:proofErr w:type="spellStart"/>
            <w:r w:rsidRPr="008B7896">
              <w:rPr>
                <w:rFonts w:eastAsia="Calibri"/>
                <w:sz w:val="22"/>
                <w:szCs w:val="22"/>
                <w:lang w:eastAsia="en-US"/>
              </w:rPr>
              <w:t>Livetos</w:t>
            </w:r>
            <w:proofErr w:type="spellEnd"/>
            <w:r w:rsidRPr="008B7896">
              <w:rPr>
                <w:rFonts w:eastAsia="Calibri"/>
                <w:sz w:val="22"/>
                <w:szCs w:val="22"/>
                <w:lang w:eastAsia="en-US"/>
              </w:rPr>
              <w:t>, Petro ir Ingridos Kazlauskų koncertas „Geriausios dainos Jums“.</w:t>
            </w:r>
          </w:p>
        </w:tc>
      </w:tr>
      <w:tr w:rsidR="008B7896" w:rsidRPr="008B7896" w14:paraId="7962FFCA" w14:textId="77777777" w:rsidTr="00605643">
        <w:tc>
          <w:tcPr>
            <w:tcW w:w="570" w:type="dxa"/>
            <w:shd w:val="clear" w:color="auto" w:fill="auto"/>
            <w:vAlign w:val="center"/>
          </w:tcPr>
          <w:p w14:paraId="0BCD7B3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4FDD861"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Etninė edukacija „Odos dirbiniai“.</w:t>
            </w:r>
          </w:p>
        </w:tc>
      </w:tr>
      <w:tr w:rsidR="008B7896" w:rsidRPr="008B7896" w14:paraId="41D0A659" w14:textId="77777777" w:rsidTr="00605643">
        <w:tc>
          <w:tcPr>
            <w:tcW w:w="570" w:type="dxa"/>
            <w:shd w:val="clear" w:color="auto" w:fill="auto"/>
            <w:vAlign w:val="center"/>
          </w:tcPr>
          <w:p w14:paraId="65FBE091"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AE30201"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Kūrybinės dirbtuvėlės „Mano rankos kuria“. Velykinių stalo dekoracijų gamyba.</w:t>
            </w:r>
          </w:p>
        </w:tc>
      </w:tr>
      <w:tr w:rsidR="008B7896" w:rsidRPr="008B7896" w14:paraId="2F9678E2" w14:textId="77777777" w:rsidTr="00605643">
        <w:tc>
          <w:tcPr>
            <w:tcW w:w="570" w:type="dxa"/>
            <w:shd w:val="clear" w:color="auto" w:fill="auto"/>
            <w:vAlign w:val="center"/>
          </w:tcPr>
          <w:p w14:paraId="7C8A70D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61786AD"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Etno</w:t>
            </w:r>
            <w:proofErr w:type="spellEnd"/>
            <w:r w:rsidRPr="008B7896">
              <w:rPr>
                <w:rFonts w:eastAsia="Calibri"/>
                <w:sz w:val="22"/>
                <w:szCs w:val="22"/>
                <w:lang w:eastAsia="en-US"/>
              </w:rPr>
              <w:t xml:space="preserve"> vakarai. Margučių marginimo edukacija.</w:t>
            </w:r>
          </w:p>
        </w:tc>
      </w:tr>
      <w:tr w:rsidR="008B7896" w:rsidRPr="008B7896" w14:paraId="75088E64" w14:textId="77777777" w:rsidTr="00605643">
        <w:tc>
          <w:tcPr>
            <w:tcW w:w="570" w:type="dxa"/>
            <w:shd w:val="clear" w:color="auto" w:fill="auto"/>
            <w:vAlign w:val="center"/>
          </w:tcPr>
          <w:p w14:paraId="3AA84E5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5D344F0" w14:textId="77777777" w:rsidR="008B7896" w:rsidRPr="008B7896" w:rsidRDefault="008B7896" w:rsidP="008B7896">
            <w:pPr>
              <w:spacing w:after="200" w:line="276" w:lineRule="auto"/>
              <w:rPr>
                <w:rFonts w:eastAsia="Calibri"/>
                <w:bCs/>
                <w:sz w:val="22"/>
                <w:szCs w:val="22"/>
                <w:lang w:eastAsia="en-US"/>
              </w:rPr>
            </w:pPr>
            <w:r w:rsidRPr="008B7896">
              <w:rPr>
                <w:rFonts w:eastAsia="Calibri"/>
                <w:sz w:val="22"/>
                <w:szCs w:val="22"/>
                <w:lang w:eastAsia="en-US"/>
              </w:rPr>
              <w:t xml:space="preserve">Tradicinė Atvelykio vakaronė „Oi, </w:t>
            </w:r>
            <w:proofErr w:type="spellStart"/>
            <w:r w:rsidRPr="008B7896">
              <w:rPr>
                <w:rFonts w:eastAsia="Calibri"/>
                <w:sz w:val="22"/>
                <w:szCs w:val="22"/>
                <w:lang w:eastAsia="en-US"/>
              </w:rPr>
              <w:t>Velyke</w:t>
            </w:r>
            <w:proofErr w:type="spellEnd"/>
            <w:r w:rsidRPr="008B7896">
              <w:rPr>
                <w:rFonts w:eastAsia="Calibri"/>
                <w:sz w:val="22"/>
                <w:szCs w:val="22"/>
                <w:lang w:eastAsia="en-US"/>
              </w:rPr>
              <w:t xml:space="preserve">, </w:t>
            </w:r>
            <w:proofErr w:type="spellStart"/>
            <w:r w:rsidRPr="008B7896">
              <w:rPr>
                <w:rFonts w:eastAsia="Calibri"/>
                <w:sz w:val="22"/>
                <w:szCs w:val="22"/>
                <w:lang w:eastAsia="en-US"/>
              </w:rPr>
              <w:t>Velykėle</w:t>
            </w:r>
            <w:proofErr w:type="spellEnd"/>
            <w:r w:rsidRPr="008B7896">
              <w:rPr>
                <w:rFonts w:eastAsia="Calibri"/>
                <w:sz w:val="22"/>
                <w:szCs w:val="22"/>
                <w:lang w:eastAsia="en-US"/>
              </w:rPr>
              <w:t>“.</w:t>
            </w:r>
          </w:p>
        </w:tc>
      </w:tr>
      <w:tr w:rsidR="008B7896" w:rsidRPr="008B7896" w14:paraId="5C5055F4" w14:textId="77777777" w:rsidTr="00605643">
        <w:tc>
          <w:tcPr>
            <w:tcW w:w="570" w:type="dxa"/>
            <w:shd w:val="clear" w:color="auto" w:fill="auto"/>
            <w:vAlign w:val="center"/>
          </w:tcPr>
          <w:p w14:paraId="644B7F0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F55DEC7"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Rendinys</w:t>
            </w:r>
            <w:proofErr w:type="spellEnd"/>
            <w:r w:rsidRPr="008B7896">
              <w:rPr>
                <w:rFonts w:eastAsia="Calibri"/>
                <w:sz w:val="22"/>
                <w:szCs w:val="22"/>
                <w:lang w:eastAsia="en-US"/>
              </w:rPr>
              <w:t xml:space="preserve"> „Man knyga – tarsi Dievas gerasis, </w:t>
            </w:r>
            <w:proofErr w:type="spellStart"/>
            <w:r w:rsidRPr="008B7896">
              <w:rPr>
                <w:rFonts w:eastAsia="Calibri"/>
                <w:sz w:val="22"/>
                <w:szCs w:val="22"/>
                <w:lang w:eastAsia="en-US"/>
              </w:rPr>
              <w:t>nevaikščiotoj</w:t>
            </w:r>
            <w:proofErr w:type="spellEnd"/>
            <w:r w:rsidRPr="008B7896">
              <w:rPr>
                <w:rFonts w:eastAsia="Calibri"/>
                <w:sz w:val="22"/>
                <w:szCs w:val="22"/>
                <w:lang w:eastAsia="en-US"/>
              </w:rPr>
              <w:t xml:space="preserve"> grožio šaly“, skirtas Spaudos atgavimo, kalbos ir knygos dienai paminėti.</w:t>
            </w:r>
          </w:p>
        </w:tc>
      </w:tr>
      <w:tr w:rsidR="008B7896" w:rsidRPr="008B7896" w14:paraId="5623609B" w14:textId="77777777" w:rsidTr="00605643">
        <w:tc>
          <w:tcPr>
            <w:tcW w:w="570" w:type="dxa"/>
            <w:shd w:val="clear" w:color="auto" w:fill="auto"/>
            <w:vAlign w:val="center"/>
          </w:tcPr>
          <w:p w14:paraId="10FE4D6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6ED3BF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Rudens kinas. Programoje lietuvių filmas „Stebuklas“.</w:t>
            </w:r>
          </w:p>
        </w:tc>
      </w:tr>
      <w:tr w:rsidR="008B7896" w:rsidRPr="008B7896" w14:paraId="3B32F572" w14:textId="77777777" w:rsidTr="00605643">
        <w:tc>
          <w:tcPr>
            <w:tcW w:w="570" w:type="dxa"/>
            <w:shd w:val="clear" w:color="auto" w:fill="auto"/>
            <w:vAlign w:val="center"/>
          </w:tcPr>
          <w:p w14:paraId="263DF24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1844AB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Edukacinio kino filmo pristatymas paaugliams.</w:t>
            </w:r>
          </w:p>
        </w:tc>
      </w:tr>
      <w:tr w:rsidR="008B7896" w:rsidRPr="008B7896" w14:paraId="49DA5B86" w14:textId="77777777" w:rsidTr="00605643">
        <w:tc>
          <w:tcPr>
            <w:tcW w:w="570" w:type="dxa"/>
            <w:shd w:val="clear" w:color="auto" w:fill="auto"/>
            <w:vAlign w:val="center"/>
          </w:tcPr>
          <w:p w14:paraId="2CFEDB46"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82EE37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Renginys „Didžiausia vertybė – šeima“, skirtas tarptautinei šeimos dienai paminėti.</w:t>
            </w:r>
          </w:p>
        </w:tc>
      </w:tr>
      <w:tr w:rsidR="008B7896" w:rsidRPr="008B7896" w14:paraId="5B24EF60" w14:textId="77777777" w:rsidTr="00605643">
        <w:tc>
          <w:tcPr>
            <w:tcW w:w="570" w:type="dxa"/>
            <w:shd w:val="clear" w:color="auto" w:fill="auto"/>
            <w:vAlign w:val="center"/>
          </w:tcPr>
          <w:p w14:paraId="58F5FC1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FD50B71"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Savaitės laiko </w:t>
            </w:r>
            <w:proofErr w:type="spellStart"/>
            <w:r w:rsidRPr="008B7896">
              <w:rPr>
                <w:rFonts w:eastAsia="Calibri"/>
                <w:sz w:val="22"/>
                <w:szCs w:val="22"/>
                <w:lang w:eastAsia="en-US"/>
              </w:rPr>
              <w:t>etno</w:t>
            </w:r>
            <w:proofErr w:type="spellEnd"/>
            <w:r w:rsidRPr="008B7896">
              <w:rPr>
                <w:rFonts w:eastAsia="Calibri"/>
                <w:sz w:val="22"/>
                <w:szCs w:val="22"/>
                <w:lang w:eastAsia="en-US"/>
              </w:rPr>
              <w:t xml:space="preserve"> muzikavimo stovykla</w:t>
            </w:r>
          </w:p>
        </w:tc>
      </w:tr>
      <w:tr w:rsidR="008B7896" w:rsidRPr="008B7896" w14:paraId="71A131B1" w14:textId="77777777" w:rsidTr="00605643">
        <w:tc>
          <w:tcPr>
            <w:tcW w:w="570" w:type="dxa"/>
            <w:shd w:val="clear" w:color="auto" w:fill="auto"/>
            <w:vAlign w:val="center"/>
          </w:tcPr>
          <w:p w14:paraId="3300237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75E8F0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Šeimų piknikas „Vaikystės ąžuolas“.</w:t>
            </w:r>
          </w:p>
        </w:tc>
      </w:tr>
      <w:tr w:rsidR="008B7896" w:rsidRPr="008B7896" w14:paraId="6ECBE4B8" w14:textId="77777777" w:rsidTr="00605643">
        <w:tc>
          <w:tcPr>
            <w:tcW w:w="570" w:type="dxa"/>
            <w:shd w:val="clear" w:color="auto" w:fill="auto"/>
            <w:vAlign w:val="center"/>
          </w:tcPr>
          <w:p w14:paraId="4FFC37B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9F1DD8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Vakaro teatras. Teatro „Siena“ spektaklis „Įprotis“</w:t>
            </w:r>
          </w:p>
        </w:tc>
      </w:tr>
      <w:tr w:rsidR="008B7896" w:rsidRPr="008B7896" w14:paraId="4DC5E903" w14:textId="77777777" w:rsidTr="00605643">
        <w:tc>
          <w:tcPr>
            <w:tcW w:w="570" w:type="dxa"/>
            <w:shd w:val="clear" w:color="auto" w:fill="auto"/>
            <w:vAlign w:val="center"/>
          </w:tcPr>
          <w:p w14:paraId="1F1269E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075443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Iškilminga Krašto gatvės atidarymo šventė ir bendruomenės sambūris „</w:t>
            </w:r>
            <w:proofErr w:type="spellStart"/>
            <w:r w:rsidRPr="008B7896">
              <w:rPr>
                <w:rFonts w:eastAsia="Calibri"/>
                <w:sz w:val="22"/>
                <w:szCs w:val="22"/>
                <w:lang w:eastAsia="en-US"/>
              </w:rPr>
              <w:t>Nevergandrivarlinėjimo</w:t>
            </w:r>
            <w:proofErr w:type="spellEnd"/>
            <w:r w:rsidRPr="008B7896">
              <w:rPr>
                <w:rFonts w:eastAsia="Calibri"/>
                <w:sz w:val="22"/>
                <w:szCs w:val="22"/>
                <w:lang w:eastAsia="en-US"/>
              </w:rPr>
              <w:t xml:space="preserve"> keliu“.</w:t>
            </w:r>
          </w:p>
        </w:tc>
      </w:tr>
      <w:tr w:rsidR="008B7896" w:rsidRPr="008B7896" w14:paraId="0108F0EF" w14:textId="77777777" w:rsidTr="00605643">
        <w:tc>
          <w:tcPr>
            <w:tcW w:w="570" w:type="dxa"/>
            <w:shd w:val="clear" w:color="auto" w:fill="auto"/>
            <w:vAlign w:val="center"/>
          </w:tcPr>
          <w:p w14:paraId="3C88F06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C7C8BB8"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Vasaros kinas. Programoje švedų filmas „Susitikimas“.</w:t>
            </w:r>
          </w:p>
        </w:tc>
      </w:tr>
      <w:tr w:rsidR="008B7896" w:rsidRPr="008B7896" w14:paraId="1DDBF192" w14:textId="77777777" w:rsidTr="00605643">
        <w:tc>
          <w:tcPr>
            <w:tcW w:w="570" w:type="dxa"/>
            <w:shd w:val="clear" w:color="auto" w:fill="auto"/>
            <w:vAlign w:val="center"/>
          </w:tcPr>
          <w:p w14:paraId="4F0FA14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5AAA07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Tradicinė pagyvenusių žmonių šventė „Oi, būdavo, būdavo“</w:t>
            </w:r>
          </w:p>
        </w:tc>
      </w:tr>
      <w:tr w:rsidR="008B7896" w:rsidRPr="008B7896" w14:paraId="53C9F914" w14:textId="77777777" w:rsidTr="00605643">
        <w:tc>
          <w:tcPr>
            <w:tcW w:w="570" w:type="dxa"/>
            <w:shd w:val="clear" w:color="auto" w:fill="auto"/>
            <w:vAlign w:val="center"/>
          </w:tcPr>
          <w:p w14:paraId="19CF21D1"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A51161C"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Etno</w:t>
            </w:r>
            <w:proofErr w:type="spellEnd"/>
            <w:r w:rsidRPr="008B7896">
              <w:rPr>
                <w:rFonts w:eastAsia="Calibri"/>
                <w:sz w:val="22"/>
                <w:szCs w:val="22"/>
                <w:lang w:eastAsia="en-US"/>
              </w:rPr>
              <w:t xml:space="preserve"> vakarai. „Mokomės. Siuvame. Kuriame“</w:t>
            </w:r>
          </w:p>
        </w:tc>
      </w:tr>
      <w:tr w:rsidR="008B7896" w:rsidRPr="008B7896" w14:paraId="4C0BF7D5" w14:textId="77777777" w:rsidTr="00605643">
        <w:tc>
          <w:tcPr>
            <w:tcW w:w="570" w:type="dxa"/>
            <w:shd w:val="clear" w:color="auto" w:fill="auto"/>
            <w:vAlign w:val="center"/>
          </w:tcPr>
          <w:p w14:paraId="066543F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5EE24F0"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Eglutės įžiebimo šventė „Jaukumo spindesys“.</w:t>
            </w:r>
          </w:p>
        </w:tc>
      </w:tr>
      <w:tr w:rsidR="008B7896" w:rsidRPr="008B7896" w14:paraId="4E7AA36A" w14:textId="77777777" w:rsidTr="00605643">
        <w:tc>
          <w:tcPr>
            <w:tcW w:w="570" w:type="dxa"/>
            <w:shd w:val="clear" w:color="auto" w:fill="auto"/>
            <w:vAlign w:val="center"/>
          </w:tcPr>
          <w:p w14:paraId="022F8EE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58A1CA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Tradicinis kalėdinis vakaras </w:t>
            </w:r>
            <w:proofErr w:type="spellStart"/>
            <w:r w:rsidRPr="008B7896">
              <w:rPr>
                <w:rFonts w:eastAsia="Calibri"/>
                <w:sz w:val="22"/>
                <w:szCs w:val="22"/>
                <w:lang w:eastAsia="en-US"/>
              </w:rPr>
              <w:t>Neveronių</w:t>
            </w:r>
            <w:proofErr w:type="spellEnd"/>
            <w:r w:rsidRPr="008B7896">
              <w:rPr>
                <w:rFonts w:eastAsia="Calibri"/>
                <w:sz w:val="22"/>
                <w:szCs w:val="22"/>
                <w:lang w:eastAsia="en-US"/>
              </w:rPr>
              <w:t xml:space="preserve"> bendruomenės šeimoms „Stebuklų belaukiant...“</w:t>
            </w:r>
          </w:p>
        </w:tc>
      </w:tr>
      <w:tr w:rsidR="008B7896" w:rsidRPr="008B7896" w14:paraId="504AFEF2" w14:textId="77777777" w:rsidTr="00605643">
        <w:tc>
          <w:tcPr>
            <w:tcW w:w="570" w:type="dxa"/>
            <w:shd w:val="clear" w:color="auto" w:fill="auto"/>
            <w:vAlign w:val="center"/>
          </w:tcPr>
          <w:p w14:paraId="51DBFB7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F49E108"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Advento vakaras „Atbėga elnias </w:t>
            </w:r>
            <w:proofErr w:type="spellStart"/>
            <w:r w:rsidRPr="008B7896">
              <w:rPr>
                <w:rFonts w:eastAsia="Calibri"/>
                <w:sz w:val="22"/>
                <w:szCs w:val="22"/>
                <w:lang w:eastAsia="en-US"/>
              </w:rPr>
              <w:t>devyniaragis</w:t>
            </w:r>
            <w:proofErr w:type="spellEnd"/>
            <w:r w:rsidRPr="008B7896">
              <w:rPr>
                <w:rFonts w:eastAsia="Calibri"/>
                <w:sz w:val="22"/>
                <w:szCs w:val="22"/>
                <w:lang w:eastAsia="en-US"/>
              </w:rPr>
              <w:t>“.</w:t>
            </w:r>
          </w:p>
        </w:tc>
      </w:tr>
      <w:tr w:rsidR="008B7896" w:rsidRPr="008B7896" w14:paraId="259A3E30" w14:textId="77777777" w:rsidTr="00605643">
        <w:tc>
          <w:tcPr>
            <w:tcW w:w="570" w:type="dxa"/>
            <w:shd w:val="clear" w:color="auto" w:fill="auto"/>
            <w:vAlign w:val="center"/>
          </w:tcPr>
          <w:p w14:paraId="68235A4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F4C8515"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Neveronių</w:t>
            </w:r>
            <w:proofErr w:type="spellEnd"/>
            <w:r w:rsidRPr="008B7896">
              <w:rPr>
                <w:rFonts w:eastAsia="Calibri"/>
                <w:sz w:val="22"/>
                <w:szCs w:val="22"/>
                <w:lang w:eastAsia="en-US"/>
              </w:rPr>
              <w:t xml:space="preserve"> laisvalaikio salėje buvo suorganizuotos, eksponuotos ir bendruomenei pristatytos 5 autorinės darbų parodos.</w:t>
            </w:r>
          </w:p>
        </w:tc>
      </w:tr>
      <w:tr w:rsidR="008B7896" w:rsidRPr="008B7896" w14:paraId="0FD165C6" w14:textId="77777777" w:rsidTr="00605643">
        <w:tc>
          <w:tcPr>
            <w:tcW w:w="9356" w:type="dxa"/>
            <w:gridSpan w:val="2"/>
            <w:shd w:val="clear" w:color="auto" w:fill="BFBFBF"/>
            <w:vAlign w:val="center"/>
          </w:tcPr>
          <w:p w14:paraId="29507CD3" w14:textId="77777777" w:rsidR="008B7896" w:rsidRPr="008B7896" w:rsidRDefault="008B7896" w:rsidP="0066015D">
            <w:pPr>
              <w:spacing w:after="200" w:line="276" w:lineRule="auto"/>
              <w:jc w:val="center"/>
              <w:rPr>
                <w:rFonts w:eastAsia="Calibri"/>
                <w:b/>
                <w:sz w:val="22"/>
                <w:szCs w:val="22"/>
                <w:lang w:eastAsia="en-US"/>
              </w:rPr>
            </w:pPr>
            <w:r w:rsidRPr="008B7896">
              <w:rPr>
                <w:rFonts w:eastAsia="Calibri"/>
                <w:b/>
                <w:sz w:val="22"/>
                <w:szCs w:val="22"/>
                <w:lang w:eastAsia="en-US"/>
              </w:rPr>
              <w:t>Lapių laisvalaikio salė</w:t>
            </w:r>
          </w:p>
        </w:tc>
      </w:tr>
      <w:tr w:rsidR="008B7896" w:rsidRPr="008B7896" w14:paraId="2868CF01" w14:textId="77777777" w:rsidTr="00605643">
        <w:tc>
          <w:tcPr>
            <w:tcW w:w="570" w:type="dxa"/>
            <w:shd w:val="clear" w:color="auto" w:fill="auto"/>
            <w:vAlign w:val="center"/>
          </w:tcPr>
          <w:p w14:paraId="6F3A1C7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36302A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Sausio 13-osios akcija „Jie žuvo, kad mes gyventume“.</w:t>
            </w:r>
          </w:p>
        </w:tc>
      </w:tr>
      <w:tr w:rsidR="008B7896" w:rsidRPr="008B7896" w14:paraId="1475E96E" w14:textId="77777777" w:rsidTr="00605643">
        <w:tc>
          <w:tcPr>
            <w:tcW w:w="570" w:type="dxa"/>
            <w:shd w:val="clear" w:color="auto" w:fill="auto"/>
            <w:vAlign w:val="center"/>
          </w:tcPr>
          <w:p w14:paraId="57DA1E2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5C367E7"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Vasario 16-osios šventė „Laisvės kaina“  </w:t>
            </w:r>
          </w:p>
        </w:tc>
      </w:tr>
      <w:tr w:rsidR="008B7896" w:rsidRPr="008B7896" w14:paraId="79101B6F" w14:textId="77777777" w:rsidTr="00605643">
        <w:tc>
          <w:tcPr>
            <w:tcW w:w="570" w:type="dxa"/>
            <w:shd w:val="clear" w:color="auto" w:fill="auto"/>
            <w:vAlign w:val="center"/>
          </w:tcPr>
          <w:p w14:paraId="0A88D2A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E05A177"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Šventinis koncertas „Dainuoju Lietuvai“, skirtas Kovo 11-ąjai.</w:t>
            </w:r>
          </w:p>
        </w:tc>
      </w:tr>
      <w:tr w:rsidR="008B7896" w:rsidRPr="008B7896" w14:paraId="24949B04" w14:textId="77777777" w:rsidTr="00605643">
        <w:tc>
          <w:tcPr>
            <w:tcW w:w="570" w:type="dxa"/>
            <w:shd w:val="clear" w:color="auto" w:fill="auto"/>
            <w:vAlign w:val="center"/>
          </w:tcPr>
          <w:p w14:paraId="79F95CE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E6E9D47"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Margučių marginimo edukacija „Marginu ir dainuoju“</w:t>
            </w:r>
          </w:p>
        </w:tc>
      </w:tr>
      <w:tr w:rsidR="008B7896" w:rsidRPr="008B7896" w14:paraId="15240DF6" w14:textId="77777777" w:rsidTr="00605643">
        <w:tc>
          <w:tcPr>
            <w:tcW w:w="570" w:type="dxa"/>
            <w:shd w:val="clear" w:color="auto" w:fill="auto"/>
            <w:vAlign w:val="center"/>
          </w:tcPr>
          <w:p w14:paraId="740BA36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D893E3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Šeimų piknikas „Atsitrauk nuo televizoriaus“. </w:t>
            </w:r>
          </w:p>
        </w:tc>
      </w:tr>
      <w:tr w:rsidR="008B7896" w:rsidRPr="008B7896" w14:paraId="79334547" w14:textId="77777777" w:rsidTr="00605643">
        <w:tc>
          <w:tcPr>
            <w:tcW w:w="570" w:type="dxa"/>
            <w:shd w:val="clear" w:color="auto" w:fill="auto"/>
            <w:vAlign w:val="center"/>
          </w:tcPr>
          <w:p w14:paraId="23384B5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1AF328E"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Humoro popietė „Juoko vaistinė“</w:t>
            </w:r>
          </w:p>
        </w:tc>
      </w:tr>
      <w:tr w:rsidR="008B7896" w:rsidRPr="008B7896" w14:paraId="7F802C19" w14:textId="77777777" w:rsidTr="00605643">
        <w:tc>
          <w:tcPr>
            <w:tcW w:w="570" w:type="dxa"/>
            <w:shd w:val="clear" w:color="auto" w:fill="auto"/>
            <w:vAlign w:val="center"/>
          </w:tcPr>
          <w:p w14:paraId="3EF5B0E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28F536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Akcija „Tautiška giesmė aplink pasaulį“, skirta Liepos 6 </w:t>
            </w:r>
            <w:proofErr w:type="spellStart"/>
            <w:r w:rsidRPr="008B7896">
              <w:rPr>
                <w:rFonts w:eastAsia="Calibri"/>
                <w:sz w:val="22"/>
                <w:szCs w:val="22"/>
                <w:lang w:eastAsia="en-US"/>
              </w:rPr>
              <w:t>d</w:t>
            </w:r>
            <w:proofErr w:type="spellEnd"/>
            <w:r w:rsidRPr="008B7896">
              <w:rPr>
                <w:rFonts w:eastAsia="Calibri"/>
                <w:sz w:val="22"/>
                <w:szCs w:val="22"/>
                <w:lang w:eastAsia="en-US"/>
              </w:rPr>
              <w:t>.</w:t>
            </w:r>
          </w:p>
        </w:tc>
      </w:tr>
      <w:tr w:rsidR="008B7896" w:rsidRPr="008B7896" w14:paraId="2AA91CF4" w14:textId="77777777" w:rsidTr="00605643">
        <w:tc>
          <w:tcPr>
            <w:tcW w:w="570" w:type="dxa"/>
            <w:shd w:val="clear" w:color="auto" w:fill="auto"/>
            <w:vAlign w:val="center"/>
          </w:tcPr>
          <w:p w14:paraId="7328C193"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D97266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Operos solistų koncertas, skirtas Žolinių šventei.</w:t>
            </w:r>
          </w:p>
        </w:tc>
      </w:tr>
      <w:tr w:rsidR="008B7896" w:rsidRPr="008B7896" w14:paraId="71FA7930" w14:textId="77777777" w:rsidTr="00605643">
        <w:tc>
          <w:tcPr>
            <w:tcW w:w="570" w:type="dxa"/>
            <w:shd w:val="clear" w:color="auto" w:fill="auto"/>
            <w:vAlign w:val="center"/>
          </w:tcPr>
          <w:p w14:paraId="34C886E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BEBD94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Etninės kultūros akcija „Visa Lietuva šoka“ ir rudens lygiadienis</w:t>
            </w:r>
          </w:p>
        </w:tc>
      </w:tr>
      <w:tr w:rsidR="008B7896" w:rsidRPr="008B7896" w14:paraId="39153C56" w14:textId="77777777" w:rsidTr="00605643">
        <w:tc>
          <w:tcPr>
            <w:tcW w:w="570" w:type="dxa"/>
            <w:shd w:val="clear" w:color="auto" w:fill="auto"/>
            <w:vAlign w:val="center"/>
          </w:tcPr>
          <w:p w14:paraId="310819D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ED3A95E"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Šventinis koncertas „Sustok akimirka žavinga“, skirtas pagyvenusių žmonių mėnesiui paminėti.</w:t>
            </w:r>
          </w:p>
        </w:tc>
      </w:tr>
      <w:tr w:rsidR="008B7896" w:rsidRPr="008B7896" w14:paraId="497179D5" w14:textId="77777777" w:rsidTr="00605643">
        <w:tc>
          <w:tcPr>
            <w:tcW w:w="570" w:type="dxa"/>
            <w:shd w:val="clear" w:color="auto" w:fill="auto"/>
            <w:vAlign w:val="center"/>
          </w:tcPr>
          <w:p w14:paraId="7EB88A2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897FA7E"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Muzikinis pasimatymas. „Nerijos“ koncertas.</w:t>
            </w:r>
          </w:p>
        </w:tc>
      </w:tr>
      <w:tr w:rsidR="008B7896" w:rsidRPr="008B7896" w14:paraId="29BBF223" w14:textId="77777777" w:rsidTr="00605643">
        <w:tc>
          <w:tcPr>
            <w:tcW w:w="570" w:type="dxa"/>
            <w:shd w:val="clear" w:color="auto" w:fill="auto"/>
            <w:vAlign w:val="center"/>
          </w:tcPr>
          <w:p w14:paraId="215BB3DA"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60F730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Padėkos vakaras „Gerumo angelai“  </w:t>
            </w:r>
          </w:p>
        </w:tc>
      </w:tr>
      <w:tr w:rsidR="008B7896" w:rsidRPr="008B7896" w14:paraId="5C2443CD" w14:textId="77777777" w:rsidTr="00605643">
        <w:tc>
          <w:tcPr>
            <w:tcW w:w="570" w:type="dxa"/>
            <w:shd w:val="clear" w:color="auto" w:fill="auto"/>
            <w:vAlign w:val="center"/>
          </w:tcPr>
          <w:p w14:paraId="2A44FD76"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3BC5C0E"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Kalėdinių vainikų pynimo edukacija.</w:t>
            </w:r>
          </w:p>
        </w:tc>
      </w:tr>
      <w:tr w:rsidR="008B7896" w:rsidRPr="008B7896" w14:paraId="3C79D4E7" w14:textId="77777777" w:rsidTr="00605643">
        <w:tc>
          <w:tcPr>
            <w:tcW w:w="570" w:type="dxa"/>
            <w:shd w:val="clear" w:color="auto" w:fill="auto"/>
            <w:vAlign w:val="center"/>
          </w:tcPr>
          <w:p w14:paraId="7649EA9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CB9518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Eglutės įžiebimo šventė</w:t>
            </w:r>
          </w:p>
        </w:tc>
      </w:tr>
      <w:tr w:rsidR="008B7896" w:rsidRPr="008B7896" w14:paraId="5D9675AE" w14:textId="77777777" w:rsidTr="00605643">
        <w:tc>
          <w:tcPr>
            <w:tcW w:w="570" w:type="dxa"/>
            <w:shd w:val="clear" w:color="auto" w:fill="auto"/>
            <w:vAlign w:val="center"/>
          </w:tcPr>
          <w:p w14:paraId="28E97D7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07FB02D"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Kalėdinė popietė vaikams „Kalėdų pasaka“.</w:t>
            </w:r>
          </w:p>
        </w:tc>
      </w:tr>
      <w:tr w:rsidR="008B7896" w:rsidRPr="008B7896" w14:paraId="1572029B" w14:textId="77777777" w:rsidTr="00605643">
        <w:tc>
          <w:tcPr>
            <w:tcW w:w="570" w:type="dxa"/>
            <w:shd w:val="clear" w:color="auto" w:fill="auto"/>
            <w:vAlign w:val="center"/>
          </w:tcPr>
          <w:p w14:paraId="702D6B0D"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970BF9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BC „Lapės“ 1-erių metų veiklos šventė.</w:t>
            </w:r>
          </w:p>
        </w:tc>
      </w:tr>
      <w:tr w:rsidR="008B7896" w:rsidRPr="008B7896" w14:paraId="64B08F30" w14:textId="77777777" w:rsidTr="00605643">
        <w:tc>
          <w:tcPr>
            <w:tcW w:w="570" w:type="dxa"/>
            <w:shd w:val="clear" w:color="auto" w:fill="auto"/>
            <w:vAlign w:val="center"/>
          </w:tcPr>
          <w:p w14:paraId="51DAC17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03D8F55"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Lapių laisvalaikio salėje buvo suorganizuotos, eksponuotos ir bendruomenei pristatytos 8 autorinių darbų parodos</w:t>
            </w:r>
          </w:p>
        </w:tc>
      </w:tr>
      <w:tr w:rsidR="008B7896" w:rsidRPr="008B7896" w14:paraId="0479B85D" w14:textId="77777777" w:rsidTr="00605643">
        <w:tc>
          <w:tcPr>
            <w:tcW w:w="9356" w:type="dxa"/>
            <w:gridSpan w:val="2"/>
            <w:shd w:val="clear" w:color="auto" w:fill="BFBFBF"/>
            <w:vAlign w:val="center"/>
          </w:tcPr>
          <w:p w14:paraId="64720013" w14:textId="77777777" w:rsidR="008B7896" w:rsidRPr="008B7896" w:rsidRDefault="008B7896" w:rsidP="0066015D">
            <w:pPr>
              <w:spacing w:after="200" w:line="276" w:lineRule="auto"/>
              <w:jc w:val="center"/>
              <w:rPr>
                <w:rFonts w:eastAsia="Calibri"/>
                <w:b/>
                <w:sz w:val="22"/>
                <w:szCs w:val="22"/>
                <w:lang w:eastAsia="en-US"/>
              </w:rPr>
            </w:pPr>
            <w:r w:rsidRPr="008B7896">
              <w:rPr>
                <w:rFonts w:eastAsia="Calibri"/>
                <w:b/>
                <w:sz w:val="22"/>
                <w:szCs w:val="22"/>
                <w:lang w:eastAsia="en-US"/>
              </w:rPr>
              <w:t>Voškonių laisvalaikio salė</w:t>
            </w:r>
          </w:p>
        </w:tc>
      </w:tr>
      <w:tr w:rsidR="008B7896" w:rsidRPr="008B7896" w14:paraId="3227A885" w14:textId="77777777" w:rsidTr="00605643">
        <w:tc>
          <w:tcPr>
            <w:tcW w:w="570" w:type="dxa"/>
            <w:shd w:val="clear" w:color="auto" w:fill="auto"/>
            <w:vAlign w:val="center"/>
          </w:tcPr>
          <w:p w14:paraId="4CA28AF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2BB2FD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Sausio 13-ąjai skirta akcija „Laisvės kelias“.</w:t>
            </w:r>
          </w:p>
        </w:tc>
      </w:tr>
      <w:tr w:rsidR="008B7896" w:rsidRPr="008B7896" w14:paraId="50BA2862" w14:textId="77777777" w:rsidTr="00605643">
        <w:tc>
          <w:tcPr>
            <w:tcW w:w="570" w:type="dxa"/>
            <w:shd w:val="clear" w:color="auto" w:fill="auto"/>
            <w:vAlign w:val="center"/>
          </w:tcPr>
          <w:p w14:paraId="3678C67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26390E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Padėkos vakaras Voškonių bendruomenei „Vėl ima suktis metų ratas“.</w:t>
            </w:r>
          </w:p>
        </w:tc>
      </w:tr>
      <w:tr w:rsidR="008B7896" w:rsidRPr="008B7896" w14:paraId="2BBA531B" w14:textId="77777777" w:rsidTr="00605643">
        <w:tc>
          <w:tcPr>
            <w:tcW w:w="570" w:type="dxa"/>
            <w:shd w:val="clear" w:color="auto" w:fill="auto"/>
            <w:vAlign w:val="center"/>
          </w:tcPr>
          <w:p w14:paraId="10AC223A"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6A9D0C1"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Vasario 16-osios koncertas „Vingiuota Lietuvos istorija“.</w:t>
            </w:r>
          </w:p>
        </w:tc>
      </w:tr>
      <w:tr w:rsidR="008B7896" w:rsidRPr="008B7896" w14:paraId="0EBFA1AA" w14:textId="77777777" w:rsidTr="00605643">
        <w:tc>
          <w:tcPr>
            <w:tcW w:w="570" w:type="dxa"/>
            <w:shd w:val="clear" w:color="auto" w:fill="auto"/>
            <w:vAlign w:val="center"/>
          </w:tcPr>
          <w:p w14:paraId="2613083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32F759B"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 xml:space="preserve">Muzikinis pasimatymas. </w:t>
            </w:r>
            <w:proofErr w:type="spellStart"/>
            <w:r w:rsidRPr="008B7896">
              <w:rPr>
                <w:rFonts w:eastAsia="Calibri"/>
                <w:bCs/>
                <w:sz w:val="22"/>
                <w:szCs w:val="22"/>
                <w:lang w:eastAsia="en-US"/>
              </w:rPr>
              <w:t>Livetos</w:t>
            </w:r>
            <w:proofErr w:type="spellEnd"/>
            <w:r w:rsidRPr="008B7896">
              <w:rPr>
                <w:rFonts w:eastAsia="Calibri"/>
                <w:bCs/>
                <w:sz w:val="22"/>
                <w:szCs w:val="22"/>
                <w:lang w:eastAsia="en-US"/>
              </w:rPr>
              <w:t>, Petro ir Ingridos Kazlauskų koncertas.</w:t>
            </w:r>
          </w:p>
        </w:tc>
      </w:tr>
      <w:tr w:rsidR="008B7896" w:rsidRPr="008B7896" w14:paraId="298B2735" w14:textId="77777777" w:rsidTr="00605643">
        <w:tc>
          <w:tcPr>
            <w:tcW w:w="570" w:type="dxa"/>
            <w:shd w:val="clear" w:color="auto" w:fill="auto"/>
            <w:vAlign w:val="center"/>
          </w:tcPr>
          <w:p w14:paraId="68A9AEE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0A6C973"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Užgavėnių šventė „Didelės, storos, lietuviškos vestuvės“.</w:t>
            </w:r>
          </w:p>
        </w:tc>
      </w:tr>
      <w:tr w:rsidR="008B7896" w:rsidRPr="008B7896" w14:paraId="54FED2C0" w14:textId="77777777" w:rsidTr="00605643">
        <w:tc>
          <w:tcPr>
            <w:tcW w:w="570" w:type="dxa"/>
            <w:shd w:val="clear" w:color="auto" w:fill="auto"/>
            <w:vAlign w:val="center"/>
          </w:tcPr>
          <w:p w14:paraId="5A6BDB5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6CA968F" w14:textId="77777777" w:rsidR="008B7896" w:rsidRPr="008B7896" w:rsidRDefault="008B7896" w:rsidP="008B7896">
            <w:pPr>
              <w:spacing w:after="200" w:line="276" w:lineRule="auto"/>
              <w:rPr>
                <w:rFonts w:eastAsia="Calibri"/>
                <w:bCs/>
                <w:sz w:val="22"/>
                <w:szCs w:val="22"/>
                <w:lang w:eastAsia="en-US"/>
              </w:rPr>
            </w:pPr>
            <w:r w:rsidRPr="008B7896">
              <w:rPr>
                <w:rFonts w:eastAsia="Calibri"/>
                <w:bCs/>
                <w:sz w:val="22"/>
                <w:szCs w:val="22"/>
                <w:lang w:eastAsia="en-US"/>
              </w:rPr>
              <w:t>Pilietinė akcija ir kino filmo peržiūra, skirta Kovo 11-ąjai paminėti.</w:t>
            </w:r>
          </w:p>
        </w:tc>
      </w:tr>
      <w:tr w:rsidR="008B7896" w:rsidRPr="008B7896" w14:paraId="41BD1BA0" w14:textId="77777777" w:rsidTr="00605643">
        <w:tc>
          <w:tcPr>
            <w:tcW w:w="570" w:type="dxa"/>
            <w:shd w:val="clear" w:color="auto" w:fill="auto"/>
            <w:vAlign w:val="center"/>
          </w:tcPr>
          <w:p w14:paraId="4EE7F1A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32F8990" w14:textId="77777777" w:rsidR="008B7896" w:rsidRPr="008B7896" w:rsidRDefault="008B7896" w:rsidP="008B7896">
            <w:pPr>
              <w:spacing w:after="200" w:line="276" w:lineRule="auto"/>
              <w:rPr>
                <w:rFonts w:eastAsia="Calibri"/>
                <w:bCs/>
                <w:sz w:val="22"/>
                <w:szCs w:val="22"/>
                <w:lang w:eastAsia="en-US"/>
              </w:rPr>
            </w:pPr>
            <w:proofErr w:type="spellStart"/>
            <w:r w:rsidRPr="008B7896">
              <w:rPr>
                <w:rFonts w:eastAsia="Calibri"/>
                <w:bCs/>
                <w:sz w:val="22"/>
                <w:szCs w:val="22"/>
                <w:lang w:eastAsia="en-US"/>
              </w:rPr>
              <w:t>Etno</w:t>
            </w:r>
            <w:proofErr w:type="spellEnd"/>
            <w:r w:rsidRPr="008B7896">
              <w:rPr>
                <w:rFonts w:eastAsia="Calibri"/>
                <w:bCs/>
                <w:sz w:val="22"/>
                <w:szCs w:val="22"/>
                <w:lang w:eastAsia="en-US"/>
              </w:rPr>
              <w:t xml:space="preserve"> popietė. Margučių marginimo edukacija.</w:t>
            </w:r>
          </w:p>
        </w:tc>
      </w:tr>
      <w:tr w:rsidR="008B7896" w:rsidRPr="008B7896" w14:paraId="606053B1" w14:textId="77777777" w:rsidTr="00605643">
        <w:tc>
          <w:tcPr>
            <w:tcW w:w="570" w:type="dxa"/>
            <w:shd w:val="clear" w:color="auto" w:fill="auto"/>
            <w:vAlign w:val="center"/>
          </w:tcPr>
          <w:p w14:paraId="0ED99974"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CE09FD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Atvelykio šventė „Pavasario linksmybės“.</w:t>
            </w:r>
          </w:p>
        </w:tc>
      </w:tr>
      <w:tr w:rsidR="008B7896" w:rsidRPr="008B7896" w14:paraId="00AC068F" w14:textId="77777777" w:rsidTr="00605643">
        <w:tc>
          <w:tcPr>
            <w:tcW w:w="570" w:type="dxa"/>
            <w:shd w:val="clear" w:color="auto" w:fill="auto"/>
            <w:vAlign w:val="center"/>
          </w:tcPr>
          <w:p w14:paraId="6A7798A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928E37E"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Akcija „Darom“ ir tujų sodinimas parke „Liepa“.</w:t>
            </w:r>
          </w:p>
        </w:tc>
      </w:tr>
      <w:tr w:rsidR="008B7896" w:rsidRPr="008B7896" w14:paraId="6133B4E7" w14:textId="77777777" w:rsidTr="00605643">
        <w:tc>
          <w:tcPr>
            <w:tcW w:w="570" w:type="dxa"/>
            <w:shd w:val="clear" w:color="auto" w:fill="auto"/>
            <w:vAlign w:val="center"/>
          </w:tcPr>
          <w:p w14:paraId="62844EC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8CDFB70"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Jaunimo gatvės šventė: koncertas ir </w:t>
            </w:r>
            <w:proofErr w:type="spellStart"/>
            <w:r w:rsidRPr="008B7896">
              <w:rPr>
                <w:rFonts w:eastAsia="Calibri"/>
                <w:sz w:val="22"/>
                <w:szCs w:val="22"/>
                <w:lang w:eastAsia="en-US"/>
              </w:rPr>
              <w:t>graffiti</w:t>
            </w:r>
            <w:proofErr w:type="spellEnd"/>
            <w:r w:rsidRPr="008B7896">
              <w:rPr>
                <w:rFonts w:eastAsia="Calibri"/>
                <w:sz w:val="22"/>
                <w:szCs w:val="22"/>
                <w:lang w:eastAsia="en-US"/>
              </w:rPr>
              <w:t xml:space="preserve"> meninio kūrinio ant sienos piešimas.</w:t>
            </w:r>
          </w:p>
        </w:tc>
      </w:tr>
      <w:tr w:rsidR="008B7896" w:rsidRPr="008B7896" w14:paraId="52471DC7" w14:textId="77777777" w:rsidTr="00605643">
        <w:tc>
          <w:tcPr>
            <w:tcW w:w="570" w:type="dxa"/>
            <w:shd w:val="clear" w:color="auto" w:fill="auto"/>
            <w:vAlign w:val="center"/>
          </w:tcPr>
          <w:p w14:paraId="17AFEB1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2DBB8A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Piešimo ant asfalto konkursas, skirtas vaikų gynimo dienai paminėti.</w:t>
            </w:r>
          </w:p>
        </w:tc>
      </w:tr>
      <w:tr w:rsidR="008B7896" w:rsidRPr="008B7896" w14:paraId="0A4C736E" w14:textId="77777777" w:rsidTr="00605643">
        <w:tc>
          <w:tcPr>
            <w:tcW w:w="570" w:type="dxa"/>
            <w:shd w:val="clear" w:color="auto" w:fill="auto"/>
            <w:vAlign w:val="center"/>
          </w:tcPr>
          <w:p w14:paraId="0D4E4FF6"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05E3CB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Akcija ir LR himno giedojimas, skirtas Liepos 6 </w:t>
            </w:r>
            <w:proofErr w:type="spellStart"/>
            <w:r w:rsidRPr="008B7896">
              <w:rPr>
                <w:rFonts w:eastAsia="Calibri"/>
                <w:sz w:val="22"/>
                <w:szCs w:val="22"/>
                <w:lang w:eastAsia="en-US"/>
              </w:rPr>
              <w:t>d</w:t>
            </w:r>
            <w:proofErr w:type="spellEnd"/>
            <w:r w:rsidRPr="008B7896">
              <w:rPr>
                <w:rFonts w:eastAsia="Calibri"/>
                <w:sz w:val="22"/>
                <w:szCs w:val="22"/>
                <w:lang w:eastAsia="en-US"/>
              </w:rPr>
              <w:t>.</w:t>
            </w:r>
          </w:p>
        </w:tc>
      </w:tr>
      <w:tr w:rsidR="008B7896" w:rsidRPr="008B7896" w14:paraId="1BE5ADFD" w14:textId="77777777" w:rsidTr="00605643">
        <w:tc>
          <w:tcPr>
            <w:tcW w:w="570" w:type="dxa"/>
            <w:shd w:val="clear" w:color="auto" w:fill="auto"/>
            <w:vAlign w:val="center"/>
          </w:tcPr>
          <w:p w14:paraId="31F4FDD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EBB8B8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Bendruomenės šeimų šventė „Vasaros palydėtuvės“.</w:t>
            </w:r>
          </w:p>
        </w:tc>
      </w:tr>
      <w:tr w:rsidR="008B7896" w:rsidRPr="008B7896" w14:paraId="71CA3A6D" w14:textId="77777777" w:rsidTr="00605643">
        <w:tc>
          <w:tcPr>
            <w:tcW w:w="570" w:type="dxa"/>
            <w:shd w:val="clear" w:color="auto" w:fill="auto"/>
            <w:vAlign w:val="center"/>
          </w:tcPr>
          <w:p w14:paraId="55508FD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EABD9A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Iš ciklo „Susitikimai su...“. Dalyvavo I. </w:t>
            </w:r>
            <w:proofErr w:type="spellStart"/>
            <w:r w:rsidRPr="008B7896">
              <w:rPr>
                <w:rFonts w:eastAsia="Calibri"/>
                <w:sz w:val="22"/>
                <w:szCs w:val="22"/>
                <w:lang w:eastAsia="en-US"/>
              </w:rPr>
              <w:t>Papečkytė</w:t>
            </w:r>
            <w:proofErr w:type="spellEnd"/>
            <w:r w:rsidRPr="008B7896">
              <w:rPr>
                <w:rFonts w:eastAsia="Calibri"/>
                <w:sz w:val="22"/>
                <w:szCs w:val="22"/>
                <w:lang w:eastAsia="en-US"/>
              </w:rPr>
              <w:t xml:space="preserve">, R. Šilanskas, V. </w:t>
            </w:r>
            <w:proofErr w:type="spellStart"/>
            <w:r w:rsidRPr="008B7896">
              <w:rPr>
                <w:rFonts w:eastAsia="Calibri"/>
                <w:sz w:val="22"/>
                <w:szCs w:val="22"/>
                <w:lang w:eastAsia="en-US"/>
              </w:rPr>
              <w:t>Ubarevičė</w:t>
            </w:r>
            <w:proofErr w:type="spellEnd"/>
            <w:r w:rsidRPr="008B7896">
              <w:rPr>
                <w:rFonts w:eastAsia="Calibri"/>
                <w:sz w:val="22"/>
                <w:szCs w:val="22"/>
                <w:lang w:eastAsia="en-US"/>
              </w:rPr>
              <w:t>.</w:t>
            </w:r>
          </w:p>
        </w:tc>
      </w:tr>
      <w:tr w:rsidR="008B7896" w:rsidRPr="008B7896" w14:paraId="31E51EEC" w14:textId="77777777" w:rsidTr="00605643">
        <w:tc>
          <w:tcPr>
            <w:tcW w:w="570" w:type="dxa"/>
            <w:shd w:val="clear" w:color="auto" w:fill="auto"/>
            <w:vAlign w:val="center"/>
          </w:tcPr>
          <w:p w14:paraId="76306879"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3A24D3FB"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Popietė „Dalinamės meile...“, skirta pagyvenusių žmonių mėnesiui paminėti.</w:t>
            </w:r>
          </w:p>
        </w:tc>
      </w:tr>
      <w:tr w:rsidR="008B7896" w:rsidRPr="008B7896" w14:paraId="7DA14426" w14:textId="77777777" w:rsidTr="00605643">
        <w:tc>
          <w:tcPr>
            <w:tcW w:w="570" w:type="dxa"/>
            <w:shd w:val="clear" w:color="auto" w:fill="auto"/>
            <w:vAlign w:val="center"/>
          </w:tcPr>
          <w:p w14:paraId="3DE01C4D"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59AA8445"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VIII-</w:t>
            </w:r>
            <w:proofErr w:type="spellStart"/>
            <w:r w:rsidRPr="008B7896">
              <w:rPr>
                <w:rFonts w:eastAsia="Calibri"/>
                <w:b/>
                <w:sz w:val="22"/>
                <w:szCs w:val="22"/>
                <w:lang w:eastAsia="en-US"/>
              </w:rPr>
              <w:t>asis</w:t>
            </w:r>
            <w:proofErr w:type="spellEnd"/>
            <w:r w:rsidRPr="008B7896">
              <w:rPr>
                <w:rFonts w:eastAsia="Calibri"/>
                <w:b/>
                <w:sz w:val="22"/>
                <w:szCs w:val="22"/>
                <w:lang w:eastAsia="en-US"/>
              </w:rPr>
              <w:t xml:space="preserve"> tarptautinis mėgėjų teatrų festivalis „Maskaradas“. *</w:t>
            </w:r>
          </w:p>
        </w:tc>
      </w:tr>
      <w:tr w:rsidR="008B7896" w:rsidRPr="008B7896" w14:paraId="59B1B88E" w14:textId="77777777" w:rsidTr="00605643">
        <w:tc>
          <w:tcPr>
            <w:tcW w:w="570" w:type="dxa"/>
            <w:shd w:val="clear" w:color="auto" w:fill="auto"/>
            <w:vAlign w:val="center"/>
          </w:tcPr>
          <w:p w14:paraId="2EC0540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3644B8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Advento popietė „Advento belaukiant“.</w:t>
            </w:r>
          </w:p>
        </w:tc>
      </w:tr>
      <w:tr w:rsidR="008B7896" w:rsidRPr="008B7896" w14:paraId="6E81FAAD" w14:textId="77777777" w:rsidTr="00605643">
        <w:tc>
          <w:tcPr>
            <w:tcW w:w="570" w:type="dxa"/>
            <w:shd w:val="clear" w:color="auto" w:fill="auto"/>
            <w:vAlign w:val="center"/>
          </w:tcPr>
          <w:p w14:paraId="120202DE"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234CBF9"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Kalėdinių vainikų pynimo edukacija.</w:t>
            </w:r>
          </w:p>
        </w:tc>
      </w:tr>
      <w:tr w:rsidR="008B7896" w:rsidRPr="008B7896" w14:paraId="421022E3" w14:textId="77777777" w:rsidTr="00605643">
        <w:tc>
          <w:tcPr>
            <w:tcW w:w="570" w:type="dxa"/>
            <w:shd w:val="clear" w:color="auto" w:fill="auto"/>
            <w:vAlign w:val="center"/>
          </w:tcPr>
          <w:p w14:paraId="0B7ABC5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E98AC1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Eglutės įžiebimo šventė. </w:t>
            </w:r>
          </w:p>
        </w:tc>
      </w:tr>
      <w:tr w:rsidR="008B7896" w:rsidRPr="008B7896" w14:paraId="7EEEA28E" w14:textId="77777777" w:rsidTr="00605643">
        <w:tc>
          <w:tcPr>
            <w:tcW w:w="570" w:type="dxa"/>
            <w:shd w:val="clear" w:color="auto" w:fill="auto"/>
            <w:vAlign w:val="center"/>
          </w:tcPr>
          <w:p w14:paraId="00174199"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73C49F9" w14:textId="77777777" w:rsidR="008B7896" w:rsidRPr="008B7896" w:rsidRDefault="008B7896" w:rsidP="008B7896">
            <w:pPr>
              <w:spacing w:after="200" w:line="276" w:lineRule="auto"/>
              <w:rPr>
                <w:rFonts w:eastAsia="Calibri"/>
                <w:sz w:val="22"/>
                <w:szCs w:val="22"/>
                <w:lang w:eastAsia="en-US"/>
              </w:rPr>
            </w:pPr>
            <w:r w:rsidRPr="008B7896">
              <w:rPr>
                <w:rFonts w:eastAsia="Calibri"/>
                <w:bCs/>
                <w:sz w:val="22"/>
                <w:szCs w:val="22"/>
                <w:lang w:eastAsia="en-US"/>
              </w:rPr>
              <w:t>Voškonių laisvalaikio salėje buvo suorganizuotos, eksponuotos ir bendruomenei pristatytos 6 autorinių darbų parodos</w:t>
            </w:r>
          </w:p>
        </w:tc>
      </w:tr>
      <w:tr w:rsidR="008B7896" w:rsidRPr="008B7896" w14:paraId="43A4DA9F" w14:textId="77777777" w:rsidTr="00605643">
        <w:tc>
          <w:tcPr>
            <w:tcW w:w="9356" w:type="dxa"/>
            <w:gridSpan w:val="2"/>
            <w:shd w:val="clear" w:color="auto" w:fill="BFBFBF"/>
            <w:vAlign w:val="center"/>
          </w:tcPr>
          <w:p w14:paraId="23DF2BED" w14:textId="77777777" w:rsidR="008B7896" w:rsidRPr="008B7896" w:rsidRDefault="008B7896" w:rsidP="0066015D">
            <w:pPr>
              <w:spacing w:after="200" w:line="276" w:lineRule="auto"/>
              <w:jc w:val="center"/>
              <w:rPr>
                <w:rFonts w:eastAsia="Calibri"/>
                <w:b/>
                <w:sz w:val="22"/>
                <w:szCs w:val="22"/>
                <w:lang w:eastAsia="en-US"/>
              </w:rPr>
            </w:pPr>
            <w:proofErr w:type="spellStart"/>
            <w:r w:rsidRPr="008B7896">
              <w:rPr>
                <w:rFonts w:eastAsia="Calibri"/>
                <w:b/>
                <w:sz w:val="22"/>
                <w:szCs w:val="22"/>
                <w:lang w:eastAsia="en-US"/>
              </w:rPr>
              <w:t>Domeikavos</w:t>
            </w:r>
            <w:proofErr w:type="spellEnd"/>
            <w:r w:rsidRPr="008B7896">
              <w:rPr>
                <w:rFonts w:eastAsia="Calibri"/>
                <w:b/>
                <w:sz w:val="22"/>
                <w:szCs w:val="22"/>
                <w:lang w:eastAsia="en-US"/>
              </w:rPr>
              <w:t xml:space="preserve"> laisvalaikio salė</w:t>
            </w:r>
          </w:p>
        </w:tc>
      </w:tr>
      <w:tr w:rsidR="008B7896" w:rsidRPr="008B7896" w14:paraId="614A2F6B" w14:textId="77777777" w:rsidTr="00605643">
        <w:tc>
          <w:tcPr>
            <w:tcW w:w="570" w:type="dxa"/>
            <w:shd w:val="clear" w:color="auto" w:fill="auto"/>
            <w:vAlign w:val="center"/>
          </w:tcPr>
          <w:p w14:paraId="2663D01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E32E363"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Padėkos vakaras </w:t>
            </w:r>
            <w:proofErr w:type="spellStart"/>
            <w:r w:rsidRPr="008B7896">
              <w:rPr>
                <w:rFonts w:eastAsia="Calibri"/>
                <w:sz w:val="22"/>
                <w:szCs w:val="22"/>
                <w:lang w:eastAsia="en-US"/>
              </w:rPr>
              <w:t>Domeikavos</w:t>
            </w:r>
            <w:proofErr w:type="spellEnd"/>
            <w:r w:rsidRPr="008B7896">
              <w:rPr>
                <w:rFonts w:eastAsia="Calibri"/>
                <w:sz w:val="22"/>
                <w:szCs w:val="22"/>
                <w:lang w:eastAsia="en-US"/>
              </w:rPr>
              <w:t xml:space="preserve"> bendruomenei „Geriausia dovana – nuoširdus ačiū“.</w:t>
            </w:r>
          </w:p>
        </w:tc>
      </w:tr>
      <w:tr w:rsidR="008B7896" w:rsidRPr="008B7896" w14:paraId="4A02F4F1" w14:textId="77777777" w:rsidTr="00605643">
        <w:tc>
          <w:tcPr>
            <w:tcW w:w="570" w:type="dxa"/>
            <w:shd w:val="clear" w:color="auto" w:fill="auto"/>
            <w:vAlign w:val="center"/>
          </w:tcPr>
          <w:p w14:paraId="760A0FA2"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B06AC0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Sausio 13-osios minėjimas „Vilties žvaigždė - Lietuva“.</w:t>
            </w:r>
          </w:p>
        </w:tc>
      </w:tr>
      <w:tr w:rsidR="008B7896" w:rsidRPr="008B7896" w14:paraId="7536EE2A" w14:textId="77777777" w:rsidTr="00605643">
        <w:tc>
          <w:tcPr>
            <w:tcW w:w="570" w:type="dxa"/>
            <w:shd w:val="clear" w:color="auto" w:fill="auto"/>
            <w:vAlign w:val="center"/>
          </w:tcPr>
          <w:p w14:paraId="6E7B9E62"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77817D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Iškilmingas koncertas „Žemėj Lietuvos ąžuolai žaliuos“, skirtas Vasario 16-ąjai paminėti.</w:t>
            </w:r>
          </w:p>
        </w:tc>
      </w:tr>
      <w:tr w:rsidR="008B7896" w:rsidRPr="008B7896" w14:paraId="447914FD" w14:textId="77777777" w:rsidTr="00605643">
        <w:tc>
          <w:tcPr>
            <w:tcW w:w="570" w:type="dxa"/>
            <w:shd w:val="clear" w:color="auto" w:fill="auto"/>
            <w:vAlign w:val="center"/>
          </w:tcPr>
          <w:p w14:paraId="575BAC67"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2F1E207"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Užgavėnių šventė „Kepė močia blynus“.</w:t>
            </w:r>
          </w:p>
        </w:tc>
      </w:tr>
      <w:tr w:rsidR="008B7896" w:rsidRPr="008B7896" w14:paraId="0523C936" w14:textId="77777777" w:rsidTr="00605643">
        <w:tc>
          <w:tcPr>
            <w:tcW w:w="570" w:type="dxa"/>
            <w:shd w:val="clear" w:color="auto" w:fill="auto"/>
            <w:vAlign w:val="center"/>
          </w:tcPr>
          <w:p w14:paraId="7426FDD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6E5B37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Žygis po apylinkes, skirtas Kovo 11-ąjai paminėti, V. Andziuliui atminti.</w:t>
            </w:r>
          </w:p>
        </w:tc>
      </w:tr>
      <w:tr w:rsidR="008B7896" w:rsidRPr="008B7896" w14:paraId="458D4283" w14:textId="77777777" w:rsidTr="00605643">
        <w:tc>
          <w:tcPr>
            <w:tcW w:w="570" w:type="dxa"/>
            <w:shd w:val="clear" w:color="auto" w:fill="auto"/>
            <w:vAlign w:val="center"/>
          </w:tcPr>
          <w:p w14:paraId="48EAC753"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1EDA98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Jaunimo susitikimas su Gabrieliumi Liaudansku – Svaru. </w:t>
            </w:r>
          </w:p>
        </w:tc>
      </w:tr>
      <w:tr w:rsidR="008B7896" w:rsidRPr="008B7896" w14:paraId="4123A72C" w14:textId="77777777" w:rsidTr="00605643">
        <w:tc>
          <w:tcPr>
            <w:tcW w:w="570" w:type="dxa"/>
            <w:shd w:val="clear" w:color="auto" w:fill="auto"/>
            <w:vAlign w:val="center"/>
          </w:tcPr>
          <w:p w14:paraId="573D645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93F6C1E"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Etno</w:t>
            </w:r>
            <w:proofErr w:type="spellEnd"/>
            <w:r w:rsidRPr="008B7896">
              <w:rPr>
                <w:rFonts w:eastAsia="Calibri"/>
                <w:sz w:val="22"/>
                <w:szCs w:val="22"/>
                <w:lang w:eastAsia="en-US"/>
              </w:rPr>
              <w:t xml:space="preserve"> vakaras. Kiaušinių marginimo edukacija. </w:t>
            </w:r>
          </w:p>
        </w:tc>
      </w:tr>
      <w:tr w:rsidR="008B7896" w:rsidRPr="008B7896" w14:paraId="072EDD2D" w14:textId="77777777" w:rsidTr="00605643">
        <w:tc>
          <w:tcPr>
            <w:tcW w:w="570" w:type="dxa"/>
            <w:shd w:val="clear" w:color="auto" w:fill="auto"/>
            <w:vAlign w:val="center"/>
          </w:tcPr>
          <w:p w14:paraId="0FD10885"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1409F5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Integruota muzikos pamoka su meno vadove, profesionalia pianiste A. </w:t>
            </w:r>
            <w:proofErr w:type="spellStart"/>
            <w:r w:rsidRPr="008B7896">
              <w:rPr>
                <w:rFonts w:eastAsia="Calibri"/>
                <w:sz w:val="22"/>
                <w:szCs w:val="22"/>
                <w:lang w:eastAsia="en-US"/>
              </w:rPr>
              <w:t>Pranculyte</w:t>
            </w:r>
            <w:proofErr w:type="spellEnd"/>
            <w:r w:rsidRPr="008B7896">
              <w:rPr>
                <w:rFonts w:eastAsia="Calibri"/>
                <w:sz w:val="22"/>
                <w:szCs w:val="22"/>
                <w:lang w:eastAsia="en-US"/>
              </w:rPr>
              <w:t xml:space="preserve"> – </w:t>
            </w:r>
            <w:proofErr w:type="spellStart"/>
            <w:r w:rsidRPr="008B7896">
              <w:rPr>
                <w:rFonts w:eastAsia="Calibri"/>
                <w:sz w:val="22"/>
                <w:szCs w:val="22"/>
                <w:lang w:eastAsia="en-US"/>
              </w:rPr>
              <w:t>Jončiene</w:t>
            </w:r>
            <w:proofErr w:type="spellEnd"/>
            <w:r w:rsidRPr="008B7896">
              <w:rPr>
                <w:rFonts w:eastAsia="Calibri"/>
                <w:sz w:val="22"/>
                <w:szCs w:val="22"/>
                <w:lang w:eastAsia="en-US"/>
              </w:rPr>
              <w:t xml:space="preserve">. </w:t>
            </w:r>
          </w:p>
        </w:tc>
      </w:tr>
      <w:tr w:rsidR="008B7896" w:rsidRPr="008B7896" w14:paraId="1947C4B4" w14:textId="77777777" w:rsidTr="00605643">
        <w:tc>
          <w:tcPr>
            <w:tcW w:w="570" w:type="dxa"/>
            <w:shd w:val="clear" w:color="auto" w:fill="auto"/>
            <w:vAlign w:val="center"/>
          </w:tcPr>
          <w:p w14:paraId="2BE7BCC6"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7441BEF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Atvelykio šventė </w:t>
            </w:r>
            <w:proofErr w:type="spellStart"/>
            <w:r w:rsidRPr="008B7896">
              <w:rPr>
                <w:rFonts w:eastAsia="Calibri"/>
                <w:sz w:val="22"/>
                <w:szCs w:val="22"/>
                <w:lang w:eastAsia="en-US"/>
              </w:rPr>
              <w:t>Domeikavos</w:t>
            </w:r>
            <w:proofErr w:type="spellEnd"/>
            <w:r w:rsidRPr="008B7896">
              <w:rPr>
                <w:rFonts w:eastAsia="Calibri"/>
                <w:sz w:val="22"/>
                <w:szCs w:val="22"/>
                <w:lang w:eastAsia="en-US"/>
              </w:rPr>
              <w:t xml:space="preserve"> šeimoms. </w:t>
            </w:r>
          </w:p>
        </w:tc>
      </w:tr>
      <w:tr w:rsidR="008B7896" w:rsidRPr="008B7896" w14:paraId="072A13F5" w14:textId="77777777" w:rsidTr="00605643">
        <w:tc>
          <w:tcPr>
            <w:tcW w:w="570" w:type="dxa"/>
            <w:shd w:val="clear" w:color="auto" w:fill="auto"/>
            <w:vAlign w:val="center"/>
          </w:tcPr>
          <w:p w14:paraId="7151DF11"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CE7796C"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Bendro Voškonių </w:t>
            </w:r>
            <w:proofErr w:type="spellStart"/>
            <w:r w:rsidRPr="008B7896">
              <w:rPr>
                <w:rFonts w:eastAsia="Calibri"/>
                <w:sz w:val="22"/>
                <w:szCs w:val="22"/>
                <w:lang w:eastAsia="en-US"/>
              </w:rPr>
              <w:t>l.s</w:t>
            </w:r>
            <w:proofErr w:type="spellEnd"/>
            <w:r w:rsidRPr="008B7896">
              <w:rPr>
                <w:rFonts w:eastAsia="Calibri"/>
                <w:sz w:val="22"/>
                <w:szCs w:val="22"/>
                <w:lang w:eastAsia="en-US"/>
              </w:rPr>
              <w:t xml:space="preserve">. mėgėjų teatro „Siena“ ir </w:t>
            </w:r>
            <w:proofErr w:type="spellStart"/>
            <w:r w:rsidRPr="008B7896">
              <w:rPr>
                <w:rFonts w:eastAsia="Calibri"/>
                <w:sz w:val="22"/>
                <w:szCs w:val="22"/>
                <w:lang w:eastAsia="en-US"/>
              </w:rPr>
              <w:t>Sakartvelo</w:t>
            </w:r>
            <w:proofErr w:type="spellEnd"/>
            <w:r w:rsidRPr="008B7896">
              <w:rPr>
                <w:rFonts w:eastAsia="Calibri"/>
                <w:sz w:val="22"/>
                <w:szCs w:val="22"/>
                <w:lang w:eastAsia="en-US"/>
              </w:rPr>
              <w:t xml:space="preserve"> režisieriaus </w:t>
            </w:r>
            <w:proofErr w:type="spellStart"/>
            <w:r w:rsidRPr="008B7896">
              <w:rPr>
                <w:rFonts w:eastAsia="Calibri"/>
                <w:sz w:val="22"/>
                <w:szCs w:val="22"/>
                <w:lang w:eastAsia="en-US"/>
              </w:rPr>
              <w:t>Levano</w:t>
            </w:r>
            <w:proofErr w:type="spellEnd"/>
            <w:r w:rsidRPr="008B7896">
              <w:rPr>
                <w:rFonts w:eastAsia="Calibri"/>
                <w:sz w:val="22"/>
                <w:szCs w:val="22"/>
                <w:lang w:eastAsia="en-US"/>
              </w:rPr>
              <w:t xml:space="preserve"> bendro projekto – spektaklio „Troškimų ir svajonių medis“ premjera.</w:t>
            </w:r>
          </w:p>
        </w:tc>
      </w:tr>
      <w:tr w:rsidR="008B7896" w:rsidRPr="008B7896" w14:paraId="4778EF38" w14:textId="77777777" w:rsidTr="00605643">
        <w:tc>
          <w:tcPr>
            <w:tcW w:w="570" w:type="dxa"/>
            <w:shd w:val="clear" w:color="auto" w:fill="auto"/>
            <w:vAlign w:val="center"/>
          </w:tcPr>
          <w:p w14:paraId="744C4AE2"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DE1B8BD"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Liaudiškų šokių grupių šventė „Motinėlė Obelėlė“, skirta Motinos dienai paminėti.</w:t>
            </w:r>
          </w:p>
        </w:tc>
      </w:tr>
      <w:tr w:rsidR="008B7896" w:rsidRPr="008B7896" w14:paraId="53E55883" w14:textId="77777777" w:rsidTr="00605643">
        <w:tc>
          <w:tcPr>
            <w:tcW w:w="570" w:type="dxa"/>
            <w:shd w:val="clear" w:color="auto" w:fill="auto"/>
            <w:vAlign w:val="center"/>
          </w:tcPr>
          <w:p w14:paraId="057E18E7"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518E1C6D"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Spaudos atgavimo, kalbos ir knygos dienos renginys „Gimtųjų žodžių apkabintas, aš gyvas kalboje...“ pogrindžio spaustuvėje „</w:t>
            </w:r>
            <w:proofErr w:type="spellStart"/>
            <w:r w:rsidRPr="008B7896">
              <w:rPr>
                <w:rFonts w:eastAsia="Calibri"/>
                <w:b/>
                <w:sz w:val="22"/>
                <w:szCs w:val="22"/>
                <w:lang w:eastAsia="en-US"/>
              </w:rPr>
              <w:t>ab</w:t>
            </w:r>
            <w:proofErr w:type="spellEnd"/>
            <w:r w:rsidRPr="008B7896">
              <w:rPr>
                <w:rFonts w:eastAsia="Calibri"/>
                <w:b/>
                <w:sz w:val="22"/>
                <w:szCs w:val="22"/>
                <w:lang w:eastAsia="en-US"/>
              </w:rPr>
              <w:t>“. *</w:t>
            </w:r>
          </w:p>
        </w:tc>
      </w:tr>
      <w:tr w:rsidR="008B7896" w:rsidRPr="008B7896" w14:paraId="45C74CE1" w14:textId="77777777" w:rsidTr="00605643">
        <w:tc>
          <w:tcPr>
            <w:tcW w:w="570" w:type="dxa"/>
            <w:shd w:val="clear" w:color="auto" w:fill="auto"/>
            <w:vAlign w:val="center"/>
          </w:tcPr>
          <w:p w14:paraId="20818E6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2540E61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Respublikinis Lietuvos vaikų ir moksleivių lietuvių liaudies kūrybos atlikėjų konkursas „</w:t>
            </w:r>
            <w:proofErr w:type="spellStart"/>
            <w:r w:rsidRPr="008B7896">
              <w:rPr>
                <w:rFonts w:eastAsia="Calibri"/>
                <w:sz w:val="22"/>
                <w:szCs w:val="22"/>
                <w:lang w:eastAsia="en-US"/>
              </w:rPr>
              <w:t>Tramtatulis</w:t>
            </w:r>
            <w:proofErr w:type="spellEnd"/>
            <w:r w:rsidRPr="008B7896">
              <w:rPr>
                <w:rFonts w:eastAsia="Calibri"/>
                <w:sz w:val="22"/>
                <w:szCs w:val="22"/>
                <w:lang w:eastAsia="en-US"/>
              </w:rPr>
              <w:t>“.</w:t>
            </w:r>
          </w:p>
        </w:tc>
      </w:tr>
      <w:tr w:rsidR="008B7896" w:rsidRPr="008B7896" w14:paraId="388AB029" w14:textId="77777777" w:rsidTr="00605643">
        <w:tc>
          <w:tcPr>
            <w:tcW w:w="570" w:type="dxa"/>
            <w:shd w:val="clear" w:color="auto" w:fill="auto"/>
            <w:vAlign w:val="center"/>
          </w:tcPr>
          <w:p w14:paraId="09DD35C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663AA58"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Sakralinės muzikos festivalis „</w:t>
            </w:r>
            <w:proofErr w:type="spellStart"/>
            <w:r w:rsidRPr="008B7896">
              <w:rPr>
                <w:rFonts w:eastAsia="Calibri"/>
                <w:sz w:val="22"/>
                <w:szCs w:val="22"/>
                <w:lang w:eastAsia="en-US"/>
              </w:rPr>
              <w:t>Sacrum</w:t>
            </w:r>
            <w:proofErr w:type="spellEnd"/>
            <w:r w:rsidRPr="008B7896">
              <w:rPr>
                <w:rFonts w:eastAsia="Calibri"/>
                <w:sz w:val="22"/>
                <w:szCs w:val="22"/>
                <w:lang w:eastAsia="en-US"/>
              </w:rPr>
              <w:t xml:space="preserve"> </w:t>
            </w:r>
            <w:proofErr w:type="spellStart"/>
            <w:r w:rsidRPr="008B7896">
              <w:rPr>
                <w:rFonts w:eastAsia="Calibri"/>
                <w:sz w:val="22"/>
                <w:szCs w:val="22"/>
                <w:lang w:eastAsia="en-US"/>
              </w:rPr>
              <w:t>Convivium</w:t>
            </w:r>
            <w:proofErr w:type="spellEnd"/>
            <w:r w:rsidRPr="008B7896">
              <w:rPr>
                <w:rFonts w:eastAsia="Calibri"/>
                <w:sz w:val="22"/>
                <w:szCs w:val="22"/>
                <w:lang w:eastAsia="en-US"/>
              </w:rPr>
              <w:t>“</w:t>
            </w:r>
          </w:p>
        </w:tc>
      </w:tr>
      <w:tr w:rsidR="008B7896" w:rsidRPr="008B7896" w14:paraId="4EBA53D2" w14:textId="77777777" w:rsidTr="00605643">
        <w:tc>
          <w:tcPr>
            <w:tcW w:w="570" w:type="dxa"/>
            <w:shd w:val="clear" w:color="auto" w:fill="auto"/>
            <w:vAlign w:val="center"/>
          </w:tcPr>
          <w:p w14:paraId="3B94E59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A38C3BF"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Etno</w:t>
            </w:r>
            <w:proofErr w:type="spellEnd"/>
            <w:r w:rsidRPr="008B7896">
              <w:rPr>
                <w:rFonts w:eastAsia="Calibri"/>
                <w:sz w:val="22"/>
                <w:szCs w:val="22"/>
                <w:lang w:eastAsia="en-US"/>
              </w:rPr>
              <w:t xml:space="preserve"> festivalis „Su Nerim ir Nemunu atkeliaukit, sveteliai“</w:t>
            </w:r>
          </w:p>
        </w:tc>
      </w:tr>
      <w:tr w:rsidR="008B7896" w:rsidRPr="008B7896" w14:paraId="649B2677" w14:textId="77777777" w:rsidTr="00605643">
        <w:tc>
          <w:tcPr>
            <w:tcW w:w="570" w:type="dxa"/>
            <w:shd w:val="clear" w:color="auto" w:fill="auto"/>
            <w:vAlign w:val="center"/>
          </w:tcPr>
          <w:p w14:paraId="5D2E8C8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DD2372A"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Liepos 6-osios šventė ant </w:t>
            </w:r>
            <w:proofErr w:type="spellStart"/>
            <w:r w:rsidRPr="008B7896">
              <w:rPr>
                <w:rFonts w:eastAsia="Calibri"/>
                <w:sz w:val="22"/>
                <w:szCs w:val="22"/>
                <w:lang w:eastAsia="en-US"/>
              </w:rPr>
              <w:t>Lentainių</w:t>
            </w:r>
            <w:proofErr w:type="spellEnd"/>
            <w:r w:rsidRPr="008B7896">
              <w:rPr>
                <w:rFonts w:eastAsia="Calibri"/>
                <w:sz w:val="22"/>
                <w:szCs w:val="22"/>
                <w:lang w:eastAsia="en-US"/>
              </w:rPr>
              <w:t xml:space="preserve"> piliakalnio.</w:t>
            </w:r>
          </w:p>
        </w:tc>
      </w:tr>
      <w:tr w:rsidR="008B7896" w:rsidRPr="008B7896" w14:paraId="373A0553" w14:textId="77777777" w:rsidTr="00605643">
        <w:tc>
          <w:tcPr>
            <w:tcW w:w="570" w:type="dxa"/>
            <w:shd w:val="clear" w:color="auto" w:fill="auto"/>
            <w:vAlign w:val="center"/>
          </w:tcPr>
          <w:p w14:paraId="2F1F85C3"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75B5E3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Kauno rajono jaunimo muzikos grupių šventė „Jaunimo šėlsmas“.</w:t>
            </w:r>
          </w:p>
        </w:tc>
      </w:tr>
      <w:tr w:rsidR="008B7896" w:rsidRPr="008B7896" w14:paraId="7FEE47D0" w14:textId="77777777" w:rsidTr="00605643">
        <w:tc>
          <w:tcPr>
            <w:tcW w:w="570" w:type="dxa"/>
            <w:shd w:val="clear" w:color="auto" w:fill="auto"/>
            <w:vAlign w:val="center"/>
          </w:tcPr>
          <w:p w14:paraId="47EB1479"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207D3F33"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Kauno r. TAU mokslo metų atidarymo šventė. *</w:t>
            </w:r>
          </w:p>
        </w:tc>
      </w:tr>
      <w:tr w:rsidR="008B7896" w:rsidRPr="008B7896" w14:paraId="55BC9D3D" w14:textId="77777777" w:rsidTr="00605643">
        <w:tc>
          <w:tcPr>
            <w:tcW w:w="570" w:type="dxa"/>
            <w:shd w:val="clear" w:color="auto" w:fill="auto"/>
            <w:vAlign w:val="center"/>
          </w:tcPr>
          <w:p w14:paraId="7345F0EB"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5D385909"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Respublikinio konkurso „Aukso vainikas“ Kauno apskrities tautodailininkų parodos konkursinis renginys. *</w:t>
            </w:r>
          </w:p>
        </w:tc>
      </w:tr>
      <w:tr w:rsidR="008B7896" w:rsidRPr="008B7896" w14:paraId="6E561D53" w14:textId="77777777" w:rsidTr="00605643">
        <w:tc>
          <w:tcPr>
            <w:tcW w:w="570" w:type="dxa"/>
            <w:shd w:val="clear" w:color="auto" w:fill="auto"/>
            <w:vAlign w:val="center"/>
          </w:tcPr>
          <w:p w14:paraId="3FE90760"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9CCBC0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Respublikinė liaudiškos muzikos kapelų šventė „</w:t>
            </w:r>
            <w:proofErr w:type="spellStart"/>
            <w:r w:rsidRPr="008B7896">
              <w:rPr>
                <w:rFonts w:eastAsia="Calibri"/>
                <w:sz w:val="22"/>
                <w:szCs w:val="22"/>
                <w:lang w:eastAsia="en-US"/>
              </w:rPr>
              <w:t>Muzikontai</w:t>
            </w:r>
            <w:proofErr w:type="spellEnd"/>
            <w:r w:rsidRPr="008B7896">
              <w:rPr>
                <w:rFonts w:eastAsia="Calibri"/>
                <w:sz w:val="22"/>
                <w:szCs w:val="22"/>
                <w:lang w:eastAsia="en-US"/>
              </w:rPr>
              <w:t xml:space="preserve">, trenkit polką“. </w:t>
            </w:r>
          </w:p>
        </w:tc>
      </w:tr>
      <w:tr w:rsidR="008B7896" w:rsidRPr="008B7896" w14:paraId="553D9E7B" w14:textId="77777777" w:rsidTr="00605643">
        <w:tc>
          <w:tcPr>
            <w:tcW w:w="570" w:type="dxa"/>
            <w:shd w:val="clear" w:color="auto" w:fill="auto"/>
            <w:vAlign w:val="center"/>
          </w:tcPr>
          <w:p w14:paraId="78AFEF9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0883A9F"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Vyresniųjų liaudies šokių grupės „Džiaukis“ 20-ies metų kūrybinės veiklos šventė.</w:t>
            </w:r>
          </w:p>
        </w:tc>
      </w:tr>
      <w:tr w:rsidR="008B7896" w:rsidRPr="008B7896" w14:paraId="303DCFFD" w14:textId="77777777" w:rsidTr="00605643">
        <w:tc>
          <w:tcPr>
            <w:tcW w:w="570" w:type="dxa"/>
            <w:shd w:val="clear" w:color="auto" w:fill="auto"/>
            <w:vAlign w:val="center"/>
          </w:tcPr>
          <w:p w14:paraId="37F5C1C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A17DB1D"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Parodos „Kanonizuotieji </w:t>
            </w:r>
            <w:proofErr w:type="spellStart"/>
            <w:r w:rsidRPr="008B7896">
              <w:rPr>
                <w:rFonts w:eastAsia="Calibri"/>
                <w:sz w:val="22"/>
                <w:szCs w:val="22"/>
                <w:lang w:eastAsia="en-US"/>
              </w:rPr>
              <w:t>Švč</w:t>
            </w:r>
            <w:proofErr w:type="spellEnd"/>
            <w:r w:rsidRPr="008B7896">
              <w:rPr>
                <w:rFonts w:eastAsia="Calibri"/>
                <w:sz w:val="22"/>
                <w:szCs w:val="22"/>
                <w:lang w:eastAsia="en-US"/>
              </w:rPr>
              <w:t xml:space="preserve">. Mergelės Marijos rožinio slėpiniai“ atidarymo renginys. </w:t>
            </w:r>
          </w:p>
        </w:tc>
      </w:tr>
      <w:tr w:rsidR="008B7896" w:rsidRPr="008B7896" w14:paraId="6BB61A03" w14:textId="77777777" w:rsidTr="00605643">
        <w:tc>
          <w:tcPr>
            <w:tcW w:w="570" w:type="dxa"/>
            <w:shd w:val="clear" w:color="auto" w:fill="auto"/>
            <w:vAlign w:val="center"/>
          </w:tcPr>
          <w:p w14:paraId="4E60D854" w14:textId="77777777" w:rsidR="008B7896" w:rsidRPr="008B7896" w:rsidRDefault="008B7896" w:rsidP="008B7896">
            <w:pPr>
              <w:numPr>
                <w:ilvl w:val="0"/>
                <w:numId w:val="2"/>
              </w:numPr>
              <w:spacing w:after="200" w:line="276" w:lineRule="auto"/>
              <w:rPr>
                <w:rFonts w:eastAsia="Calibri"/>
                <w:b/>
                <w:sz w:val="22"/>
                <w:szCs w:val="22"/>
                <w:lang w:eastAsia="en-US"/>
              </w:rPr>
            </w:pPr>
          </w:p>
        </w:tc>
        <w:tc>
          <w:tcPr>
            <w:tcW w:w="8786" w:type="dxa"/>
            <w:shd w:val="clear" w:color="auto" w:fill="auto"/>
            <w:vAlign w:val="center"/>
          </w:tcPr>
          <w:p w14:paraId="7457E9ED" w14:textId="77777777" w:rsidR="008B7896" w:rsidRPr="008B7896" w:rsidRDefault="008B7896" w:rsidP="008B7896">
            <w:pPr>
              <w:spacing w:after="200" w:line="276" w:lineRule="auto"/>
              <w:rPr>
                <w:rFonts w:eastAsia="Calibri"/>
                <w:b/>
                <w:sz w:val="22"/>
                <w:szCs w:val="22"/>
                <w:lang w:eastAsia="en-US"/>
              </w:rPr>
            </w:pPr>
            <w:r w:rsidRPr="008B7896">
              <w:rPr>
                <w:rFonts w:eastAsia="Calibri"/>
                <w:b/>
                <w:sz w:val="22"/>
                <w:szCs w:val="22"/>
                <w:lang w:eastAsia="en-US"/>
              </w:rPr>
              <w:t>Kauno r. VSB 10-ies metų veiklos šventė. *</w:t>
            </w:r>
          </w:p>
        </w:tc>
      </w:tr>
      <w:tr w:rsidR="008B7896" w:rsidRPr="008B7896" w14:paraId="34F09281" w14:textId="77777777" w:rsidTr="00605643">
        <w:tc>
          <w:tcPr>
            <w:tcW w:w="570" w:type="dxa"/>
            <w:shd w:val="clear" w:color="auto" w:fill="auto"/>
            <w:vAlign w:val="center"/>
          </w:tcPr>
          <w:p w14:paraId="4410DB1A"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5B25195"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Verslo pusryčiai su socialiniais seniūnijos partneriais ir rėmėjais. Advento vainiko pynimas. </w:t>
            </w:r>
          </w:p>
        </w:tc>
      </w:tr>
      <w:tr w:rsidR="008B7896" w:rsidRPr="008B7896" w14:paraId="3DAA9B88" w14:textId="77777777" w:rsidTr="00605643">
        <w:tc>
          <w:tcPr>
            <w:tcW w:w="570" w:type="dxa"/>
            <w:shd w:val="clear" w:color="auto" w:fill="auto"/>
            <w:vAlign w:val="center"/>
          </w:tcPr>
          <w:p w14:paraId="0C311C62"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31A93F2"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Koncertas „Dainuok, širdie“, skirtas </w:t>
            </w:r>
            <w:proofErr w:type="spellStart"/>
            <w:r w:rsidRPr="008B7896">
              <w:rPr>
                <w:rFonts w:eastAsia="Calibri"/>
                <w:sz w:val="22"/>
                <w:szCs w:val="22"/>
                <w:lang w:eastAsia="en-US"/>
              </w:rPr>
              <w:t>šv</w:t>
            </w:r>
            <w:proofErr w:type="spellEnd"/>
            <w:r w:rsidRPr="008B7896">
              <w:rPr>
                <w:rFonts w:eastAsia="Calibri"/>
                <w:sz w:val="22"/>
                <w:szCs w:val="22"/>
                <w:lang w:eastAsia="en-US"/>
              </w:rPr>
              <w:t xml:space="preserve">. Cecilijos dienai paminėti. </w:t>
            </w:r>
          </w:p>
        </w:tc>
      </w:tr>
      <w:tr w:rsidR="008B7896" w:rsidRPr="008B7896" w14:paraId="23EAD903" w14:textId="77777777" w:rsidTr="00605643">
        <w:tc>
          <w:tcPr>
            <w:tcW w:w="570" w:type="dxa"/>
            <w:shd w:val="clear" w:color="auto" w:fill="auto"/>
            <w:vAlign w:val="center"/>
          </w:tcPr>
          <w:p w14:paraId="551D8A78"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956042B"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sz w:val="22"/>
                <w:szCs w:val="22"/>
                <w:lang w:eastAsia="en-US"/>
              </w:rPr>
              <w:t>Domeikavos</w:t>
            </w:r>
            <w:proofErr w:type="spellEnd"/>
            <w:r w:rsidRPr="008B7896">
              <w:rPr>
                <w:rFonts w:eastAsia="Calibri"/>
                <w:sz w:val="22"/>
                <w:szCs w:val="22"/>
                <w:lang w:eastAsia="en-US"/>
              </w:rPr>
              <w:t xml:space="preserve"> eglės įžiebimo šventė „Laiko nesustabdysi“.</w:t>
            </w:r>
          </w:p>
        </w:tc>
      </w:tr>
      <w:tr w:rsidR="008B7896" w:rsidRPr="008B7896" w14:paraId="2A3FFE0D" w14:textId="77777777" w:rsidTr="00605643">
        <w:tc>
          <w:tcPr>
            <w:tcW w:w="570" w:type="dxa"/>
            <w:shd w:val="clear" w:color="auto" w:fill="auto"/>
            <w:vAlign w:val="center"/>
          </w:tcPr>
          <w:p w14:paraId="03941771"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63540B3D"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 xml:space="preserve">Advento vakaras „Sodai, sodai </w:t>
            </w:r>
            <w:proofErr w:type="spellStart"/>
            <w:r w:rsidRPr="008B7896">
              <w:rPr>
                <w:rFonts w:eastAsia="Calibri"/>
                <w:sz w:val="22"/>
                <w:szCs w:val="22"/>
                <w:lang w:eastAsia="en-US"/>
              </w:rPr>
              <w:t>leliumoj</w:t>
            </w:r>
            <w:proofErr w:type="spellEnd"/>
            <w:r w:rsidRPr="008B7896">
              <w:rPr>
                <w:rFonts w:eastAsia="Calibri"/>
                <w:sz w:val="22"/>
                <w:szCs w:val="22"/>
                <w:lang w:eastAsia="en-US"/>
              </w:rPr>
              <w:t xml:space="preserve">“. </w:t>
            </w:r>
          </w:p>
        </w:tc>
      </w:tr>
      <w:tr w:rsidR="008B7896" w:rsidRPr="008B7896" w14:paraId="5C418F83" w14:textId="77777777" w:rsidTr="00605643">
        <w:tc>
          <w:tcPr>
            <w:tcW w:w="570" w:type="dxa"/>
            <w:shd w:val="clear" w:color="auto" w:fill="auto"/>
            <w:vAlign w:val="center"/>
          </w:tcPr>
          <w:p w14:paraId="7401F8D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AB4FC59"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Muzikinis pasimatymas. Grupės „Nerija“ koncertas.</w:t>
            </w:r>
          </w:p>
        </w:tc>
      </w:tr>
      <w:tr w:rsidR="008B7896" w:rsidRPr="008B7896" w14:paraId="79118F9C" w14:textId="77777777" w:rsidTr="00605643">
        <w:tc>
          <w:tcPr>
            <w:tcW w:w="570" w:type="dxa"/>
            <w:shd w:val="clear" w:color="auto" w:fill="auto"/>
            <w:vAlign w:val="center"/>
          </w:tcPr>
          <w:p w14:paraId="5A2B82BC"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52434096"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Teatro meno edukacija jaunimui. Kaunas2022 projektas.</w:t>
            </w:r>
          </w:p>
        </w:tc>
      </w:tr>
      <w:tr w:rsidR="008B7896" w:rsidRPr="008B7896" w14:paraId="5DB1AC5B" w14:textId="77777777" w:rsidTr="00605643">
        <w:tc>
          <w:tcPr>
            <w:tcW w:w="570" w:type="dxa"/>
            <w:shd w:val="clear" w:color="auto" w:fill="auto"/>
            <w:vAlign w:val="center"/>
          </w:tcPr>
          <w:p w14:paraId="31BF3AB3"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103BB594" w14:textId="77777777" w:rsidR="008B7896" w:rsidRPr="008B7896" w:rsidRDefault="008B7896" w:rsidP="008B7896">
            <w:pPr>
              <w:spacing w:after="200" w:line="276" w:lineRule="auto"/>
              <w:rPr>
                <w:rFonts w:eastAsia="Calibri"/>
                <w:sz w:val="22"/>
                <w:szCs w:val="22"/>
                <w:lang w:eastAsia="en-US"/>
              </w:rPr>
            </w:pPr>
            <w:proofErr w:type="spellStart"/>
            <w:r w:rsidRPr="008B7896">
              <w:rPr>
                <w:rFonts w:eastAsia="Calibri"/>
                <w:bCs/>
                <w:sz w:val="22"/>
                <w:szCs w:val="22"/>
                <w:lang w:eastAsia="en-US"/>
              </w:rPr>
              <w:t>Domeikavos</w:t>
            </w:r>
            <w:proofErr w:type="spellEnd"/>
            <w:r w:rsidRPr="008B7896">
              <w:rPr>
                <w:rFonts w:eastAsia="Calibri"/>
                <w:bCs/>
                <w:sz w:val="22"/>
                <w:szCs w:val="22"/>
                <w:lang w:eastAsia="en-US"/>
              </w:rPr>
              <w:t xml:space="preserve"> laisvalaikio salėje buvo suorganizuotos, eksponuotos ir bendruomenei pristatytos 7 autorinių darbų parodos</w:t>
            </w:r>
          </w:p>
        </w:tc>
      </w:tr>
      <w:tr w:rsidR="008B7896" w:rsidRPr="008B7896" w14:paraId="74788CCA" w14:textId="77777777" w:rsidTr="00605643">
        <w:tc>
          <w:tcPr>
            <w:tcW w:w="9356" w:type="dxa"/>
            <w:gridSpan w:val="2"/>
            <w:shd w:val="clear" w:color="auto" w:fill="BFBFBF"/>
            <w:vAlign w:val="center"/>
          </w:tcPr>
          <w:p w14:paraId="042E04BE" w14:textId="77777777" w:rsidR="008B7896" w:rsidRPr="008B7896" w:rsidRDefault="008B7896" w:rsidP="00C07697">
            <w:pPr>
              <w:spacing w:after="200" w:line="276" w:lineRule="auto"/>
              <w:jc w:val="center"/>
              <w:rPr>
                <w:rFonts w:eastAsia="Calibri"/>
                <w:b/>
                <w:sz w:val="22"/>
                <w:szCs w:val="22"/>
                <w:lang w:eastAsia="en-US"/>
              </w:rPr>
            </w:pPr>
            <w:r w:rsidRPr="008B7896">
              <w:rPr>
                <w:rFonts w:eastAsia="Calibri"/>
                <w:b/>
                <w:sz w:val="22"/>
                <w:szCs w:val="22"/>
                <w:lang w:eastAsia="en-US"/>
              </w:rPr>
              <w:t>Renginiai, suorganizuoti Kauno rajone</w:t>
            </w:r>
          </w:p>
        </w:tc>
      </w:tr>
      <w:tr w:rsidR="008B7896" w:rsidRPr="008B7896" w14:paraId="4008D8A5" w14:textId="77777777" w:rsidTr="00605643">
        <w:tc>
          <w:tcPr>
            <w:tcW w:w="570" w:type="dxa"/>
            <w:shd w:val="clear" w:color="auto" w:fill="auto"/>
            <w:vAlign w:val="center"/>
          </w:tcPr>
          <w:p w14:paraId="4FBE222F"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4C324834"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Maketavimo ir grafinio dizaino sprendimų darbais, kapelos „</w:t>
            </w:r>
            <w:proofErr w:type="spellStart"/>
            <w:r w:rsidRPr="008B7896">
              <w:rPr>
                <w:rFonts w:eastAsia="Calibri"/>
                <w:sz w:val="22"/>
                <w:szCs w:val="22"/>
                <w:lang w:eastAsia="en-US"/>
              </w:rPr>
              <w:t>Domeikavos</w:t>
            </w:r>
            <w:proofErr w:type="spellEnd"/>
            <w:r w:rsidRPr="008B7896">
              <w:rPr>
                <w:rFonts w:eastAsia="Calibri"/>
                <w:sz w:val="22"/>
                <w:szCs w:val="22"/>
                <w:lang w:eastAsia="en-US"/>
              </w:rPr>
              <w:t xml:space="preserve"> seklyčia“ koncertu prisidėta prie rajoninės šventės, skirtos Baltijos kelio sukakčiai paminėti Panevėžio r.</w:t>
            </w:r>
          </w:p>
        </w:tc>
      </w:tr>
      <w:tr w:rsidR="008B7896" w:rsidRPr="008B7896" w14:paraId="04D2237F" w14:textId="77777777" w:rsidTr="00605643">
        <w:tc>
          <w:tcPr>
            <w:tcW w:w="570" w:type="dxa"/>
            <w:shd w:val="clear" w:color="auto" w:fill="auto"/>
            <w:vAlign w:val="center"/>
          </w:tcPr>
          <w:p w14:paraId="2E6BFF0B" w14:textId="77777777" w:rsidR="008B7896" w:rsidRPr="008B7896" w:rsidRDefault="008B7896" w:rsidP="008B7896">
            <w:pPr>
              <w:numPr>
                <w:ilvl w:val="0"/>
                <w:numId w:val="2"/>
              </w:numPr>
              <w:spacing w:after="200" w:line="276" w:lineRule="auto"/>
              <w:rPr>
                <w:rFonts w:eastAsia="Calibri"/>
                <w:sz w:val="22"/>
                <w:szCs w:val="22"/>
                <w:lang w:eastAsia="en-US"/>
              </w:rPr>
            </w:pPr>
          </w:p>
        </w:tc>
        <w:tc>
          <w:tcPr>
            <w:tcW w:w="8786" w:type="dxa"/>
            <w:shd w:val="clear" w:color="auto" w:fill="auto"/>
            <w:vAlign w:val="center"/>
          </w:tcPr>
          <w:p w14:paraId="00241F51" w14:textId="77777777" w:rsidR="008B7896" w:rsidRPr="008B7896" w:rsidRDefault="008B7896" w:rsidP="008B7896">
            <w:pPr>
              <w:spacing w:after="200" w:line="276" w:lineRule="auto"/>
              <w:rPr>
                <w:rFonts w:eastAsia="Calibri"/>
                <w:sz w:val="22"/>
                <w:szCs w:val="22"/>
                <w:lang w:eastAsia="en-US"/>
              </w:rPr>
            </w:pPr>
            <w:r w:rsidRPr="008B7896">
              <w:rPr>
                <w:rFonts w:eastAsia="Calibri"/>
                <w:sz w:val="22"/>
                <w:szCs w:val="22"/>
                <w:lang w:eastAsia="en-US"/>
              </w:rPr>
              <w:t>Kauno rajono žmonių su negalia sporto žaidynės SPC „Pabūkime kartu“.</w:t>
            </w:r>
          </w:p>
        </w:tc>
      </w:tr>
    </w:tbl>
    <w:p w14:paraId="0CA8740B" w14:textId="77777777" w:rsidR="008B7896" w:rsidRDefault="008B7896" w:rsidP="00483199">
      <w:pPr>
        <w:spacing w:line="360" w:lineRule="auto"/>
        <w:jc w:val="both"/>
        <w:rPr>
          <w:b/>
          <w:color w:val="000000"/>
        </w:rPr>
      </w:pPr>
    </w:p>
    <w:p w14:paraId="35786E9F" w14:textId="77777777" w:rsidR="00C07697" w:rsidRPr="00C07697" w:rsidRDefault="00C07697" w:rsidP="00C07697">
      <w:pPr>
        <w:spacing w:after="200" w:line="276" w:lineRule="auto"/>
        <w:rPr>
          <w:rFonts w:eastAsia="Calibri"/>
          <w:sz w:val="22"/>
          <w:szCs w:val="22"/>
          <w:lang w:eastAsia="en-US"/>
        </w:rPr>
      </w:pPr>
      <w:r w:rsidRPr="00C07697">
        <w:rPr>
          <w:rFonts w:eastAsia="Calibri"/>
          <w:sz w:val="22"/>
          <w:szCs w:val="22"/>
          <w:lang w:eastAsia="en-US"/>
        </w:rPr>
        <w:t>* Rajoninės arba respublikinės reikšmės renginiai, įtraukti į pagrindinių Kauno rajono renginių sąrašą.</w:t>
      </w:r>
    </w:p>
    <w:p w14:paraId="6838AC41" w14:textId="77777777" w:rsidR="008B7896" w:rsidRDefault="008B7896" w:rsidP="00483199">
      <w:pPr>
        <w:spacing w:line="360" w:lineRule="auto"/>
        <w:jc w:val="both"/>
        <w:rPr>
          <w:b/>
          <w:color w:val="000000"/>
        </w:rPr>
      </w:pPr>
    </w:p>
    <w:p w14:paraId="6FDC28A4" w14:textId="77777777" w:rsidR="00BF63D9" w:rsidRPr="00AC1B34" w:rsidRDefault="00BF63D9" w:rsidP="00697BA5">
      <w:pPr>
        <w:spacing w:line="360" w:lineRule="auto"/>
        <w:jc w:val="both"/>
        <w:rPr>
          <w:b/>
          <w:color w:val="000000"/>
        </w:rPr>
        <w:sectPr w:rsidR="00BF63D9" w:rsidRPr="00AC1B34" w:rsidSect="00E673AD">
          <w:headerReference w:type="default" r:id="rId9"/>
          <w:type w:val="continuous"/>
          <w:pgSz w:w="12240" w:h="15840"/>
          <w:pgMar w:top="1701" w:right="567" w:bottom="1134" w:left="1701" w:header="709" w:footer="709" w:gutter="0"/>
          <w:cols w:space="708"/>
          <w:docGrid w:linePitch="360"/>
        </w:sectPr>
      </w:pPr>
    </w:p>
    <w:p w14:paraId="10B3E1C4" w14:textId="77777777" w:rsidR="00601550" w:rsidRPr="009C3C36" w:rsidRDefault="00601550" w:rsidP="00601550"/>
    <w:sectPr w:rsidR="00601550" w:rsidRPr="009C3C36" w:rsidSect="00E673AD">
      <w:type w:val="continuous"/>
      <w:pgSz w:w="12240" w:h="15840"/>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F6FB" w14:textId="77777777" w:rsidR="002B5514" w:rsidRDefault="002B5514" w:rsidP="00476421">
      <w:r>
        <w:separator/>
      </w:r>
    </w:p>
  </w:endnote>
  <w:endnote w:type="continuationSeparator" w:id="0">
    <w:p w14:paraId="394B00F1" w14:textId="77777777" w:rsidR="002B5514" w:rsidRDefault="002B5514" w:rsidP="004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A20FF" w14:textId="77777777" w:rsidR="002B5514" w:rsidRDefault="002B5514" w:rsidP="00476421">
      <w:r>
        <w:separator/>
      </w:r>
    </w:p>
  </w:footnote>
  <w:footnote w:type="continuationSeparator" w:id="0">
    <w:p w14:paraId="4D80642C" w14:textId="77777777" w:rsidR="002B5514" w:rsidRDefault="002B5514" w:rsidP="0047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931A" w14:textId="77777777" w:rsidR="006D7762" w:rsidRDefault="006D77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92E"/>
    <w:multiLevelType w:val="hybridMultilevel"/>
    <w:tmpl w:val="0E3EC4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3B55D1"/>
    <w:multiLevelType w:val="hybridMultilevel"/>
    <w:tmpl w:val="4A4EF5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EE92A88"/>
    <w:multiLevelType w:val="hybridMultilevel"/>
    <w:tmpl w:val="ECA4E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ED73A1"/>
    <w:multiLevelType w:val="hybridMultilevel"/>
    <w:tmpl w:val="6136AC8C"/>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1D266431"/>
    <w:multiLevelType w:val="hybridMultilevel"/>
    <w:tmpl w:val="FC6A0B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2B22E46"/>
    <w:multiLevelType w:val="hybridMultilevel"/>
    <w:tmpl w:val="590E0AA8"/>
    <w:lvl w:ilvl="0" w:tplc="3DD8E856">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3D55B20"/>
    <w:multiLevelType w:val="hybridMultilevel"/>
    <w:tmpl w:val="61AA47C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2BE47EEE"/>
    <w:multiLevelType w:val="hybridMultilevel"/>
    <w:tmpl w:val="20BC44F4"/>
    <w:lvl w:ilvl="0" w:tplc="042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7686B"/>
    <w:multiLevelType w:val="hybridMultilevel"/>
    <w:tmpl w:val="44F01F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1BF708F"/>
    <w:multiLevelType w:val="hybridMultilevel"/>
    <w:tmpl w:val="5A6428A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1ED59B6"/>
    <w:multiLevelType w:val="hybridMultilevel"/>
    <w:tmpl w:val="FFFFFFFF"/>
    <w:styleLink w:val="ImportedStyle1"/>
    <w:lvl w:ilvl="0" w:tplc="CAD4D274">
      <w:start w:val="1"/>
      <w:numFmt w:val="bullet"/>
      <w:lvlText w:val="▪"/>
      <w:lvlJc w:val="left"/>
      <w:pPr>
        <w:ind w:left="7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1" w:tplc="59E8B4D0">
      <w:start w:val="1"/>
      <w:numFmt w:val="bullet"/>
      <w:lvlText w:val="o"/>
      <w:lvlJc w:val="left"/>
      <w:pPr>
        <w:tabs>
          <w:tab w:val="left" w:pos="720"/>
        </w:tabs>
        <w:ind w:left="14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2" w:tplc="3992E1DE">
      <w:start w:val="1"/>
      <w:numFmt w:val="bullet"/>
      <w:lvlText w:val="▪"/>
      <w:lvlJc w:val="left"/>
      <w:pPr>
        <w:tabs>
          <w:tab w:val="left" w:pos="720"/>
        </w:tabs>
        <w:ind w:left="21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3" w:tplc="983824E4">
      <w:start w:val="1"/>
      <w:numFmt w:val="bullet"/>
      <w:lvlText w:val="•"/>
      <w:lvlJc w:val="left"/>
      <w:pPr>
        <w:tabs>
          <w:tab w:val="left" w:pos="720"/>
        </w:tabs>
        <w:ind w:left="28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4" w:tplc="BB60C924">
      <w:start w:val="1"/>
      <w:numFmt w:val="bullet"/>
      <w:lvlText w:val="o"/>
      <w:lvlJc w:val="left"/>
      <w:pPr>
        <w:tabs>
          <w:tab w:val="left" w:pos="720"/>
        </w:tabs>
        <w:ind w:left="360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5" w:tplc="244AB672">
      <w:start w:val="1"/>
      <w:numFmt w:val="bullet"/>
      <w:lvlText w:val="▪"/>
      <w:lvlJc w:val="left"/>
      <w:pPr>
        <w:tabs>
          <w:tab w:val="left" w:pos="720"/>
        </w:tabs>
        <w:ind w:left="43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6" w:tplc="A1DC18EC">
      <w:start w:val="1"/>
      <w:numFmt w:val="bullet"/>
      <w:lvlText w:val="•"/>
      <w:lvlJc w:val="left"/>
      <w:pPr>
        <w:tabs>
          <w:tab w:val="left" w:pos="720"/>
        </w:tabs>
        <w:ind w:left="50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7" w:tplc="7CBA8FE6">
      <w:start w:val="1"/>
      <w:numFmt w:val="bullet"/>
      <w:lvlText w:val="o"/>
      <w:lvlJc w:val="left"/>
      <w:pPr>
        <w:tabs>
          <w:tab w:val="left" w:pos="720"/>
        </w:tabs>
        <w:ind w:left="57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8" w:tplc="EBCC7BF2">
      <w:start w:val="1"/>
      <w:numFmt w:val="bullet"/>
      <w:lvlText w:val="▪"/>
      <w:lvlJc w:val="left"/>
      <w:pPr>
        <w:tabs>
          <w:tab w:val="left" w:pos="720"/>
        </w:tabs>
        <w:ind w:left="64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abstractNum>
  <w:abstractNum w:abstractNumId="11">
    <w:nsid w:val="4D7E2183"/>
    <w:multiLevelType w:val="hybridMultilevel"/>
    <w:tmpl w:val="99806A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81F7399"/>
    <w:multiLevelType w:val="hybridMultilevel"/>
    <w:tmpl w:val="F2A0A322"/>
    <w:lvl w:ilvl="0" w:tplc="0427000B">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EC86749"/>
    <w:multiLevelType w:val="hybridMultilevel"/>
    <w:tmpl w:val="3EEC3570"/>
    <w:lvl w:ilvl="0" w:tplc="0427000B">
      <w:start w:val="1"/>
      <w:numFmt w:val="bullet"/>
      <w:lvlText w:val=""/>
      <w:lvlJc w:val="left"/>
      <w:pPr>
        <w:ind w:left="107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4">
    <w:nsid w:val="617F1FAD"/>
    <w:multiLevelType w:val="hybridMultilevel"/>
    <w:tmpl w:val="03AC4ADA"/>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5">
    <w:nsid w:val="76252D63"/>
    <w:multiLevelType w:val="hybridMultilevel"/>
    <w:tmpl w:val="C8062410"/>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7FF529B0"/>
    <w:multiLevelType w:val="hybridMultilevel"/>
    <w:tmpl w:val="CF1885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14"/>
  </w:num>
  <w:num w:numId="6">
    <w:abstractNumId w:val="12"/>
  </w:num>
  <w:num w:numId="7">
    <w:abstractNumId w:val="1"/>
  </w:num>
  <w:num w:numId="8">
    <w:abstractNumId w:val="9"/>
  </w:num>
  <w:num w:numId="9">
    <w:abstractNumId w:val="6"/>
  </w:num>
  <w:num w:numId="10">
    <w:abstractNumId w:val="16"/>
  </w:num>
  <w:num w:numId="11">
    <w:abstractNumId w:val="11"/>
  </w:num>
  <w:num w:numId="12">
    <w:abstractNumId w:val="5"/>
  </w:num>
  <w:num w:numId="13">
    <w:abstractNumId w:val="13"/>
  </w:num>
  <w:num w:numId="14">
    <w:abstractNumId w:val="8"/>
  </w:num>
  <w:num w:numId="15">
    <w:abstractNumId w:val="15"/>
  </w:num>
  <w:num w:numId="16">
    <w:abstractNumId w:val="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79"/>
    <w:rsid w:val="000009C9"/>
    <w:rsid w:val="00001777"/>
    <w:rsid w:val="00002AEB"/>
    <w:rsid w:val="0000578C"/>
    <w:rsid w:val="000070A5"/>
    <w:rsid w:val="00007CDF"/>
    <w:rsid w:val="00011070"/>
    <w:rsid w:val="00011558"/>
    <w:rsid w:val="0001156A"/>
    <w:rsid w:val="00011FCD"/>
    <w:rsid w:val="0001224E"/>
    <w:rsid w:val="00012CE5"/>
    <w:rsid w:val="00014056"/>
    <w:rsid w:val="00014E54"/>
    <w:rsid w:val="00016592"/>
    <w:rsid w:val="00016648"/>
    <w:rsid w:val="00021871"/>
    <w:rsid w:val="000220E5"/>
    <w:rsid w:val="000230CB"/>
    <w:rsid w:val="0002597B"/>
    <w:rsid w:val="00026624"/>
    <w:rsid w:val="00026EFE"/>
    <w:rsid w:val="0002726F"/>
    <w:rsid w:val="000312D9"/>
    <w:rsid w:val="00033588"/>
    <w:rsid w:val="000356B3"/>
    <w:rsid w:val="00035951"/>
    <w:rsid w:val="00037ADB"/>
    <w:rsid w:val="00037FE0"/>
    <w:rsid w:val="00040073"/>
    <w:rsid w:val="000417D5"/>
    <w:rsid w:val="00041FA0"/>
    <w:rsid w:val="000420AD"/>
    <w:rsid w:val="000427B0"/>
    <w:rsid w:val="0004285B"/>
    <w:rsid w:val="00043EB3"/>
    <w:rsid w:val="000465A0"/>
    <w:rsid w:val="00051D12"/>
    <w:rsid w:val="00052129"/>
    <w:rsid w:val="00055633"/>
    <w:rsid w:val="00055881"/>
    <w:rsid w:val="00055B42"/>
    <w:rsid w:val="00055CF3"/>
    <w:rsid w:val="000564CE"/>
    <w:rsid w:val="000569B4"/>
    <w:rsid w:val="00060098"/>
    <w:rsid w:val="00061395"/>
    <w:rsid w:val="00063DC7"/>
    <w:rsid w:val="000665CE"/>
    <w:rsid w:val="00070E1E"/>
    <w:rsid w:val="00070EDF"/>
    <w:rsid w:val="0007115B"/>
    <w:rsid w:val="0007205C"/>
    <w:rsid w:val="00073762"/>
    <w:rsid w:val="000745CC"/>
    <w:rsid w:val="00075807"/>
    <w:rsid w:val="000774FE"/>
    <w:rsid w:val="00080189"/>
    <w:rsid w:val="00084902"/>
    <w:rsid w:val="00085D96"/>
    <w:rsid w:val="00090883"/>
    <w:rsid w:val="00093DEF"/>
    <w:rsid w:val="000971B5"/>
    <w:rsid w:val="00097A7E"/>
    <w:rsid w:val="000A04C5"/>
    <w:rsid w:val="000A13CD"/>
    <w:rsid w:val="000A1CEA"/>
    <w:rsid w:val="000A24B9"/>
    <w:rsid w:val="000A3DE2"/>
    <w:rsid w:val="000A7696"/>
    <w:rsid w:val="000B0DEF"/>
    <w:rsid w:val="000B1072"/>
    <w:rsid w:val="000B1544"/>
    <w:rsid w:val="000B412F"/>
    <w:rsid w:val="000B56B2"/>
    <w:rsid w:val="000C0B8D"/>
    <w:rsid w:val="000C2925"/>
    <w:rsid w:val="000C3565"/>
    <w:rsid w:val="000C36D8"/>
    <w:rsid w:val="000C5D46"/>
    <w:rsid w:val="000C6799"/>
    <w:rsid w:val="000C69E4"/>
    <w:rsid w:val="000C70C1"/>
    <w:rsid w:val="000C7AB9"/>
    <w:rsid w:val="000C7D79"/>
    <w:rsid w:val="000D271B"/>
    <w:rsid w:val="000D2E19"/>
    <w:rsid w:val="000D33FC"/>
    <w:rsid w:val="000D4CB1"/>
    <w:rsid w:val="000D4FF7"/>
    <w:rsid w:val="000E0D96"/>
    <w:rsid w:val="000E20A3"/>
    <w:rsid w:val="000E3413"/>
    <w:rsid w:val="000E7921"/>
    <w:rsid w:val="000E7C60"/>
    <w:rsid w:val="000F01B1"/>
    <w:rsid w:val="000F4932"/>
    <w:rsid w:val="000F5297"/>
    <w:rsid w:val="000F590E"/>
    <w:rsid w:val="000F7275"/>
    <w:rsid w:val="001019EC"/>
    <w:rsid w:val="001026BE"/>
    <w:rsid w:val="0010679A"/>
    <w:rsid w:val="001076D2"/>
    <w:rsid w:val="00112C10"/>
    <w:rsid w:val="00112E0C"/>
    <w:rsid w:val="00113ED6"/>
    <w:rsid w:val="001158E0"/>
    <w:rsid w:val="001167E3"/>
    <w:rsid w:val="00116C22"/>
    <w:rsid w:val="00124664"/>
    <w:rsid w:val="00126A67"/>
    <w:rsid w:val="00127BB0"/>
    <w:rsid w:val="00134898"/>
    <w:rsid w:val="00140F68"/>
    <w:rsid w:val="00142269"/>
    <w:rsid w:val="00142A97"/>
    <w:rsid w:val="00143813"/>
    <w:rsid w:val="00143AAC"/>
    <w:rsid w:val="00144269"/>
    <w:rsid w:val="00144C13"/>
    <w:rsid w:val="00144CB1"/>
    <w:rsid w:val="00144F90"/>
    <w:rsid w:val="00146B89"/>
    <w:rsid w:val="0015234F"/>
    <w:rsid w:val="00154253"/>
    <w:rsid w:val="001572E6"/>
    <w:rsid w:val="00164330"/>
    <w:rsid w:val="00164C3B"/>
    <w:rsid w:val="00164E96"/>
    <w:rsid w:val="00165A77"/>
    <w:rsid w:val="0016729E"/>
    <w:rsid w:val="001676D8"/>
    <w:rsid w:val="001713FB"/>
    <w:rsid w:val="0017410F"/>
    <w:rsid w:val="00175061"/>
    <w:rsid w:val="00175366"/>
    <w:rsid w:val="0017599C"/>
    <w:rsid w:val="00180072"/>
    <w:rsid w:val="001804C0"/>
    <w:rsid w:val="00180832"/>
    <w:rsid w:val="00184412"/>
    <w:rsid w:val="00190105"/>
    <w:rsid w:val="00191CB2"/>
    <w:rsid w:val="00191E88"/>
    <w:rsid w:val="00193C4E"/>
    <w:rsid w:val="00194273"/>
    <w:rsid w:val="001A0C0F"/>
    <w:rsid w:val="001A0C24"/>
    <w:rsid w:val="001A1C2B"/>
    <w:rsid w:val="001A2472"/>
    <w:rsid w:val="001A348C"/>
    <w:rsid w:val="001A4E9C"/>
    <w:rsid w:val="001A7437"/>
    <w:rsid w:val="001B02A7"/>
    <w:rsid w:val="001B0634"/>
    <w:rsid w:val="001B1C2D"/>
    <w:rsid w:val="001B329E"/>
    <w:rsid w:val="001B4596"/>
    <w:rsid w:val="001B7CEC"/>
    <w:rsid w:val="001C03AF"/>
    <w:rsid w:val="001C1A5E"/>
    <w:rsid w:val="001D1F64"/>
    <w:rsid w:val="001D255F"/>
    <w:rsid w:val="001D2696"/>
    <w:rsid w:val="001D570D"/>
    <w:rsid w:val="001D761D"/>
    <w:rsid w:val="001D7E07"/>
    <w:rsid w:val="001E0368"/>
    <w:rsid w:val="001E0E79"/>
    <w:rsid w:val="001E118C"/>
    <w:rsid w:val="001E212C"/>
    <w:rsid w:val="001E2820"/>
    <w:rsid w:val="001E2C87"/>
    <w:rsid w:val="001E38A3"/>
    <w:rsid w:val="001E5607"/>
    <w:rsid w:val="001E5669"/>
    <w:rsid w:val="001F06CC"/>
    <w:rsid w:val="001F27B8"/>
    <w:rsid w:val="001F4433"/>
    <w:rsid w:val="001F7194"/>
    <w:rsid w:val="001F74B6"/>
    <w:rsid w:val="001F763F"/>
    <w:rsid w:val="00200C2B"/>
    <w:rsid w:val="0020379F"/>
    <w:rsid w:val="002058D0"/>
    <w:rsid w:val="00205F69"/>
    <w:rsid w:val="002103B4"/>
    <w:rsid w:val="002107B4"/>
    <w:rsid w:val="002122DF"/>
    <w:rsid w:val="002126AE"/>
    <w:rsid w:val="00213254"/>
    <w:rsid w:val="00213824"/>
    <w:rsid w:val="002143E1"/>
    <w:rsid w:val="00214632"/>
    <w:rsid w:val="00216F2D"/>
    <w:rsid w:val="00223028"/>
    <w:rsid w:val="002253F5"/>
    <w:rsid w:val="00225FC8"/>
    <w:rsid w:val="00230147"/>
    <w:rsid w:val="00232406"/>
    <w:rsid w:val="002325D5"/>
    <w:rsid w:val="00232E0C"/>
    <w:rsid w:val="002344D0"/>
    <w:rsid w:val="00234F8A"/>
    <w:rsid w:val="00237E01"/>
    <w:rsid w:val="00240DDF"/>
    <w:rsid w:val="00241822"/>
    <w:rsid w:val="00241F08"/>
    <w:rsid w:val="00242254"/>
    <w:rsid w:val="00242550"/>
    <w:rsid w:val="0024345E"/>
    <w:rsid w:val="00244F0D"/>
    <w:rsid w:val="00245041"/>
    <w:rsid w:val="00245409"/>
    <w:rsid w:val="00247514"/>
    <w:rsid w:val="00247877"/>
    <w:rsid w:val="00252F6B"/>
    <w:rsid w:val="002624D0"/>
    <w:rsid w:val="00263213"/>
    <w:rsid w:val="00266990"/>
    <w:rsid w:val="00266A97"/>
    <w:rsid w:val="0027107C"/>
    <w:rsid w:val="00271A94"/>
    <w:rsid w:val="00272283"/>
    <w:rsid w:val="00273023"/>
    <w:rsid w:val="002741F8"/>
    <w:rsid w:val="00277944"/>
    <w:rsid w:val="002800D5"/>
    <w:rsid w:val="00280898"/>
    <w:rsid w:val="002808AD"/>
    <w:rsid w:val="00280BB5"/>
    <w:rsid w:val="00280BEF"/>
    <w:rsid w:val="002814FA"/>
    <w:rsid w:val="002840E0"/>
    <w:rsid w:val="0028456D"/>
    <w:rsid w:val="00291435"/>
    <w:rsid w:val="0029460F"/>
    <w:rsid w:val="00294E80"/>
    <w:rsid w:val="00295CB9"/>
    <w:rsid w:val="002970E1"/>
    <w:rsid w:val="0029721A"/>
    <w:rsid w:val="002974C0"/>
    <w:rsid w:val="00297894"/>
    <w:rsid w:val="002A0147"/>
    <w:rsid w:val="002A0E47"/>
    <w:rsid w:val="002A0EA8"/>
    <w:rsid w:val="002A312B"/>
    <w:rsid w:val="002A3AE9"/>
    <w:rsid w:val="002A4AE7"/>
    <w:rsid w:val="002A4B70"/>
    <w:rsid w:val="002A53F2"/>
    <w:rsid w:val="002A7290"/>
    <w:rsid w:val="002A775F"/>
    <w:rsid w:val="002A7965"/>
    <w:rsid w:val="002A7B91"/>
    <w:rsid w:val="002A7D44"/>
    <w:rsid w:val="002B07F4"/>
    <w:rsid w:val="002B0F33"/>
    <w:rsid w:val="002B2120"/>
    <w:rsid w:val="002B5514"/>
    <w:rsid w:val="002B7171"/>
    <w:rsid w:val="002B7BA0"/>
    <w:rsid w:val="002C317D"/>
    <w:rsid w:val="002C539B"/>
    <w:rsid w:val="002C5996"/>
    <w:rsid w:val="002D09D2"/>
    <w:rsid w:val="002D1B84"/>
    <w:rsid w:val="002D2C47"/>
    <w:rsid w:val="002D3C88"/>
    <w:rsid w:val="002D40B3"/>
    <w:rsid w:val="002D5C9A"/>
    <w:rsid w:val="002E1253"/>
    <w:rsid w:val="002E214B"/>
    <w:rsid w:val="002E5873"/>
    <w:rsid w:val="002E621E"/>
    <w:rsid w:val="002E6D31"/>
    <w:rsid w:val="002E7331"/>
    <w:rsid w:val="002E77E2"/>
    <w:rsid w:val="002F1B15"/>
    <w:rsid w:val="002F1C43"/>
    <w:rsid w:val="002F243F"/>
    <w:rsid w:val="002F2AA0"/>
    <w:rsid w:val="002F3D82"/>
    <w:rsid w:val="002F43A1"/>
    <w:rsid w:val="002F5503"/>
    <w:rsid w:val="002F5986"/>
    <w:rsid w:val="002F682D"/>
    <w:rsid w:val="002F6E21"/>
    <w:rsid w:val="00301A07"/>
    <w:rsid w:val="0030211B"/>
    <w:rsid w:val="00303014"/>
    <w:rsid w:val="00303DA8"/>
    <w:rsid w:val="00310FFA"/>
    <w:rsid w:val="00312DA2"/>
    <w:rsid w:val="003153A3"/>
    <w:rsid w:val="00317E24"/>
    <w:rsid w:val="00320BD9"/>
    <w:rsid w:val="00321685"/>
    <w:rsid w:val="00321BD8"/>
    <w:rsid w:val="0032331C"/>
    <w:rsid w:val="00324F8D"/>
    <w:rsid w:val="003255E0"/>
    <w:rsid w:val="00327DCD"/>
    <w:rsid w:val="00331E4A"/>
    <w:rsid w:val="00340F6A"/>
    <w:rsid w:val="0034145F"/>
    <w:rsid w:val="00341812"/>
    <w:rsid w:val="00344621"/>
    <w:rsid w:val="00347663"/>
    <w:rsid w:val="003500E3"/>
    <w:rsid w:val="00350EB0"/>
    <w:rsid w:val="00351BD3"/>
    <w:rsid w:val="0035456E"/>
    <w:rsid w:val="003566FD"/>
    <w:rsid w:val="00357DF4"/>
    <w:rsid w:val="0036441C"/>
    <w:rsid w:val="00364B0E"/>
    <w:rsid w:val="00367CAC"/>
    <w:rsid w:val="00372E66"/>
    <w:rsid w:val="00373839"/>
    <w:rsid w:val="00375CE6"/>
    <w:rsid w:val="00376B0C"/>
    <w:rsid w:val="00377D51"/>
    <w:rsid w:val="00380D84"/>
    <w:rsid w:val="0038154A"/>
    <w:rsid w:val="00382DDC"/>
    <w:rsid w:val="00383237"/>
    <w:rsid w:val="00385259"/>
    <w:rsid w:val="00385879"/>
    <w:rsid w:val="00393980"/>
    <w:rsid w:val="003951E7"/>
    <w:rsid w:val="003A0A87"/>
    <w:rsid w:val="003A1B68"/>
    <w:rsid w:val="003A4C4A"/>
    <w:rsid w:val="003A5259"/>
    <w:rsid w:val="003A57B2"/>
    <w:rsid w:val="003B2347"/>
    <w:rsid w:val="003B5E9E"/>
    <w:rsid w:val="003C27C0"/>
    <w:rsid w:val="003C379B"/>
    <w:rsid w:val="003C5315"/>
    <w:rsid w:val="003C7DC0"/>
    <w:rsid w:val="003D167F"/>
    <w:rsid w:val="003D4A20"/>
    <w:rsid w:val="003D6033"/>
    <w:rsid w:val="003D7870"/>
    <w:rsid w:val="003E1BA9"/>
    <w:rsid w:val="003E202C"/>
    <w:rsid w:val="003E351C"/>
    <w:rsid w:val="003E4673"/>
    <w:rsid w:val="003E5838"/>
    <w:rsid w:val="003F10EA"/>
    <w:rsid w:val="003F16B1"/>
    <w:rsid w:val="003F20A5"/>
    <w:rsid w:val="003F3DEC"/>
    <w:rsid w:val="003F6FC7"/>
    <w:rsid w:val="0040006F"/>
    <w:rsid w:val="00404B42"/>
    <w:rsid w:val="00406189"/>
    <w:rsid w:val="004071B8"/>
    <w:rsid w:val="00410149"/>
    <w:rsid w:val="004139B0"/>
    <w:rsid w:val="004162E5"/>
    <w:rsid w:val="00416503"/>
    <w:rsid w:val="00416940"/>
    <w:rsid w:val="00420749"/>
    <w:rsid w:val="004227A7"/>
    <w:rsid w:val="00422C07"/>
    <w:rsid w:val="0042613F"/>
    <w:rsid w:val="00427425"/>
    <w:rsid w:val="00433E76"/>
    <w:rsid w:val="004354D3"/>
    <w:rsid w:val="00435515"/>
    <w:rsid w:val="0043657B"/>
    <w:rsid w:val="004400BA"/>
    <w:rsid w:val="004409AF"/>
    <w:rsid w:val="00443F3C"/>
    <w:rsid w:val="00446AB0"/>
    <w:rsid w:val="00447AC4"/>
    <w:rsid w:val="00450809"/>
    <w:rsid w:val="004537B5"/>
    <w:rsid w:val="0045443B"/>
    <w:rsid w:val="00454D3C"/>
    <w:rsid w:val="004552E1"/>
    <w:rsid w:val="004553EC"/>
    <w:rsid w:val="00456BDD"/>
    <w:rsid w:val="0045700D"/>
    <w:rsid w:val="004625F2"/>
    <w:rsid w:val="004639F6"/>
    <w:rsid w:val="004659F1"/>
    <w:rsid w:val="00465BBA"/>
    <w:rsid w:val="004665BC"/>
    <w:rsid w:val="004671CC"/>
    <w:rsid w:val="00467C21"/>
    <w:rsid w:val="00474190"/>
    <w:rsid w:val="00476421"/>
    <w:rsid w:val="004767E8"/>
    <w:rsid w:val="00477592"/>
    <w:rsid w:val="004777BD"/>
    <w:rsid w:val="00483199"/>
    <w:rsid w:val="00487188"/>
    <w:rsid w:val="00492FF0"/>
    <w:rsid w:val="00493C43"/>
    <w:rsid w:val="004963F4"/>
    <w:rsid w:val="0049640C"/>
    <w:rsid w:val="00497EFB"/>
    <w:rsid w:val="004A207C"/>
    <w:rsid w:val="004A5D2C"/>
    <w:rsid w:val="004A61A4"/>
    <w:rsid w:val="004B055A"/>
    <w:rsid w:val="004B2A16"/>
    <w:rsid w:val="004B3C8A"/>
    <w:rsid w:val="004C03BF"/>
    <w:rsid w:val="004C362D"/>
    <w:rsid w:val="004C5421"/>
    <w:rsid w:val="004C5C3A"/>
    <w:rsid w:val="004D0EB6"/>
    <w:rsid w:val="004D1012"/>
    <w:rsid w:val="004E05B5"/>
    <w:rsid w:val="004E0801"/>
    <w:rsid w:val="004E2A9E"/>
    <w:rsid w:val="004E2BD6"/>
    <w:rsid w:val="004E30C8"/>
    <w:rsid w:val="004E3BA1"/>
    <w:rsid w:val="004E4544"/>
    <w:rsid w:val="004E5C90"/>
    <w:rsid w:val="004F32D1"/>
    <w:rsid w:val="004F3C54"/>
    <w:rsid w:val="004F5512"/>
    <w:rsid w:val="004F74A6"/>
    <w:rsid w:val="004F769A"/>
    <w:rsid w:val="00501F24"/>
    <w:rsid w:val="00501F42"/>
    <w:rsid w:val="0050299A"/>
    <w:rsid w:val="00502AD3"/>
    <w:rsid w:val="00504B79"/>
    <w:rsid w:val="0050577B"/>
    <w:rsid w:val="005065B6"/>
    <w:rsid w:val="00507990"/>
    <w:rsid w:val="005148DC"/>
    <w:rsid w:val="00521E8A"/>
    <w:rsid w:val="0052335C"/>
    <w:rsid w:val="00523C7C"/>
    <w:rsid w:val="00523CC0"/>
    <w:rsid w:val="00525BE8"/>
    <w:rsid w:val="00525CBA"/>
    <w:rsid w:val="005300D7"/>
    <w:rsid w:val="00531055"/>
    <w:rsid w:val="005311C7"/>
    <w:rsid w:val="00532474"/>
    <w:rsid w:val="005333E5"/>
    <w:rsid w:val="005342F9"/>
    <w:rsid w:val="00535E80"/>
    <w:rsid w:val="00541612"/>
    <w:rsid w:val="00542A32"/>
    <w:rsid w:val="0054743E"/>
    <w:rsid w:val="00547505"/>
    <w:rsid w:val="00547D17"/>
    <w:rsid w:val="00552039"/>
    <w:rsid w:val="00553DD5"/>
    <w:rsid w:val="00553E39"/>
    <w:rsid w:val="0055407D"/>
    <w:rsid w:val="00554506"/>
    <w:rsid w:val="005563E5"/>
    <w:rsid w:val="00556BD5"/>
    <w:rsid w:val="00561C01"/>
    <w:rsid w:val="00571181"/>
    <w:rsid w:val="00571C0D"/>
    <w:rsid w:val="0057528F"/>
    <w:rsid w:val="00580418"/>
    <w:rsid w:val="00582175"/>
    <w:rsid w:val="00587228"/>
    <w:rsid w:val="00592267"/>
    <w:rsid w:val="0059460F"/>
    <w:rsid w:val="00594DA0"/>
    <w:rsid w:val="00596537"/>
    <w:rsid w:val="005974DF"/>
    <w:rsid w:val="005A0825"/>
    <w:rsid w:val="005A21D7"/>
    <w:rsid w:val="005A2A50"/>
    <w:rsid w:val="005A5D42"/>
    <w:rsid w:val="005A69BC"/>
    <w:rsid w:val="005A7682"/>
    <w:rsid w:val="005A76B8"/>
    <w:rsid w:val="005A77DD"/>
    <w:rsid w:val="005B2220"/>
    <w:rsid w:val="005B4A2F"/>
    <w:rsid w:val="005B6462"/>
    <w:rsid w:val="005B6CD7"/>
    <w:rsid w:val="005C0648"/>
    <w:rsid w:val="005C10A4"/>
    <w:rsid w:val="005C1650"/>
    <w:rsid w:val="005C34B4"/>
    <w:rsid w:val="005C4200"/>
    <w:rsid w:val="005C6CFB"/>
    <w:rsid w:val="005D3896"/>
    <w:rsid w:val="005D53BF"/>
    <w:rsid w:val="005D55A1"/>
    <w:rsid w:val="005D749C"/>
    <w:rsid w:val="005D797E"/>
    <w:rsid w:val="005D7A39"/>
    <w:rsid w:val="005E0298"/>
    <w:rsid w:val="005E1378"/>
    <w:rsid w:val="005E1DE0"/>
    <w:rsid w:val="005E283A"/>
    <w:rsid w:val="005E37D0"/>
    <w:rsid w:val="005E4C9F"/>
    <w:rsid w:val="005F42FA"/>
    <w:rsid w:val="005F4536"/>
    <w:rsid w:val="005F76A7"/>
    <w:rsid w:val="005F7BD5"/>
    <w:rsid w:val="00600F34"/>
    <w:rsid w:val="00601550"/>
    <w:rsid w:val="0060534A"/>
    <w:rsid w:val="0060553A"/>
    <w:rsid w:val="00605643"/>
    <w:rsid w:val="00605F78"/>
    <w:rsid w:val="00607585"/>
    <w:rsid w:val="006118ED"/>
    <w:rsid w:val="006146F7"/>
    <w:rsid w:val="006176AB"/>
    <w:rsid w:val="00620E0E"/>
    <w:rsid w:val="006211C4"/>
    <w:rsid w:val="00622C46"/>
    <w:rsid w:val="00626F75"/>
    <w:rsid w:val="006270F7"/>
    <w:rsid w:val="00627370"/>
    <w:rsid w:val="00627B6B"/>
    <w:rsid w:val="00633F80"/>
    <w:rsid w:val="006346D2"/>
    <w:rsid w:val="006359B9"/>
    <w:rsid w:val="006361AB"/>
    <w:rsid w:val="006367A5"/>
    <w:rsid w:val="00637DB5"/>
    <w:rsid w:val="00640377"/>
    <w:rsid w:val="00640A7D"/>
    <w:rsid w:val="00642A17"/>
    <w:rsid w:val="006468D7"/>
    <w:rsid w:val="00646912"/>
    <w:rsid w:val="0064785C"/>
    <w:rsid w:val="00652DBB"/>
    <w:rsid w:val="0065332E"/>
    <w:rsid w:val="00655BBD"/>
    <w:rsid w:val="0066015D"/>
    <w:rsid w:val="00661702"/>
    <w:rsid w:val="00663B64"/>
    <w:rsid w:val="006655F5"/>
    <w:rsid w:val="006722EA"/>
    <w:rsid w:val="0067294C"/>
    <w:rsid w:val="006729DA"/>
    <w:rsid w:val="00673E27"/>
    <w:rsid w:val="006765D2"/>
    <w:rsid w:val="0067689D"/>
    <w:rsid w:val="00676AC6"/>
    <w:rsid w:val="00677325"/>
    <w:rsid w:val="00685DCE"/>
    <w:rsid w:val="00686D00"/>
    <w:rsid w:val="006877AF"/>
    <w:rsid w:val="00691EF9"/>
    <w:rsid w:val="006924D7"/>
    <w:rsid w:val="00693259"/>
    <w:rsid w:val="00693824"/>
    <w:rsid w:val="006938EF"/>
    <w:rsid w:val="00697307"/>
    <w:rsid w:val="00697BA5"/>
    <w:rsid w:val="006A0603"/>
    <w:rsid w:val="006A1128"/>
    <w:rsid w:val="006A13F0"/>
    <w:rsid w:val="006A24EF"/>
    <w:rsid w:val="006A3866"/>
    <w:rsid w:val="006A4896"/>
    <w:rsid w:val="006B0668"/>
    <w:rsid w:val="006B11B1"/>
    <w:rsid w:val="006B24BE"/>
    <w:rsid w:val="006B3A4F"/>
    <w:rsid w:val="006B3A86"/>
    <w:rsid w:val="006B7E16"/>
    <w:rsid w:val="006C3F73"/>
    <w:rsid w:val="006C68E6"/>
    <w:rsid w:val="006C7899"/>
    <w:rsid w:val="006D065B"/>
    <w:rsid w:val="006D0B58"/>
    <w:rsid w:val="006D68C3"/>
    <w:rsid w:val="006D7762"/>
    <w:rsid w:val="006E0758"/>
    <w:rsid w:val="006E1DF9"/>
    <w:rsid w:val="006E2AC6"/>
    <w:rsid w:val="006E3479"/>
    <w:rsid w:val="006E5737"/>
    <w:rsid w:val="006E5E01"/>
    <w:rsid w:val="006F0520"/>
    <w:rsid w:val="006F0688"/>
    <w:rsid w:val="006F171A"/>
    <w:rsid w:val="006F178C"/>
    <w:rsid w:val="006F5486"/>
    <w:rsid w:val="006F5B1D"/>
    <w:rsid w:val="006F7DC4"/>
    <w:rsid w:val="00700BA9"/>
    <w:rsid w:val="00700DEA"/>
    <w:rsid w:val="00704901"/>
    <w:rsid w:val="00710934"/>
    <w:rsid w:val="00710BD2"/>
    <w:rsid w:val="00712352"/>
    <w:rsid w:val="00712FF9"/>
    <w:rsid w:val="007132D5"/>
    <w:rsid w:val="00713B0F"/>
    <w:rsid w:val="007175F9"/>
    <w:rsid w:val="007204E9"/>
    <w:rsid w:val="00725072"/>
    <w:rsid w:val="00725CBE"/>
    <w:rsid w:val="0072615D"/>
    <w:rsid w:val="007270DF"/>
    <w:rsid w:val="007273B9"/>
    <w:rsid w:val="00727504"/>
    <w:rsid w:val="00735161"/>
    <w:rsid w:val="0073658A"/>
    <w:rsid w:val="00741884"/>
    <w:rsid w:val="007438BF"/>
    <w:rsid w:val="00743C67"/>
    <w:rsid w:val="0074487B"/>
    <w:rsid w:val="00750D34"/>
    <w:rsid w:val="00753864"/>
    <w:rsid w:val="00756368"/>
    <w:rsid w:val="007574C6"/>
    <w:rsid w:val="00760A17"/>
    <w:rsid w:val="00761511"/>
    <w:rsid w:val="00761E20"/>
    <w:rsid w:val="0076694A"/>
    <w:rsid w:val="00767C05"/>
    <w:rsid w:val="00771F6A"/>
    <w:rsid w:val="0077312C"/>
    <w:rsid w:val="00773584"/>
    <w:rsid w:val="0077456A"/>
    <w:rsid w:val="00780F8C"/>
    <w:rsid w:val="0078220D"/>
    <w:rsid w:val="007847BD"/>
    <w:rsid w:val="0079215F"/>
    <w:rsid w:val="007923C2"/>
    <w:rsid w:val="007961D1"/>
    <w:rsid w:val="00797864"/>
    <w:rsid w:val="007A2FE9"/>
    <w:rsid w:val="007A4B18"/>
    <w:rsid w:val="007A6617"/>
    <w:rsid w:val="007A71FB"/>
    <w:rsid w:val="007B11DC"/>
    <w:rsid w:val="007B30EB"/>
    <w:rsid w:val="007B3963"/>
    <w:rsid w:val="007B452B"/>
    <w:rsid w:val="007B5080"/>
    <w:rsid w:val="007B66E4"/>
    <w:rsid w:val="007B6C1A"/>
    <w:rsid w:val="007C1876"/>
    <w:rsid w:val="007C39CA"/>
    <w:rsid w:val="007C73A5"/>
    <w:rsid w:val="007D1396"/>
    <w:rsid w:val="007D1938"/>
    <w:rsid w:val="007D3223"/>
    <w:rsid w:val="007D3EA8"/>
    <w:rsid w:val="007D5C5D"/>
    <w:rsid w:val="007D5F9F"/>
    <w:rsid w:val="007D67D5"/>
    <w:rsid w:val="007E22C5"/>
    <w:rsid w:val="007E2EDB"/>
    <w:rsid w:val="007E3DDB"/>
    <w:rsid w:val="007E7FDF"/>
    <w:rsid w:val="007F0864"/>
    <w:rsid w:val="007F2B14"/>
    <w:rsid w:val="007F36B8"/>
    <w:rsid w:val="007F39B5"/>
    <w:rsid w:val="007F505B"/>
    <w:rsid w:val="007F7B9D"/>
    <w:rsid w:val="00802753"/>
    <w:rsid w:val="0080379C"/>
    <w:rsid w:val="00805302"/>
    <w:rsid w:val="008064A9"/>
    <w:rsid w:val="0081388E"/>
    <w:rsid w:val="00813A5A"/>
    <w:rsid w:val="0081465A"/>
    <w:rsid w:val="0081575B"/>
    <w:rsid w:val="00816605"/>
    <w:rsid w:val="00817CC3"/>
    <w:rsid w:val="008211CE"/>
    <w:rsid w:val="00824E7D"/>
    <w:rsid w:val="00825348"/>
    <w:rsid w:val="00825B43"/>
    <w:rsid w:val="00826432"/>
    <w:rsid w:val="008274CE"/>
    <w:rsid w:val="00831D66"/>
    <w:rsid w:val="008320CA"/>
    <w:rsid w:val="00832D63"/>
    <w:rsid w:val="0083435D"/>
    <w:rsid w:val="00841F26"/>
    <w:rsid w:val="0084522C"/>
    <w:rsid w:val="008475B9"/>
    <w:rsid w:val="0084771D"/>
    <w:rsid w:val="00852538"/>
    <w:rsid w:val="00854BE9"/>
    <w:rsid w:val="0085592B"/>
    <w:rsid w:val="00861D96"/>
    <w:rsid w:val="0086312B"/>
    <w:rsid w:val="0086399D"/>
    <w:rsid w:val="008646E2"/>
    <w:rsid w:val="008657BC"/>
    <w:rsid w:val="00866023"/>
    <w:rsid w:val="00872E8A"/>
    <w:rsid w:val="00873C2A"/>
    <w:rsid w:val="00875895"/>
    <w:rsid w:val="00884893"/>
    <w:rsid w:val="00884D0A"/>
    <w:rsid w:val="00884D8A"/>
    <w:rsid w:val="00886964"/>
    <w:rsid w:val="0089302F"/>
    <w:rsid w:val="008A1C71"/>
    <w:rsid w:val="008A5C94"/>
    <w:rsid w:val="008A7E26"/>
    <w:rsid w:val="008B160E"/>
    <w:rsid w:val="008B46BB"/>
    <w:rsid w:val="008B4774"/>
    <w:rsid w:val="008B7896"/>
    <w:rsid w:val="008C06A6"/>
    <w:rsid w:val="008C1E1D"/>
    <w:rsid w:val="008C5B95"/>
    <w:rsid w:val="008C741B"/>
    <w:rsid w:val="008D0D9F"/>
    <w:rsid w:val="008D10E1"/>
    <w:rsid w:val="008D1287"/>
    <w:rsid w:val="008D1ED2"/>
    <w:rsid w:val="008D594C"/>
    <w:rsid w:val="008D5D56"/>
    <w:rsid w:val="008D61AD"/>
    <w:rsid w:val="008D7582"/>
    <w:rsid w:val="008E18C5"/>
    <w:rsid w:val="008E5337"/>
    <w:rsid w:val="008E56C4"/>
    <w:rsid w:val="008F04DF"/>
    <w:rsid w:val="008F6BBA"/>
    <w:rsid w:val="008F791B"/>
    <w:rsid w:val="00901911"/>
    <w:rsid w:val="009021D3"/>
    <w:rsid w:val="00902F9B"/>
    <w:rsid w:val="009064AD"/>
    <w:rsid w:val="00907BC8"/>
    <w:rsid w:val="00907CD9"/>
    <w:rsid w:val="0091194D"/>
    <w:rsid w:val="009122C0"/>
    <w:rsid w:val="00912EA2"/>
    <w:rsid w:val="009212E1"/>
    <w:rsid w:val="00925685"/>
    <w:rsid w:val="00931A60"/>
    <w:rsid w:val="00933EB4"/>
    <w:rsid w:val="009341F1"/>
    <w:rsid w:val="0093538B"/>
    <w:rsid w:val="00935E4C"/>
    <w:rsid w:val="009411EB"/>
    <w:rsid w:val="0094141C"/>
    <w:rsid w:val="009440E6"/>
    <w:rsid w:val="00946659"/>
    <w:rsid w:val="009479FD"/>
    <w:rsid w:val="00950089"/>
    <w:rsid w:val="00950A0B"/>
    <w:rsid w:val="009546E3"/>
    <w:rsid w:val="0095516E"/>
    <w:rsid w:val="00955EB8"/>
    <w:rsid w:val="00955F2D"/>
    <w:rsid w:val="00957E2E"/>
    <w:rsid w:val="00963023"/>
    <w:rsid w:val="009676F7"/>
    <w:rsid w:val="00967B06"/>
    <w:rsid w:val="00972579"/>
    <w:rsid w:val="00972DF0"/>
    <w:rsid w:val="00973525"/>
    <w:rsid w:val="009743F2"/>
    <w:rsid w:val="00974F49"/>
    <w:rsid w:val="009752F8"/>
    <w:rsid w:val="00975E08"/>
    <w:rsid w:val="00981794"/>
    <w:rsid w:val="009842B7"/>
    <w:rsid w:val="0098738B"/>
    <w:rsid w:val="0099226D"/>
    <w:rsid w:val="00992EF0"/>
    <w:rsid w:val="009936B9"/>
    <w:rsid w:val="00995B99"/>
    <w:rsid w:val="0099653D"/>
    <w:rsid w:val="0099654F"/>
    <w:rsid w:val="00996A0C"/>
    <w:rsid w:val="009A1954"/>
    <w:rsid w:val="009A4824"/>
    <w:rsid w:val="009A4E27"/>
    <w:rsid w:val="009A690C"/>
    <w:rsid w:val="009B1537"/>
    <w:rsid w:val="009B1A9D"/>
    <w:rsid w:val="009B33A4"/>
    <w:rsid w:val="009B4AC9"/>
    <w:rsid w:val="009B6BEF"/>
    <w:rsid w:val="009C0CC2"/>
    <w:rsid w:val="009C1E32"/>
    <w:rsid w:val="009C3C36"/>
    <w:rsid w:val="009C41A7"/>
    <w:rsid w:val="009C4B36"/>
    <w:rsid w:val="009C6A99"/>
    <w:rsid w:val="009C6D01"/>
    <w:rsid w:val="009C7ADB"/>
    <w:rsid w:val="009C7C50"/>
    <w:rsid w:val="009D0F5E"/>
    <w:rsid w:val="009E0582"/>
    <w:rsid w:val="009E06D6"/>
    <w:rsid w:val="009E0FAD"/>
    <w:rsid w:val="009E205C"/>
    <w:rsid w:val="009E3632"/>
    <w:rsid w:val="009E4531"/>
    <w:rsid w:val="009E4A69"/>
    <w:rsid w:val="009E5819"/>
    <w:rsid w:val="009E662E"/>
    <w:rsid w:val="009E7508"/>
    <w:rsid w:val="009F1324"/>
    <w:rsid w:val="009F1863"/>
    <w:rsid w:val="009F6881"/>
    <w:rsid w:val="00A03BB7"/>
    <w:rsid w:val="00A05350"/>
    <w:rsid w:val="00A06F00"/>
    <w:rsid w:val="00A0739D"/>
    <w:rsid w:val="00A10AC3"/>
    <w:rsid w:val="00A1144B"/>
    <w:rsid w:val="00A14BA1"/>
    <w:rsid w:val="00A17E44"/>
    <w:rsid w:val="00A20A61"/>
    <w:rsid w:val="00A219B1"/>
    <w:rsid w:val="00A22147"/>
    <w:rsid w:val="00A248F5"/>
    <w:rsid w:val="00A26586"/>
    <w:rsid w:val="00A31480"/>
    <w:rsid w:val="00A31BE3"/>
    <w:rsid w:val="00A331DB"/>
    <w:rsid w:val="00A33F04"/>
    <w:rsid w:val="00A35E9E"/>
    <w:rsid w:val="00A371C9"/>
    <w:rsid w:val="00A40AE7"/>
    <w:rsid w:val="00A4315C"/>
    <w:rsid w:val="00A43901"/>
    <w:rsid w:val="00A5046B"/>
    <w:rsid w:val="00A5070A"/>
    <w:rsid w:val="00A50F57"/>
    <w:rsid w:val="00A571A8"/>
    <w:rsid w:val="00A57265"/>
    <w:rsid w:val="00A60620"/>
    <w:rsid w:val="00A622D7"/>
    <w:rsid w:val="00A62BFC"/>
    <w:rsid w:val="00A65D5B"/>
    <w:rsid w:val="00A713D3"/>
    <w:rsid w:val="00A71640"/>
    <w:rsid w:val="00A72496"/>
    <w:rsid w:val="00A72EFB"/>
    <w:rsid w:val="00A75457"/>
    <w:rsid w:val="00A75A5F"/>
    <w:rsid w:val="00A76447"/>
    <w:rsid w:val="00A76804"/>
    <w:rsid w:val="00A76B53"/>
    <w:rsid w:val="00A77D53"/>
    <w:rsid w:val="00A80D09"/>
    <w:rsid w:val="00A82EB1"/>
    <w:rsid w:val="00A877B4"/>
    <w:rsid w:val="00A879DD"/>
    <w:rsid w:val="00A91B54"/>
    <w:rsid w:val="00A92B1A"/>
    <w:rsid w:val="00A931ED"/>
    <w:rsid w:val="00AA0B80"/>
    <w:rsid w:val="00AA40ED"/>
    <w:rsid w:val="00AA4C27"/>
    <w:rsid w:val="00AB0389"/>
    <w:rsid w:val="00AB1566"/>
    <w:rsid w:val="00AB7F9D"/>
    <w:rsid w:val="00AC061E"/>
    <w:rsid w:val="00AC1A31"/>
    <w:rsid w:val="00AC1B34"/>
    <w:rsid w:val="00AC1EB6"/>
    <w:rsid w:val="00AC1F9B"/>
    <w:rsid w:val="00AC22A2"/>
    <w:rsid w:val="00AC2D1C"/>
    <w:rsid w:val="00AC308A"/>
    <w:rsid w:val="00AC6395"/>
    <w:rsid w:val="00AC6EB9"/>
    <w:rsid w:val="00AD350A"/>
    <w:rsid w:val="00AD50C0"/>
    <w:rsid w:val="00AD5142"/>
    <w:rsid w:val="00AD582D"/>
    <w:rsid w:val="00AD7AAB"/>
    <w:rsid w:val="00AD7E35"/>
    <w:rsid w:val="00AE0581"/>
    <w:rsid w:val="00AE3A3E"/>
    <w:rsid w:val="00AF36D2"/>
    <w:rsid w:val="00AF3F35"/>
    <w:rsid w:val="00B027E3"/>
    <w:rsid w:val="00B0282D"/>
    <w:rsid w:val="00B03A5A"/>
    <w:rsid w:val="00B0633E"/>
    <w:rsid w:val="00B07C1E"/>
    <w:rsid w:val="00B10A76"/>
    <w:rsid w:val="00B10A99"/>
    <w:rsid w:val="00B1479F"/>
    <w:rsid w:val="00B20E3F"/>
    <w:rsid w:val="00B21B43"/>
    <w:rsid w:val="00B22577"/>
    <w:rsid w:val="00B2476A"/>
    <w:rsid w:val="00B24C38"/>
    <w:rsid w:val="00B258D2"/>
    <w:rsid w:val="00B25D98"/>
    <w:rsid w:val="00B31BEA"/>
    <w:rsid w:val="00B3364A"/>
    <w:rsid w:val="00B3432F"/>
    <w:rsid w:val="00B35157"/>
    <w:rsid w:val="00B37843"/>
    <w:rsid w:val="00B40645"/>
    <w:rsid w:val="00B40B49"/>
    <w:rsid w:val="00B41F3A"/>
    <w:rsid w:val="00B43293"/>
    <w:rsid w:val="00B434D1"/>
    <w:rsid w:val="00B436D0"/>
    <w:rsid w:val="00B4497A"/>
    <w:rsid w:val="00B46BC2"/>
    <w:rsid w:val="00B51536"/>
    <w:rsid w:val="00B53BBF"/>
    <w:rsid w:val="00B54B6A"/>
    <w:rsid w:val="00B55120"/>
    <w:rsid w:val="00B56222"/>
    <w:rsid w:val="00B57767"/>
    <w:rsid w:val="00B57A45"/>
    <w:rsid w:val="00B60409"/>
    <w:rsid w:val="00B626EF"/>
    <w:rsid w:val="00B62C42"/>
    <w:rsid w:val="00B62D91"/>
    <w:rsid w:val="00B63106"/>
    <w:rsid w:val="00B6356C"/>
    <w:rsid w:val="00B6370E"/>
    <w:rsid w:val="00B641A2"/>
    <w:rsid w:val="00B6616C"/>
    <w:rsid w:val="00B67791"/>
    <w:rsid w:val="00B7180F"/>
    <w:rsid w:val="00B71A29"/>
    <w:rsid w:val="00B73C4C"/>
    <w:rsid w:val="00B77A27"/>
    <w:rsid w:val="00B80246"/>
    <w:rsid w:val="00B80FD7"/>
    <w:rsid w:val="00B839D3"/>
    <w:rsid w:val="00B87E4C"/>
    <w:rsid w:val="00B94FD0"/>
    <w:rsid w:val="00BA0A94"/>
    <w:rsid w:val="00BA200C"/>
    <w:rsid w:val="00BA4802"/>
    <w:rsid w:val="00BA480D"/>
    <w:rsid w:val="00BA53A9"/>
    <w:rsid w:val="00BA55EE"/>
    <w:rsid w:val="00BA7B17"/>
    <w:rsid w:val="00BB0BF1"/>
    <w:rsid w:val="00BB0CFC"/>
    <w:rsid w:val="00BB0ECD"/>
    <w:rsid w:val="00BB159D"/>
    <w:rsid w:val="00BB1B5F"/>
    <w:rsid w:val="00BB2F52"/>
    <w:rsid w:val="00BB3C30"/>
    <w:rsid w:val="00BB3EA2"/>
    <w:rsid w:val="00BB52D0"/>
    <w:rsid w:val="00BC6396"/>
    <w:rsid w:val="00BC6D1E"/>
    <w:rsid w:val="00BC7793"/>
    <w:rsid w:val="00BD0D0A"/>
    <w:rsid w:val="00BD0F29"/>
    <w:rsid w:val="00BD2D5E"/>
    <w:rsid w:val="00BD34D4"/>
    <w:rsid w:val="00BD617B"/>
    <w:rsid w:val="00BD645A"/>
    <w:rsid w:val="00BD6728"/>
    <w:rsid w:val="00BD7041"/>
    <w:rsid w:val="00BE1F62"/>
    <w:rsid w:val="00BE303D"/>
    <w:rsid w:val="00BE5D19"/>
    <w:rsid w:val="00BE7199"/>
    <w:rsid w:val="00BE757B"/>
    <w:rsid w:val="00BF16D7"/>
    <w:rsid w:val="00BF3E7B"/>
    <w:rsid w:val="00BF42B4"/>
    <w:rsid w:val="00BF4788"/>
    <w:rsid w:val="00BF63D9"/>
    <w:rsid w:val="00BF6A27"/>
    <w:rsid w:val="00C01171"/>
    <w:rsid w:val="00C02E19"/>
    <w:rsid w:val="00C05BC6"/>
    <w:rsid w:val="00C07697"/>
    <w:rsid w:val="00C0789A"/>
    <w:rsid w:val="00C07B77"/>
    <w:rsid w:val="00C13CA6"/>
    <w:rsid w:val="00C149EA"/>
    <w:rsid w:val="00C23C35"/>
    <w:rsid w:val="00C253E8"/>
    <w:rsid w:val="00C30095"/>
    <w:rsid w:val="00C30E3D"/>
    <w:rsid w:val="00C314C7"/>
    <w:rsid w:val="00C31EDF"/>
    <w:rsid w:val="00C34557"/>
    <w:rsid w:val="00C34E89"/>
    <w:rsid w:val="00C362C3"/>
    <w:rsid w:val="00C36360"/>
    <w:rsid w:val="00C4056A"/>
    <w:rsid w:val="00C412B7"/>
    <w:rsid w:val="00C4375C"/>
    <w:rsid w:val="00C43952"/>
    <w:rsid w:val="00C465E2"/>
    <w:rsid w:val="00C46D62"/>
    <w:rsid w:val="00C47BA0"/>
    <w:rsid w:val="00C51E01"/>
    <w:rsid w:val="00C51FE1"/>
    <w:rsid w:val="00C52458"/>
    <w:rsid w:val="00C56FAC"/>
    <w:rsid w:val="00C57E6A"/>
    <w:rsid w:val="00C60081"/>
    <w:rsid w:val="00C60193"/>
    <w:rsid w:val="00C60A72"/>
    <w:rsid w:val="00C61E0A"/>
    <w:rsid w:val="00C64ED1"/>
    <w:rsid w:val="00C654F0"/>
    <w:rsid w:val="00C662B8"/>
    <w:rsid w:val="00C677DF"/>
    <w:rsid w:val="00C67AAD"/>
    <w:rsid w:val="00C72E46"/>
    <w:rsid w:val="00C75D83"/>
    <w:rsid w:val="00C80FA8"/>
    <w:rsid w:val="00C8207A"/>
    <w:rsid w:val="00C84505"/>
    <w:rsid w:val="00C85C30"/>
    <w:rsid w:val="00C94198"/>
    <w:rsid w:val="00C94ECD"/>
    <w:rsid w:val="00C951FF"/>
    <w:rsid w:val="00CA2D1A"/>
    <w:rsid w:val="00CB07CF"/>
    <w:rsid w:val="00CB112E"/>
    <w:rsid w:val="00CB1718"/>
    <w:rsid w:val="00CB261B"/>
    <w:rsid w:val="00CB2702"/>
    <w:rsid w:val="00CB2B16"/>
    <w:rsid w:val="00CB4CE9"/>
    <w:rsid w:val="00CB4E21"/>
    <w:rsid w:val="00CB4E22"/>
    <w:rsid w:val="00CC03C3"/>
    <w:rsid w:val="00CC1A9A"/>
    <w:rsid w:val="00CC2ED2"/>
    <w:rsid w:val="00CC3446"/>
    <w:rsid w:val="00CC4E07"/>
    <w:rsid w:val="00CC4EFD"/>
    <w:rsid w:val="00CC6181"/>
    <w:rsid w:val="00CC675B"/>
    <w:rsid w:val="00CD1319"/>
    <w:rsid w:val="00CD2F5C"/>
    <w:rsid w:val="00CD3B97"/>
    <w:rsid w:val="00CD430F"/>
    <w:rsid w:val="00CD4944"/>
    <w:rsid w:val="00CD5B56"/>
    <w:rsid w:val="00CE0E9E"/>
    <w:rsid w:val="00CE2126"/>
    <w:rsid w:val="00CE2197"/>
    <w:rsid w:val="00CE3CBE"/>
    <w:rsid w:val="00CE4828"/>
    <w:rsid w:val="00CE5933"/>
    <w:rsid w:val="00CE5EEB"/>
    <w:rsid w:val="00CE63D1"/>
    <w:rsid w:val="00CE6410"/>
    <w:rsid w:val="00CE7F57"/>
    <w:rsid w:val="00CF1509"/>
    <w:rsid w:val="00CF2DCE"/>
    <w:rsid w:val="00CF3B6F"/>
    <w:rsid w:val="00CF5CFD"/>
    <w:rsid w:val="00CF5D1D"/>
    <w:rsid w:val="00CF6425"/>
    <w:rsid w:val="00CF7713"/>
    <w:rsid w:val="00CF7EE1"/>
    <w:rsid w:val="00D00202"/>
    <w:rsid w:val="00D00C64"/>
    <w:rsid w:val="00D01F00"/>
    <w:rsid w:val="00D02C30"/>
    <w:rsid w:val="00D03DF0"/>
    <w:rsid w:val="00D06950"/>
    <w:rsid w:val="00D06B93"/>
    <w:rsid w:val="00D11BCF"/>
    <w:rsid w:val="00D11E28"/>
    <w:rsid w:val="00D20234"/>
    <w:rsid w:val="00D216B6"/>
    <w:rsid w:val="00D21E39"/>
    <w:rsid w:val="00D22EA7"/>
    <w:rsid w:val="00D260B5"/>
    <w:rsid w:val="00D2792E"/>
    <w:rsid w:val="00D30C4D"/>
    <w:rsid w:val="00D34B49"/>
    <w:rsid w:val="00D359E2"/>
    <w:rsid w:val="00D359FC"/>
    <w:rsid w:val="00D36368"/>
    <w:rsid w:val="00D36F6B"/>
    <w:rsid w:val="00D427D9"/>
    <w:rsid w:val="00D42AF7"/>
    <w:rsid w:val="00D44669"/>
    <w:rsid w:val="00D45AC9"/>
    <w:rsid w:val="00D466E2"/>
    <w:rsid w:val="00D46CDD"/>
    <w:rsid w:val="00D50E5B"/>
    <w:rsid w:val="00D51EAE"/>
    <w:rsid w:val="00D52886"/>
    <w:rsid w:val="00D55884"/>
    <w:rsid w:val="00D560E7"/>
    <w:rsid w:val="00D57136"/>
    <w:rsid w:val="00D60D29"/>
    <w:rsid w:val="00D61DCD"/>
    <w:rsid w:val="00D654A6"/>
    <w:rsid w:val="00D67759"/>
    <w:rsid w:val="00D70BB2"/>
    <w:rsid w:val="00D722AA"/>
    <w:rsid w:val="00D73BB8"/>
    <w:rsid w:val="00D77A1E"/>
    <w:rsid w:val="00D90F13"/>
    <w:rsid w:val="00D960EB"/>
    <w:rsid w:val="00DA2B10"/>
    <w:rsid w:val="00DA4A64"/>
    <w:rsid w:val="00DA586E"/>
    <w:rsid w:val="00DA6475"/>
    <w:rsid w:val="00DA78A3"/>
    <w:rsid w:val="00DB00FE"/>
    <w:rsid w:val="00DB09B1"/>
    <w:rsid w:val="00DB2AA6"/>
    <w:rsid w:val="00DB60E9"/>
    <w:rsid w:val="00DB643B"/>
    <w:rsid w:val="00DB7337"/>
    <w:rsid w:val="00DC2954"/>
    <w:rsid w:val="00DC29BC"/>
    <w:rsid w:val="00DC4A9F"/>
    <w:rsid w:val="00DC5493"/>
    <w:rsid w:val="00DC56E7"/>
    <w:rsid w:val="00DC5E49"/>
    <w:rsid w:val="00DC6B78"/>
    <w:rsid w:val="00DC7268"/>
    <w:rsid w:val="00DC74F1"/>
    <w:rsid w:val="00DE061A"/>
    <w:rsid w:val="00DE3257"/>
    <w:rsid w:val="00DE46F8"/>
    <w:rsid w:val="00DE50A1"/>
    <w:rsid w:val="00DE5313"/>
    <w:rsid w:val="00DE7B64"/>
    <w:rsid w:val="00DF13D7"/>
    <w:rsid w:val="00DF22E9"/>
    <w:rsid w:val="00DF3528"/>
    <w:rsid w:val="00DF5DCE"/>
    <w:rsid w:val="00DF6C0F"/>
    <w:rsid w:val="00E00E4C"/>
    <w:rsid w:val="00E01BA0"/>
    <w:rsid w:val="00E03BFA"/>
    <w:rsid w:val="00E056DB"/>
    <w:rsid w:val="00E075E2"/>
    <w:rsid w:val="00E07638"/>
    <w:rsid w:val="00E14809"/>
    <w:rsid w:val="00E15250"/>
    <w:rsid w:val="00E1654F"/>
    <w:rsid w:val="00E1713B"/>
    <w:rsid w:val="00E22930"/>
    <w:rsid w:val="00E2595F"/>
    <w:rsid w:val="00E259BD"/>
    <w:rsid w:val="00E2690F"/>
    <w:rsid w:val="00E27A10"/>
    <w:rsid w:val="00E32196"/>
    <w:rsid w:val="00E32261"/>
    <w:rsid w:val="00E3515F"/>
    <w:rsid w:val="00E3558C"/>
    <w:rsid w:val="00E42482"/>
    <w:rsid w:val="00E4280B"/>
    <w:rsid w:val="00E43982"/>
    <w:rsid w:val="00E45B74"/>
    <w:rsid w:val="00E45CAB"/>
    <w:rsid w:val="00E51456"/>
    <w:rsid w:val="00E52CA4"/>
    <w:rsid w:val="00E53F25"/>
    <w:rsid w:val="00E54F69"/>
    <w:rsid w:val="00E578F6"/>
    <w:rsid w:val="00E5793E"/>
    <w:rsid w:val="00E60EFB"/>
    <w:rsid w:val="00E63665"/>
    <w:rsid w:val="00E673AD"/>
    <w:rsid w:val="00E72017"/>
    <w:rsid w:val="00E72021"/>
    <w:rsid w:val="00E721CB"/>
    <w:rsid w:val="00E725E3"/>
    <w:rsid w:val="00E72699"/>
    <w:rsid w:val="00E72C77"/>
    <w:rsid w:val="00E730BD"/>
    <w:rsid w:val="00E7390E"/>
    <w:rsid w:val="00E73C28"/>
    <w:rsid w:val="00E80F81"/>
    <w:rsid w:val="00E81094"/>
    <w:rsid w:val="00E83459"/>
    <w:rsid w:val="00E84CA9"/>
    <w:rsid w:val="00E91E81"/>
    <w:rsid w:val="00E94D69"/>
    <w:rsid w:val="00E96F47"/>
    <w:rsid w:val="00E97752"/>
    <w:rsid w:val="00E978B7"/>
    <w:rsid w:val="00EA09EE"/>
    <w:rsid w:val="00EA13A1"/>
    <w:rsid w:val="00EA2185"/>
    <w:rsid w:val="00EA287F"/>
    <w:rsid w:val="00EA3903"/>
    <w:rsid w:val="00EA48A6"/>
    <w:rsid w:val="00EA64E0"/>
    <w:rsid w:val="00EA6D38"/>
    <w:rsid w:val="00EA7565"/>
    <w:rsid w:val="00EA7594"/>
    <w:rsid w:val="00EB2DC6"/>
    <w:rsid w:val="00EB4103"/>
    <w:rsid w:val="00EB51B0"/>
    <w:rsid w:val="00EB7973"/>
    <w:rsid w:val="00EC0B41"/>
    <w:rsid w:val="00EC1241"/>
    <w:rsid w:val="00EC6DEC"/>
    <w:rsid w:val="00ED30C4"/>
    <w:rsid w:val="00ED5EC8"/>
    <w:rsid w:val="00ED6149"/>
    <w:rsid w:val="00ED69EC"/>
    <w:rsid w:val="00ED75D4"/>
    <w:rsid w:val="00EE0547"/>
    <w:rsid w:val="00EE0BF6"/>
    <w:rsid w:val="00EE0BFD"/>
    <w:rsid w:val="00EE124F"/>
    <w:rsid w:val="00EE2E31"/>
    <w:rsid w:val="00EF04FE"/>
    <w:rsid w:val="00EF154C"/>
    <w:rsid w:val="00EF3282"/>
    <w:rsid w:val="00EF375B"/>
    <w:rsid w:val="00EF3BC2"/>
    <w:rsid w:val="00EF56D1"/>
    <w:rsid w:val="00F001AD"/>
    <w:rsid w:val="00F00D2E"/>
    <w:rsid w:val="00F03595"/>
    <w:rsid w:val="00F03C69"/>
    <w:rsid w:val="00F03E44"/>
    <w:rsid w:val="00F05ECD"/>
    <w:rsid w:val="00F178F1"/>
    <w:rsid w:val="00F21632"/>
    <w:rsid w:val="00F220E3"/>
    <w:rsid w:val="00F2238A"/>
    <w:rsid w:val="00F22E71"/>
    <w:rsid w:val="00F2329F"/>
    <w:rsid w:val="00F23728"/>
    <w:rsid w:val="00F24F79"/>
    <w:rsid w:val="00F25260"/>
    <w:rsid w:val="00F34CF8"/>
    <w:rsid w:val="00F3535D"/>
    <w:rsid w:val="00F35364"/>
    <w:rsid w:val="00F36246"/>
    <w:rsid w:val="00F37F3B"/>
    <w:rsid w:val="00F4113E"/>
    <w:rsid w:val="00F422E0"/>
    <w:rsid w:val="00F42713"/>
    <w:rsid w:val="00F42722"/>
    <w:rsid w:val="00F4481A"/>
    <w:rsid w:val="00F46312"/>
    <w:rsid w:val="00F47C1C"/>
    <w:rsid w:val="00F51F22"/>
    <w:rsid w:val="00F535CE"/>
    <w:rsid w:val="00F540E2"/>
    <w:rsid w:val="00F56018"/>
    <w:rsid w:val="00F562B8"/>
    <w:rsid w:val="00F600C8"/>
    <w:rsid w:val="00F61D87"/>
    <w:rsid w:val="00F635DB"/>
    <w:rsid w:val="00F64636"/>
    <w:rsid w:val="00F646CC"/>
    <w:rsid w:val="00F6571B"/>
    <w:rsid w:val="00F66C3D"/>
    <w:rsid w:val="00F67B41"/>
    <w:rsid w:val="00F71711"/>
    <w:rsid w:val="00F723EF"/>
    <w:rsid w:val="00F727CA"/>
    <w:rsid w:val="00F759DA"/>
    <w:rsid w:val="00F76FA3"/>
    <w:rsid w:val="00F77305"/>
    <w:rsid w:val="00F77E79"/>
    <w:rsid w:val="00F83E13"/>
    <w:rsid w:val="00F86F7F"/>
    <w:rsid w:val="00F91B8A"/>
    <w:rsid w:val="00F92D26"/>
    <w:rsid w:val="00F941BE"/>
    <w:rsid w:val="00F95BEA"/>
    <w:rsid w:val="00F96AF2"/>
    <w:rsid w:val="00FA1842"/>
    <w:rsid w:val="00FA26CF"/>
    <w:rsid w:val="00FA5969"/>
    <w:rsid w:val="00FA6F65"/>
    <w:rsid w:val="00FA7EAC"/>
    <w:rsid w:val="00FB16DB"/>
    <w:rsid w:val="00FB276C"/>
    <w:rsid w:val="00FB7603"/>
    <w:rsid w:val="00FC0AED"/>
    <w:rsid w:val="00FC2BE2"/>
    <w:rsid w:val="00FC3672"/>
    <w:rsid w:val="00FC3A54"/>
    <w:rsid w:val="00FC5CCF"/>
    <w:rsid w:val="00FD0AE5"/>
    <w:rsid w:val="00FD17D5"/>
    <w:rsid w:val="00FD34EA"/>
    <w:rsid w:val="00FD384A"/>
    <w:rsid w:val="00FD4513"/>
    <w:rsid w:val="00FD512D"/>
    <w:rsid w:val="00FE3EA7"/>
    <w:rsid w:val="00FE4CAD"/>
    <w:rsid w:val="00FE6D98"/>
    <w:rsid w:val="00FF1E3F"/>
    <w:rsid w:val="00FF6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6659"/>
    <w:rPr>
      <w:sz w:val="24"/>
      <w:szCs w:val="24"/>
    </w:rPr>
  </w:style>
  <w:style w:type="paragraph" w:styleId="Antrat1">
    <w:name w:val="heading 1"/>
    <w:basedOn w:val="prastasis"/>
    <w:next w:val="prastasis"/>
    <w:link w:val="Antrat1Diagrama"/>
    <w:qFormat/>
    <w:rsid w:val="00324F8D"/>
    <w:pPr>
      <w:keepNext/>
      <w:outlineLvl w:val="0"/>
    </w:pPr>
    <w:rPr>
      <w:b/>
      <w:sz w:val="26"/>
      <w:szCs w:val="20"/>
      <w:lang w:eastAsia="x-none"/>
    </w:rPr>
  </w:style>
  <w:style w:type="paragraph" w:styleId="Antrat2">
    <w:name w:val="heading 2"/>
    <w:basedOn w:val="prastasis"/>
    <w:next w:val="prastasis"/>
    <w:link w:val="Antrat2Diagrama"/>
    <w:qFormat/>
    <w:rsid w:val="00324F8D"/>
    <w:pPr>
      <w:keepNext/>
      <w:jc w:val="center"/>
      <w:outlineLvl w:val="1"/>
    </w:pPr>
    <w:rPr>
      <w:b/>
      <w:spacing w:val="30"/>
      <w:sz w:val="26"/>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24F8D"/>
    <w:rPr>
      <w:b/>
      <w:sz w:val="26"/>
      <w:lang w:val="lt-LT"/>
    </w:rPr>
  </w:style>
  <w:style w:type="character" w:customStyle="1" w:styleId="Antrat2Diagrama">
    <w:name w:val="Antraštė 2 Diagrama"/>
    <w:link w:val="Antrat2"/>
    <w:rsid w:val="00324F8D"/>
    <w:rPr>
      <w:b/>
      <w:spacing w:val="30"/>
      <w:sz w:val="26"/>
      <w:lang w:val="lt-LT"/>
    </w:rPr>
  </w:style>
  <w:style w:type="table" w:styleId="Lentelstinklelis">
    <w:name w:val="Table Grid"/>
    <w:basedOn w:val="prastojilentel"/>
    <w:uiPriority w:val="59"/>
    <w:rsid w:val="0038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eastAsia="en-US"/>
    </w:rPr>
  </w:style>
  <w:style w:type="character" w:customStyle="1" w:styleId="Numatytasispastraiposriftas1">
    <w:name w:val="Numatytasis pastraipos šriftas1"/>
    <w:rsid w:val="002058D0"/>
  </w:style>
  <w:style w:type="paragraph" w:styleId="Debesliotekstas">
    <w:name w:val="Balloon Text"/>
    <w:basedOn w:val="prastasis"/>
    <w:link w:val="DebesliotekstasDiagrama"/>
    <w:uiPriority w:val="99"/>
    <w:semiHidden/>
    <w:unhideWhenUsed/>
    <w:rsid w:val="00476421"/>
    <w:rPr>
      <w:rFonts w:ascii="Arial" w:hAnsi="Arial"/>
      <w:sz w:val="16"/>
      <w:szCs w:val="16"/>
    </w:rPr>
  </w:style>
  <w:style w:type="character" w:customStyle="1" w:styleId="DebesliotekstasDiagrama">
    <w:name w:val="Debesėlio tekstas Diagrama"/>
    <w:link w:val="Debesliotekstas"/>
    <w:uiPriority w:val="99"/>
    <w:semiHidden/>
    <w:rsid w:val="00476421"/>
    <w:rPr>
      <w:rFonts w:ascii="Arial" w:hAnsi="Arial" w:cs="Arial"/>
      <w:sz w:val="16"/>
      <w:szCs w:val="16"/>
      <w:lang w:val="lt-LT" w:eastAsia="lt-LT"/>
    </w:rPr>
  </w:style>
  <w:style w:type="paragraph" w:styleId="Antrats">
    <w:name w:val="header"/>
    <w:basedOn w:val="prastasis"/>
    <w:link w:val="AntratsDiagrama"/>
    <w:uiPriority w:val="99"/>
    <w:unhideWhenUsed/>
    <w:rsid w:val="00476421"/>
    <w:pPr>
      <w:tabs>
        <w:tab w:val="center" w:pos="4819"/>
        <w:tab w:val="right" w:pos="9638"/>
      </w:tabs>
    </w:pPr>
  </w:style>
  <w:style w:type="character" w:customStyle="1" w:styleId="AntratsDiagrama">
    <w:name w:val="Antraštės Diagrama"/>
    <w:link w:val="Antrats"/>
    <w:uiPriority w:val="99"/>
    <w:rsid w:val="00476421"/>
    <w:rPr>
      <w:sz w:val="24"/>
      <w:szCs w:val="24"/>
      <w:lang w:val="lt-LT" w:eastAsia="lt-LT"/>
    </w:rPr>
  </w:style>
  <w:style w:type="paragraph" w:styleId="Porat">
    <w:name w:val="footer"/>
    <w:basedOn w:val="prastasis"/>
    <w:link w:val="PoratDiagrama"/>
    <w:uiPriority w:val="99"/>
    <w:unhideWhenUsed/>
    <w:rsid w:val="00476421"/>
    <w:pPr>
      <w:tabs>
        <w:tab w:val="center" w:pos="4819"/>
        <w:tab w:val="right" w:pos="9638"/>
      </w:tabs>
    </w:pPr>
  </w:style>
  <w:style w:type="character" w:customStyle="1" w:styleId="PoratDiagrama">
    <w:name w:val="Poraštė Diagrama"/>
    <w:link w:val="Porat"/>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character" w:styleId="Grietas">
    <w:name w:val="Strong"/>
    <w:uiPriority w:val="22"/>
    <w:qFormat/>
    <w:rsid w:val="00EF56D1"/>
    <w:rPr>
      <w:b/>
      <w:bCs/>
    </w:rPr>
  </w:style>
  <w:style w:type="paragraph" w:customStyle="1" w:styleId="TextBody">
    <w:name w:val="Text Body"/>
    <w:basedOn w:val="prastasis"/>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
      </w:numPr>
    </w:pPr>
  </w:style>
  <w:style w:type="character" w:customStyle="1" w:styleId="apple-converted-space">
    <w:name w:val="apple-converted-space"/>
    <w:basedOn w:val="Numatytasispastraiposriftas"/>
    <w:rsid w:val="002A3AE9"/>
  </w:style>
  <w:style w:type="character" w:styleId="Hipersaitas">
    <w:name w:val="Hyperlink"/>
    <w:uiPriority w:val="99"/>
    <w:unhideWhenUsed/>
    <w:rsid w:val="004D1012"/>
    <w:rPr>
      <w:color w:val="0000FF"/>
      <w:u w:val="single"/>
    </w:rPr>
  </w:style>
  <w:style w:type="character" w:styleId="Emfaz">
    <w:name w:val="Emphasis"/>
    <w:uiPriority w:val="20"/>
    <w:qFormat/>
    <w:rsid w:val="00EA2185"/>
    <w:rPr>
      <w:i/>
      <w:iCs/>
    </w:rPr>
  </w:style>
  <w:style w:type="character" w:styleId="Perirtashipersaitas">
    <w:name w:val="FollowedHyperlink"/>
    <w:uiPriority w:val="99"/>
    <w:semiHidden/>
    <w:unhideWhenUsed/>
    <w:rsid w:val="00E53F25"/>
    <w:rPr>
      <w:color w:val="800080"/>
      <w:u w:val="single"/>
    </w:rPr>
  </w:style>
  <w:style w:type="paragraph" w:customStyle="1" w:styleId="xl65">
    <w:name w:val="xl65"/>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8">
    <w:name w:val="xl68"/>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2">
    <w:name w:val="xl72"/>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prastasis"/>
    <w:rsid w:val="00E53F25"/>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77">
    <w:name w:val="xl77"/>
    <w:basedOn w:val="prastasis"/>
    <w:rsid w:val="00E53F25"/>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prastasis"/>
    <w:rsid w:val="00E53F25"/>
    <w:pPr>
      <w:spacing w:before="100" w:beforeAutospacing="1" w:after="100" w:afterAutospacing="1"/>
    </w:pPr>
    <w:rPr>
      <w:color w:val="000000"/>
      <w:sz w:val="20"/>
      <w:szCs w:val="20"/>
    </w:rPr>
  </w:style>
  <w:style w:type="paragraph" w:customStyle="1" w:styleId="xl79">
    <w:name w:val="xl79"/>
    <w:basedOn w:val="prastasis"/>
    <w:rsid w:val="00E53F25"/>
    <w:pPr>
      <w:spacing w:before="100" w:beforeAutospacing="1" w:after="100" w:afterAutospacing="1"/>
      <w:jc w:val="center"/>
      <w:textAlignment w:val="top"/>
    </w:pPr>
    <w:rPr>
      <w:color w:val="000000"/>
    </w:rPr>
  </w:style>
  <w:style w:type="paragraph" w:customStyle="1" w:styleId="xl80">
    <w:name w:val="xl80"/>
    <w:basedOn w:val="prastasis"/>
    <w:rsid w:val="00E53F2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prastasis"/>
    <w:rsid w:val="00E53F25"/>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prastasis"/>
    <w:rsid w:val="00E53F25"/>
    <w:pPr>
      <w:pBdr>
        <w:top w:val="single" w:sz="4" w:space="0" w:color="auto"/>
        <w:left w:val="single" w:sz="4" w:space="0" w:color="auto"/>
      </w:pBdr>
      <w:spacing w:before="100" w:beforeAutospacing="1" w:after="100" w:afterAutospacing="1"/>
    </w:pPr>
  </w:style>
  <w:style w:type="paragraph" w:customStyle="1" w:styleId="xl83">
    <w:name w:val="xl83"/>
    <w:basedOn w:val="prastasis"/>
    <w:rsid w:val="00E53F2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prastasis"/>
    <w:rsid w:val="00E53F25"/>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prastasis"/>
    <w:rsid w:val="00E53F25"/>
    <w:pPr>
      <w:spacing w:before="100" w:beforeAutospacing="1" w:after="100" w:afterAutospacing="1"/>
      <w:jc w:val="center"/>
    </w:pPr>
  </w:style>
  <w:style w:type="paragraph" w:customStyle="1" w:styleId="xl86">
    <w:name w:val="xl86"/>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6659"/>
    <w:rPr>
      <w:sz w:val="24"/>
      <w:szCs w:val="24"/>
    </w:rPr>
  </w:style>
  <w:style w:type="paragraph" w:styleId="Antrat1">
    <w:name w:val="heading 1"/>
    <w:basedOn w:val="prastasis"/>
    <w:next w:val="prastasis"/>
    <w:link w:val="Antrat1Diagrama"/>
    <w:qFormat/>
    <w:rsid w:val="00324F8D"/>
    <w:pPr>
      <w:keepNext/>
      <w:outlineLvl w:val="0"/>
    </w:pPr>
    <w:rPr>
      <w:b/>
      <w:sz w:val="26"/>
      <w:szCs w:val="20"/>
      <w:lang w:eastAsia="x-none"/>
    </w:rPr>
  </w:style>
  <w:style w:type="paragraph" w:styleId="Antrat2">
    <w:name w:val="heading 2"/>
    <w:basedOn w:val="prastasis"/>
    <w:next w:val="prastasis"/>
    <w:link w:val="Antrat2Diagrama"/>
    <w:qFormat/>
    <w:rsid w:val="00324F8D"/>
    <w:pPr>
      <w:keepNext/>
      <w:jc w:val="center"/>
      <w:outlineLvl w:val="1"/>
    </w:pPr>
    <w:rPr>
      <w:b/>
      <w:spacing w:val="30"/>
      <w:sz w:val="26"/>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24F8D"/>
    <w:rPr>
      <w:b/>
      <w:sz w:val="26"/>
      <w:lang w:val="lt-LT"/>
    </w:rPr>
  </w:style>
  <w:style w:type="character" w:customStyle="1" w:styleId="Antrat2Diagrama">
    <w:name w:val="Antraštė 2 Diagrama"/>
    <w:link w:val="Antrat2"/>
    <w:rsid w:val="00324F8D"/>
    <w:rPr>
      <w:b/>
      <w:spacing w:val="30"/>
      <w:sz w:val="26"/>
      <w:lang w:val="lt-LT"/>
    </w:rPr>
  </w:style>
  <w:style w:type="table" w:styleId="Lentelstinklelis">
    <w:name w:val="Table Grid"/>
    <w:basedOn w:val="prastojilentel"/>
    <w:uiPriority w:val="59"/>
    <w:rsid w:val="0038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eastAsia="en-US"/>
    </w:rPr>
  </w:style>
  <w:style w:type="character" w:customStyle="1" w:styleId="Numatytasispastraiposriftas1">
    <w:name w:val="Numatytasis pastraipos šriftas1"/>
    <w:rsid w:val="002058D0"/>
  </w:style>
  <w:style w:type="paragraph" w:styleId="Debesliotekstas">
    <w:name w:val="Balloon Text"/>
    <w:basedOn w:val="prastasis"/>
    <w:link w:val="DebesliotekstasDiagrama"/>
    <w:uiPriority w:val="99"/>
    <w:semiHidden/>
    <w:unhideWhenUsed/>
    <w:rsid w:val="00476421"/>
    <w:rPr>
      <w:rFonts w:ascii="Arial" w:hAnsi="Arial"/>
      <w:sz w:val="16"/>
      <w:szCs w:val="16"/>
    </w:rPr>
  </w:style>
  <w:style w:type="character" w:customStyle="1" w:styleId="DebesliotekstasDiagrama">
    <w:name w:val="Debesėlio tekstas Diagrama"/>
    <w:link w:val="Debesliotekstas"/>
    <w:uiPriority w:val="99"/>
    <w:semiHidden/>
    <w:rsid w:val="00476421"/>
    <w:rPr>
      <w:rFonts w:ascii="Arial" w:hAnsi="Arial" w:cs="Arial"/>
      <w:sz w:val="16"/>
      <w:szCs w:val="16"/>
      <w:lang w:val="lt-LT" w:eastAsia="lt-LT"/>
    </w:rPr>
  </w:style>
  <w:style w:type="paragraph" w:styleId="Antrats">
    <w:name w:val="header"/>
    <w:basedOn w:val="prastasis"/>
    <w:link w:val="AntratsDiagrama"/>
    <w:uiPriority w:val="99"/>
    <w:unhideWhenUsed/>
    <w:rsid w:val="00476421"/>
    <w:pPr>
      <w:tabs>
        <w:tab w:val="center" w:pos="4819"/>
        <w:tab w:val="right" w:pos="9638"/>
      </w:tabs>
    </w:pPr>
  </w:style>
  <w:style w:type="character" w:customStyle="1" w:styleId="AntratsDiagrama">
    <w:name w:val="Antraštės Diagrama"/>
    <w:link w:val="Antrats"/>
    <w:uiPriority w:val="99"/>
    <w:rsid w:val="00476421"/>
    <w:rPr>
      <w:sz w:val="24"/>
      <w:szCs w:val="24"/>
      <w:lang w:val="lt-LT" w:eastAsia="lt-LT"/>
    </w:rPr>
  </w:style>
  <w:style w:type="paragraph" w:styleId="Porat">
    <w:name w:val="footer"/>
    <w:basedOn w:val="prastasis"/>
    <w:link w:val="PoratDiagrama"/>
    <w:uiPriority w:val="99"/>
    <w:unhideWhenUsed/>
    <w:rsid w:val="00476421"/>
    <w:pPr>
      <w:tabs>
        <w:tab w:val="center" w:pos="4819"/>
        <w:tab w:val="right" w:pos="9638"/>
      </w:tabs>
    </w:pPr>
  </w:style>
  <w:style w:type="character" w:customStyle="1" w:styleId="PoratDiagrama">
    <w:name w:val="Poraštė Diagrama"/>
    <w:link w:val="Porat"/>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character" w:styleId="Grietas">
    <w:name w:val="Strong"/>
    <w:uiPriority w:val="22"/>
    <w:qFormat/>
    <w:rsid w:val="00EF56D1"/>
    <w:rPr>
      <w:b/>
      <w:bCs/>
    </w:rPr>
  </w:style>
  <w:style w:type="paragraph" w:customStyle="1" w:styleId="TextBody">
    <w:name w:val="Text Body"/>
    <w:basedOn w:val="prastasis"/>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
      </w:numPr>
    </w:pPr>
  </w:style>
  <w:style w:type="character" w:customStyle="1" w:styleId="apple-converted-space">
    <w:name w:val="apple-converted-space"/>
    <w:basedOn w:val="Numatytasispastraiposriftas"/>
    <w:rsid w:val="002A3AE9"/>
  </w:style>
  <w:style w:type="character" w:styleId="Hipersaitas">
    <w:name w:val="Hyperlink"/>
    <w:uiPriority w:val="99"/>
    <w:unhideWhenUsed/>
    <w:rsid w:val="004D1012"/>
    <w:rPr>
      <w:color w:val="0000FF"/>
      <w:u w:val="single"/>
    </w:rPr>
  </w:style>
  <w:style w:type="character" w:styleId="Emfaz">
    <w:name w:val="Emphasis"/>
    <w:uiPriority w:val="20"/>
    <w:qFormat/>
    <w:rsid w:val="00EA2185"/>
    <w:rPr>
      <w:i/>
      <w:iCs/>
    </w:rPr>
  </w:style>
  <w:style w:type="character" w:styleId="Perirtashipersaitas">
    <w:name w:val="FollowedHyperlink"/>
    <w:uiPriority w:val="99"/>
    <w:semiHidden/>
    <w:unhideWhenUsed/>
    <w:rsid w:val="00E53F25"/>
    <w:rPr>
      <w:color w:val="800080"/>
      <w:u w:val="single"/>
    </w:rPr>
  </w:style>
  <w:style w:type="paragraph" w:customStyle="1" w:styleId="xl65">
    <w:name w:val="xl65"/>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8">
    <w:name w:val="xl68"/>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2">
    <w:name w:val="xl72"/>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prastasis"/>
    <w:rsid w:val="00E53F25"/>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77">
    <w:name w:val="xl77"/>
    <w:basedOn w:val="prastasis"/>
    <w:rsid w:val="00E53F25"/>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prastasis"/>
    <w:rsid w:val="00E53F25"/>
    <w:pPr>
      <w:spacing w:before="100" w:beforeAutospacing="1" w:after="100" w:afterAutospacing="1"/>
    </w:pPr>
    <w:rPr>
      <w:color w:val="000000"/>
      <w:sz w:val="20"/>
      <w:szCs w:val="20"/>
    </w:rPr>
  </w:style>
  <w:style w:type="paragraph" w:customStyle="1" w:styleId="xl79">
    <w:name w:val="xl79"/>
    <w:basedOn w:val="prastasis"/>
    <w:rsid w:val="00E53F25"/>
    <w:pPr>
      <w:spacing w:before="100" w:beforeAutospacing="1" w:after="100" w:afterAutospacing="1"/>
      <w:jc w:val="center"/>
      <w:textAlignment w:val="top"/>
    </w:pPr>
    <w:rPr>
      <w:color w:val="000000"/>
    </w:rPr>
  </w:style>
  <w:style w:type="paragraph" w:customStyle="1" w:styleId="xl80">
    <w:name w:val="xl80"/>
    <w:basedOn w:val="prastasis"/>
    <w:rsid w:val="00E53F2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prastasis"/>
    <w:rsid w:val="00E53F25"/>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prastasis"/>
    <w:rsid w:val="00E53F25"/>
    <w:pPr>
      <w:pBdr>
        <w:top w:val="single" w:sz="4" w:space="0" w:color="auto"/>
        <w:left w:val="single" w:sz="4" w:space="0" w:color="auto"/>
      </w:pBdr>
      <w:spacing w:before="100" w:beforeAutospacing="1" w:after="100" w:afterAutospacing="1"/>
    </w:pPr>
  </w:style>
  <w:style w:type="paragraph" w:customStyle="1" w:styleId="xl83">
    <w:name w:val="xl83"/>
    <w:basedOn w:val="prastasis"/>
    <w:rsid w:val="00E53F2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prastasis"/>
    <w:rsid w:val="00E53F25"/>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prastasis"/>
    <w:rsid w:val="00E53F25"/>
    <w:pPr>
      <w:spacing w:before="100" w:beforeAutospacing="1" w:after="100" w:afterAutospacing="1"/>
      <w:jc w:val="center"/>
    </w:pPr>
  </w:style>
  <w:style w:type="paragraph" w:customStyle="1" w:styleId="xl86">
    <w:name w:val="xl86"/>
    <w:basedOn w:val="prastasis"/>
    <w:rsid w:val="00E5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311">
      <w:bodyDiv w:val="1"/>
      <w:marLeft w:val="0"/>
      <w:marRight w:val="0"/>
      <w:marTop w:val="0"/>
      <w:marBottom w:val="0"/>
      <w:divBdr>
        <w:top w:val="none" w:sz="0" w:space="0" w:color="auto"/>
        <w:left w:val="none" w:sz="0" w:space="0" w:color="auto"/>
        <w:bottom w:val="none" w:sz="0" w:space="0" w:color="auto"/>
        <w:right w:val="none" w:sz="0" w:space="0" w:color="auto"/>
      </w:divBdr>
    </w:div>
    <w:div w:id="496000940">
      <w:bodyDiv w:val="1"/>
      <w:marLeft w:val="0"/>
      <w:marRight w:val="0"/>
      <w:marTop w:val="0"/>
      <w:marBottom w:val="0"/>
      <w:divBdr>
        <w:top w:val="none" w:sz="0" w:space="0" w:color="auto"/>
        <w:left w:val="none" w:sz="0" w:space="0" w:color="auto"/>
        <w:bottom w:val="none" w:sz="0" w:space="0" w:color="auto"/>
        <w:right w:val="none" w:sz="0" w:space="0" w:color="auto"/>
      </w:divBdr>
      <w:divsChild>
        <w:div w:id="845704587">
          <w:marLeft w:val="0"/>
          <w:marRight w:val="0"/>
          <w:marTop w:val="0"/>
          <w:marBottom w:val="0"/>
          <w:divBdr>
            <w:top w:val="none" w:sz="0" w:space="0" w:color="auto"/>
            <w:left w:val="none" w:sz="0" w:space="0" w:color="auto"/>
            <w:bottom w:val="none" w:sz="0" w:space="0" w:color="auto"/>
            <w:right w:val="none" w:sz="0" w:space="0" w:color="auto"/>
          </w:divBdr>
        </w:div>
      </w:divsChild>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1381321063">
      <w:bodyDiv w:val="1"/>
      <w:marLeft w:val="0"/>
      <w:marRight w:val="0"/>
      <w:marTop w:val="0"/>
      <w:marBottom w:val="0"/>
      <w:divBdr>
        <w:top w:val="none" w:sz="0" w:space="0" w:color="auto"/>
        <w:left w:val="none" w:sz="0" w:space="0" w:color="auto"/>
        <w:bottom w:val="none" w:sz="0" w:space="0" w:color="auto"/>
        <w:right w:val="none" w:sz="0" w:space="0" w:color="auto"/>
      </w:divBdr>
    </w:div>
    <w:div w:id="1911112231">
      <w:bodyDiv w:val="1"/>
      <w:marLeft w:val="0"/>
      <w:marRight w:val="0"/>
      <w:marTop w:val="0"/>
      <w:marBottom w:val="0"/>
      <w:divBdr>
        <w:top w:val="none" w:sz="0" w:space="0" w:color="auto"/>
        <w:left w:val="none" w:sz="0" w:space="0" w:color="auto"/>
        <w:bottom w:val="none" w:sz="0" w:space="0" w:color="auto"/>
        <w:right w:val="none" w:sz="0" w:space="0" w:color="auto"/>
      </w:divBdr>
    </w:div>
    <w:div w:id="2078163277">
      <w:bodyDiv w:val="1"/>
      <w:marLeft w:val="0"/>
      <w:marRight w:val="0"/>
      <w:marTop w:val="0"/>
      <w:marBottom w:val="0"/>
      <w:divBdr>
        <w:top w:val="none" w:sz="0" w:space="0" w:color="auto"/>
        <w:left w:val="none" w:sz="0" w:space="0" w:color="auto"/>
        <w:bottom w:val="none" w:sz="0" w:space="0" w:color="auto"/>
        <w:right w:val="none" w:sz="0" w:space="0" w:color="auto"/>
      </w:divBdr>
    </w:div>
    <w:div w:id="21100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1393-94E0-4341-AAE0-B1FAD8BA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32318</Words>
  <Characters>18422</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vartotojas</cp:lastModifiedBy>
  <cp:revision>8</cp:revision>
  <cp:lastPrinted>2016-01-16T11:33:00Z</cp:lastPrinted>
  <dcterms:created xsi:type="dcterms:W3CDTF">2020-02-25T12:04:00Z</dcterms:created>
  <dcterms:modified xsi:type="dcterms:W3CDTF">2020-02-25T13:18:00Z</dcterms:modified>
</cp:coreProperties>
</file>