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79" w:rsidRDefault="00B57767" w:rsidP="00385879">
      <w:pPr>
        <w:spacing w:line="360" w:lineRule="auto"/>
        <w:jc w:val="center"/>
        <w:rPr>
          <w:b/>
        </w:rPr>
      </w:pPr>
      <w:r>
        <w:rPr>
          <w:b/>
        </w:rPr>
        <w:t xml:space="preserve"> </w:t>
      </w:r>
      <w:r w:rsidR="00385879" w:rsidRPr="00955882">
        <w:rPr>
          <w:b/>
        </w:rPr>
        <w:t xml:space="preserve">Ramučių </w:t>
      </w:r>
      <w:r w:rsidR="00476421">
        <w:rPr>
          <w:b/>
        </w:rPr>
        <w:t>kultūros centro</w:t>
      </w:r>
      <w:r w:rsidR="00385879" w:rsidRPr="00955882">
        <w:rPr>
          <w:b/>
        </w:rPr>
        <w:t xml:space="preserve"> 201</w:t>
      </w:r>
      <w:r w:rsidR="00385879">
        <w:rPr>
          <w:b/>
        </w:rPr>
        <w:t xml:space="preserve">5 </w:t>
      </w:r>
      <w:r w:rsidR="00385879" w:rsidRPr="00955882">
        <w:rPr>
          <w:b/>
        </w:rPr>
        <w:t>met</w:t>
      </w:r>
      <w:r w:rsidR="00385879">
        <w:rPr>
          <w:b/>
        </w:rPr>
        <w:t>ų</w:t>
      </w:r>
      <w:r w:rsidR="00385879" w:rsidRPr="00955882">
        <w:rPr>
          <w:b/>
        </w:rPr>
        <w:t xml:space="preserve"> veikl</w:t>
      </w:r>
      <w:r w:rsidR="00385879">
        <w:rPr>
          <w:b/>
        </w:rPr>
        <w:t>os</w:t>
      </w:r>
    </w:p>
    <w:p w:rsidR="00385879" w:rsidRDefault="00385879" w:rsidP="00385879">
      <w:pPr>
        <w:spacing w:line="360" w:lineRule="auto"/>
        <w:jc w:val="center"/>
        <w:rPr>
          <w:b/>
        </w:rPr>
      </w:pPr>
      <w:r>
        <w:rPr>
          <w:b/>
        </w:rPr>
        <w:t>ATASKAITA</w:t>
      </w:r>
    </w:p>
    <w:p w:rsidR="00385879" w:rsidRPr="00955882" w:rsidRDefault="00385879" w:rsidP="00385879">
      <w:pPr>
        <w:spacing w:line="360" w:lineRule="auto"/>
        <w:jc w:val="center"/>
        <w:rPr>
          <w:b/>
        </w:rPr>
      </w:pPr>
    </w:p>
    <w:p w:rsidR="00385879" w:rsidRPr="00955882" w:rsidRDefault="00385879" w:rsidP="00385879">
      <w:pPr>
        <w:spacing w:line="360" w:lineRule="auto"/>
        <w:jc w:val="center"/>
      </w:pPr>
      <w:r w:rsidRPr="00955882">
        <w:t>I. ĮVADAS</w:t>
      </w:r>
    </w:p>
    <w:p w:rsidR="00385879" w:rsidRPr="00955882" w:rsidRDefault="00385879" w:rsidP="00C05BC6">
      <w:pPr>
        <w:ind w:firstLine="709"/>
        <w:jc w:val="both"/>
      </w:pPr>
      <w:r w:rsidRPr="00955882">
        <w:t xml:space="preserve">Kauno rajono Ramučių kultūros centras yra iš savivaldybės biudžeto išlaikoma kultūros įstaiga, tenkinanti visuomenės kultūros poreikius (toliau tekste – įstaiga). Ramučių kultūros centras – daugiafunkcinis kultūros centras – įstatymų nustatyta tvarka įsteigtas ir pripažintas juridinis asmuo, kuris savo veikla puoselėja krašto kultūrinį savitumą, telkia gyventojus meno mėgėjų kolektyvų veiklai, skatina jų meninę saviraišką, į veiklą įtraukia įvairaus amžiaus ir socialinių grupių bendruomenės narius. </w:t>
      </w:r>
    </w:p>
    <w:p w:rsidR="00385879" w:rsidRPr="00955882" w:rsidRDefault="00385879" w:rsidP="00727504">
      <w:pPr>
        <w:spacing w:after="240"/>
        <w:jc w:val="both"/>
        <w:rPr>
          <w:b/>
        </w:rPr>
      </w:pPr>
      <w:r w:rsidRPr="00955882">
        <w:rPr>
          <w:b/>
        </w:rPr>
        <w:t xml:space="preserve">Įstaigos buveinė: </w:t>
      </w:r>
      <w:r w:rsidRPr="00955882">
        <w:t>Centrinė g. 26C, Ramučiai, Kauno rajonas</w:t>
      </w:r>
      <w:r w:rsidR="00C05BC6">
        <w:t>.</w:t>
      </w:r>
    </w:p>
    <w:p w:rsidR="00727504" w:rsidRDefault="00C05BC6" w:rsidP="001713FB">
      <w:pPr>
        <w:jc w:val="both"/>
        <w:rPr>
          <w:rStyle w:val="st"/>
        </w:rPr>
      </w:pPr>
      <w:r w:rsidRPr="0003560C">
        <w:rPr>
          <w:rStyle w:val="st"/>
        </w:rPr>
        <w:t>P</w:t>
      </w:r>
      <w:r w:rsidR="00026EFE">
        <w:rPr>
          <w:rStyle w:val="st"/>
        </w:rPr>
        <w:t xml:space="preserve">agrindiniai 2015 metų </w:t>
      </w:r>
      <w:r w:rsidR="00727504">
        <w:rPr>
          <w:rStyle w:val="st"/>
        </w:rPr>
        <w:t xml:space="preserve">Ramučių kultūros centro </w:t>
      </w:r>
      <w:r w:rsidR="00026EFE">
        <w:rPr>
          <w:rStyle w:val="st"/>
        </w:rPr>
        <w:t>įstaigos</w:t>
      </w:r>
      <w:r w:rsidR="00727504">
        <w:rPr>
          <w:rStyle w:val="st"/>
        </w:rPr>
        <w:t xml:space="preserve"> tikslai:</w:t>
      </w:r>
    </w:p>
    <w:p w:rsidR="00727504" w:rsidRDefault="00727504" w:rsidP="001713FB">
      <w:pPr>
        <w:pStyle w:val="ListParagraph"/>
        <w:numPr>
          <w:ilvl w:val="0"/>
          <w:numId w:val="20"/>
        </w:numPr>
        <w:jc w:val="both"/>
      </w:pPr>
      <w:r>
        <w:t xml:space="preserve">Skatinti vietos bendruomenes giliau pažinti </w:t>
      </w:r>
      <w:r w:rsidR="00DC5E49">
        <w:t xml:space="preserve">ir saugoti savo krašto, Lietuvos </w:t>
      </w:r>
      <w:r>
        <w:t>gyvąją tradiciją ir kultūrinį paveldą;</w:t>
      </w:r>
    </w:p>
    <w:p w:rsidR="00727504" w:rsidRDefault="00727504" w:rsidP="001713FB">
      <w:pPr>
        <w:pStyle w:val="ListParagraph"/>
        <w:numPr>
          <w:ilvl w:val="0"/>
          <w:numId w:val="20"/>
        </w:numPr>
        <w:jc w:val="both"/>
      </w:pPr>
      <w:r>
        <w:t xml:space="preserve">Puoselėti kultūros ir mėgėjų meno kūrėjų raišką ir jos pristatymą visuomenei; </w:t>
      </w:r>
    </w:p>
    <w:p w:rsidR="00727504" w:rsidRDefault="00727504" w:rsidP="001713FB">
      <w:pPr>
        <w:pStyle w:val="ListParagraph"/>
        <w:numPr>
          <w:ilvl w:val="0"/>
          <w:numId w:val="20"/>
        </w:numPr>
        <w:jc w:val="both"/>
      </w:pPr>
      <w:r>
        <w:t>Renginiuose pasitelkti novatoriškas išraiškos formas, atsižvelgiant į šiuolaikinės visuomenės poreikius;</w:t>
      </w:r>
    </w:p>
    <w:p w:rsidR="00727504" w:rsidRDefault="001713FB" w:rsidP="001713FB">
      <w:pPr>
        <w:pStyle w:val="ListParagraph"/>
        <w:numPr>
          <w:ilvl w:val="0"/>
          <w:numId w:val="20"/>
        </w:numPr>
        <w:jc w:val="both"/>
      </w:pPr>
      <w:r>
        <w:t>B</w:t>
      </w:r>
      <w:r w:rsidR="00727504" w:rsidRPr="000D02A2">
        <w:t>endrad</w:t>
      </w:r>
      <w:r w:rsidR="00727504">
        <w:t>arbiaujant su vietos bendruomenėmis</w:t>
      </w:r>
      <w:r w:rsidR="00727504" w:rsidRPr="000D02A2">
        <w:t>,</w:t>
      </w:r>
      <w:r w:rsidR="00727504">
        <w:t xml:space="preserve"> organizuoti tradicines šventes, bei kitokio žanro kultūrinius renginius. </w:t>
      </w:r>
    </w:p>
    <w:p w:rsidR="00385879" w:rsidRPr="00955882" w:rsidRDefault="00385879" w:rsidP="00727504">
      <w:pPr>
        <w:pStyle w:val="ListParagraph"/>
        <w:spacing w:line="360" w:lineRule="auto"/>
        <w:jc w:val="both"/>
      </w:pPr>
    </w:p>
    <w:p w:rsidR="00385879" w:rsidRPr="00955882" w:rsidRDefault="00385879" w:rsidP="00385879">
      <w:pPr>
        <w:spacing w:line="360" w:lineRule="auto"/>
        <w:jc w:val="center"/>
      </w:pPr>
      <w:r w:rsidRPr="00955882">
        <w:t>II. VEIKLOS APŽVALGA</w:t>
      </w:r>
    </w:p>
    <w:p w:rsidR="00385879" w:rsidRDefault="00385879" w:rsidP="00385879">
      <w:pPr>
        <w:spacing w:line="360" w:lineRule="auto"/>
        <w:jc w:val="both"/>
        <w:rPr>
          <w:b/>
        </w:rPr>
      </w:pPr>
      <w:r w:rsidRPr="00955882">
        <w:rPr>
          <w:b/>
        </w:rPr>
        <w:t>Įstaigos valdymas</w:t>
      </w:r>
    </w:p>
    <w:p w:rsidR="00142A97" w:rsidRPr="00436AF3" w:rsidRDefault="00142A97" w:rsidP="006F5486">
      <w:pPr>
        <w:ind w:firstLine="709"/>
        <w:jc w:val="both"/>
      </w:pPr>
      <w:r>
        <w:t xml:space="preserve">Ramučių kultūros centras yra </w:t>
      </w:r>
      <w:r w:rsidR="00AC6EB9">
        <w:t xml:space="preserve">viena iš kultūrą puoselėjančių įstaigų. </w:t>
      </w:r>
      <w:r>
        <w:t>Kultūros centrui vadovauja direktorius</w:t>
      </w:r>
      <w:r w:rsidR="00AC6EB9">
        <w:t xml:space="preserve">. </w:t>
      </w:r>
      <w:r>
        <w:t>Direktorius organizuoja ir koordinuoja kultūros centro ir Neveronių, Voškonių, Domeikavos bei Lapių laisvalaikio salių veiklą</w:t>
      </w:r>
      <w:r w:rsidR="00AC6EB9">
        <w:t>.</w:t>
      </w:r>
      <w:r w:rsidR="00433E76">
        <w:t xml:space="preserve"> </w:t>
      </w:r>
    </w:p>
    <w:p w:rsidR="00A91B54" w:rsidRPr="00E94D69" w:rsidRDefault="00A91B54" w:rsidP="00A91B54">
      <w:pPr>
        <w:ind w:firstLine="709"/>
        <w:jc w:val="both"/>
        <w:rPr>
          <w:color w:val="000000" w:themeColor="text1"/>
        </w:rPr>
      </w:pPr>
      <w:r w:rsidRPr="00D42B47">
        <w:t>Ramučių kultūros centro taryba turinti patariamojo balso teisę, atstovaujanti Kultūros centro ir laisvalaikio salių meno kolektyvams, viet</w:t>
      </w:r>
      <w:r w:rsidR="000356B3">
        <w:t>os bendruomenėms ir seniūnijoms.</w:t>
      </w:r>
      <w:r w:rsidRPr="00D42B47">
        <w:t xml:space="preserve"> </w:t>
      </w:r>
      <w:r w:rsidRPr="00E94D69">
        <w:rPr>
          <w:color w:val="000000" w:themeColor="text1"/>
        </w:rPr>
        <w:t xml:space="preserve">2015 metais </w:t>
      </w:r>
      <w:r w:rsidR="00E94D69" w:rsidRPr="00E94D69">
        <w:rPr>
          <w:color w:val="000000" w:themeColor="text1"/>
        </w:rPr>
        <w:t>Kultūros tarybos</w:t>
      </w:r>
      <w:r w:rsidR="000356B3" w:rsidRPr="00E94D69">
        <w:rPr>
          <w:color w:val="000000" w:themeColor="text1"/>
        </w:rPr>
        <w:t xml:space="preserve"> </w:t>
      </w:r>
      <w:r w:rsidR="00E94D69" w:rsidRPr="00E94D69">
        <w:rPr>
          <w:color w:val="000000" w:themeColor="text1"/>
        </w:rPr>
        <w:t>posėdžiai</w:t>
      </w:r>
      <w:r w:rsidR="000356B3" w:rsidRPr="00E94D69">
        <w:rPr>
          <w:color w:val="000000" w:themeColor="text1"/>
        </w:rPr>
        <w:t xml:space="preserve"> vyko  2 kartus.</w:t>
      </w:r>
    </w:p>
    <w:p w:rsidR="00A91B54" w:rsidRPr="0065332E" w:rsidRDefault="00A91B54" w:rsidP="00A91B54">
      <w:pPr>
        <w:jc w:val="both"/>
        <w:rPr>
          <w:color w:val="000000" w:themeColor="text1"/>
        </w:rPr>
      </w:pPr>
      <w:r w:rsidRPr="00E94D69">
        <w:rPr>
          <w:color w:val="000000" w:themeColor="text1"/>
        </w:rPr>
        <w:tab/>
      </w:r>
      <w:r w:rsidR="000356B3" w:rsidRPr="00E94D69">
        <w:rPr>
          <w:color w:val="000000" w:themeColor="text1"/>
        </w:rPr>
        <w:t>P</w:t>
      </w:r>
      <w:r w:rsidR="00E94D69" w:rsidRPr="00E94D69">
        <w:rPr>
          <w:color w:val="000000" w:themeColor="text1"/>
        </w:rPr>
        <w:t>osėdžio</w:t>
      </w:r>
      <w:r w:rsidR="000356B3" w:rsidRPr="00E94D69">
        <w:rPr>
          <w:color w:val="000000" w:themeColor="text1"/>
        </w:rPr>
        <w:t xml:space="preserve"> metu buvo </w:t>
      </w:r>
      <w:r w:rsidRPr="00E94D69">
        <w:rPr>
          <w:color w:val="000000" w:themeColor="text1"/>
        </w:rPr>
        <w:t>aptarti laisvala</w:t>
      </w:r>
      <w:r w:rsidR="000356B3" w:rsidRPr="00E94D69">
        <w:rPr>
          <w:color w:val="000000" w:themeColor="text1"/>
        </w:rPr>
        <w:t>ikio salių svarbiausi renginiai</w:t>
      </w:r>
      <w:r w:rsidR="00E94D69" w:rsidRPr="00E94D69">
        <w:rPr>
          <w:color w:val="000000" w:themeColor="text1"/>
        </w:rPr>
        <w:t>, sąmata, veiklos programos ir surinktų</w:t>
      </w:r>
      <w:r w:rsidR="000356B3" w:rsidRPr="00E94D69">
        <w:rPr>
          <w:color w:val="000000" w:themeColor="text1"/>
        </w:rPr>
        <w:t xml:space="preserve"> </w:t>
      </w:r>
      <w:r w:rsidR="00E94D69" w:rsidRPr="00D42B47">
        <w:t>2%</w:t>
      </w:r>
      <w:r w:rsidR="00E94D69">
        <w:t xml:space="preserve"> </w:t>
      </w:r>
      <w:r w:rsidR="00E94D69" w:rsidRPr="00E94D69">
        <w:rPr>
          <w:color w:val="000000" w:themeColor="text1"/>
        </w:rPr>
        <w:t>lėšų paskirsty</w:t>
      </w:r>
      <w:r w:rsidR="000356B3" w:rsidRPr="00E94D69">
        <w:rPr>
          <w:color w:val="000000" w:themeColor="text1"/>
        </w:rPr>
        <w:t>mas.</w:t>
      </w:r>
      <w:r w:rsidR="0065332E">
        <w:rPr>
          <w:color w:val="000000" w:themeColor="text1"/>
        </w:rPr>
        <w:t xml:space="preserve"> </w:t>
      </w:r>
      <w:r w:rsidRPr="00D42B47">
        <w:tab/>
      </w:r>
    </w:p>
    <w:p w:rsidR="00142A97" w:rsidRDefault="00142A97" w:rsidP="006F5486">
      <w:pPr>
        <w:ind w:firstLine="709"/>
        <w:jc w:val="both"/>
      </w:pPr>
    </w:p>
    <w:p w:rsidR="007923C2" w:rsidRPr="00955882" w:rsidRDefault="007923C2" w:rsidP="007923C2">
      <w:pPr>
        <w:spacing w:before="240" w:line="360" w:lineRule="auto"/>
        <w:rPr>
          <w:b/>
        </w:rPr>
      </w:pPr>
      <w:r w:rsidRPr="00955882">
        <w:rPr>
          <w:b/>
        </w:rPr>
        <w:t>Įstaigos personalas</w:t>
      </w:r>
    </w:p>
    <w:p w:rsidR="007923C2" w:rsidRDefault="00C01171" w:rsidP="0065332E">
      <w:pPr>
        <w:ind w:firstLine="720"/>
        <w:jc w:val="both"/>
      </w:pPr>
      <w:r>
        <w:rPr>
          <w:rStyle w:val="st"/>
        </w:rPr>
        <w:t>Ramučių kultūros centre yra 17</w:t>
      </w:r>
      <w:r w:rsidR="007923C2">
        <w:rPr>
          <w:rStyle w:val="st"/>
        </w:rPr>
        <w:t xml:space="preserve"> </w:t>
      </w:r>
      <w:r w:rsidR="007923C2" w:rsidRPr="00112C10">
        <w:rPr>
          <w:rStyle w:val="st"/>
        </w:rPr>
        <w:t>darbuotojų</w:t>
      </w:r>
      <w:r w:rsidR="007923C2">
        <w:rPr>
          <w:rStyle w:val="st"/>
          <w:lang w:val="fr-FR"/>
        </w:rPr>
        <w:t xml:space="preserve"> </w:t>
      </w:r>
      <w:r>
        <w:rPr>
          <w:rStyle w:val="st"/>
        </w:rPr>
        <w:t>etatų</w:t>
      </w:r>
      <w:r w:rsidR="007923C2">
        <w:rPr>
          <w:rStyle w:val="st"/>
        </w:rPr>
        <w:t xml:space="preserve">. Iš jų </w:t>
      </w:r>
      <w:r w:rsidR="00DC56E7">
        <w:rPr>
          <w:rStyle w:val="st"/>
        </w:rPr>
        <w:t>–</w:t>
      </w:r>
      <w:r w:rsidR="007923C2">
        <w:rPr>
          <w:rStyle w:val="st"/>
        </w:rPr>
        <w:t xml:space="preserve"> 1</w:t>
      </w:r>
      <w:r>
        <w:rPr>
          <w:rStyle w:val="st"/>
        </w:rPr>
        <w:t>5</w:t>
      </w:r>
      <w:r w:rsidR="007923C2">
        <w:rPr>
          <w:rStyle w:val="st"/>
        </w:rPr>
        <w:t xml:space="preserve"> kultūros ir meno darbuotojai. Visi kūrybiniai darbuotojai yra kultūros darbo specialistai, turintys aukštąjį universitetinį išsilavinimą. </w:t>
      </w:r>
    </w:p>
    <w:p w:rsidR="007923C2" w:rsidRPr="0065332E" w:rsidRDefault="00DC56E7" w:rsidP="0065332E">
      <w:pPr>
        <w:rPr>
          <w:szCs w:val="22"/>
        </w:rPr>
      </w:pPr>
      <w:r>
        <w:rPr>
          <w:rStyle w:val="st"/>
          <w:szCs w:val="22"/>
        </w:rPr>
        <w:t xml:space="preserve">1,5 etato skirta direktorei ir referentei bei </w:t>
      </w:r>
      <w:r w:rsidR="0065332E">
        <w:rPr>
          <w:rStyle w:val="st"/>
          <w:szCs w:val="22"/>
        </w:rPr>
        <w:t>2 etatai skirti valytojoms.</w:t>
      </w:r>
    </w:p>
    <w:p w:rsidR="00C05BC6" w:rsidRDefault="00112C10" w:rsidP="00142269">
      <w:pPr>
        <w:ind w:firstLine="720"/>
        <w:jc w:val="both"/>
      </w:pPr>
      <w:r>
        <w:t xml:space="preserve">2015 metais Ramučių kultūros centras dirbo pagal nustatytų pareigybių sąrašą. Darbuotojų kaita buvo žymi: </w:t>
      </w:r>
      <w:r w:rsidR="00142269">
        <w:t>buvo priimta dirbti 1 etatu nauja Domeikavos laisvalaikio salės kultūrinės veiklos organizatorė Rasa Gavenavičienė. Nuo 2015-09-10 priimta dirbti 0,5 etatu programinės veiklos organizatorė Gabrielė Markūnaitė. 2015-11-10 buvo priimta 0,5 etatu nauja referentė Jovita Morkūnaitė. Buvo sumažintas dailininko Raimondo Šimkevičiaus etato skaičius nuo 1 iki 0,75. 2015-12-01 buvo priimta 0,25 etatu nauja dailininkė Lina Aleknavičiūtė.</w:t>
      </w:r>
    </w:p>
    <w:p w:rsidR="001E2820" w:rsidRDefault="00142269" w:rsidP="007E2EDB">
      <w:pPr>
        <w:ind w:firstLine="709"/>
        <w:jc w:val="both"/>
      </w:pPr>
      <w:r>
        <w:lastRenderedPageBreak/>
        <w:t xml:space="preserve">Pasikeitus pareigybėms, </w:t>
      </w:r>
      <w:r w:rsidR="007E2EDB">
        <w:t>buvo</w:t>
      </w:r>
      <w:r>
        <w:t xml:space="preserve"> atestuoti šie darbuotojai: </w:t>
      </w:r>
      <w:r w:rsidR="007E2EDB">
        <w:t>etnokultūros specialistei Jolantai Balnytei buvo suteikta I kvalifikacinė kategorija. K</w:t>
      </w:r>
      <w:r>
        <w:t>ultūrinės veiklos organizatorei Danguolei Kasparienei sutei</w:t>
      </w:r>
      <w:r w:rsidR="007E2EDB">
        <w:t xml:space="preserve">kta I kvalifikacinė kategorija, atestacinės komisijos siūlymu neeilinė atestacija 2016 metais. </w:t>
      </w:r>
    </w:p>
    <w:p w:rsidR="00C31EDF" w:rsidRDefault="00C31EDF" w:rsidP="001E2820">
      <w:pPr>
        <w:jc w:val="both"/>
      </w:pPr>
    </w:p>
    <w:p w:rsidR="00E94D69" w:rsidRDefault="00E94D69" w:rsidP="001E2820">
      <w:pPr>
        <w:jc w:val="both"/>
      </w:pPr>
    </w:p>
    <w:p w:rsidR="00C31EDF" w:rsidRDefault="00D01F00" w:rsidP="00D01F00">
      <w:pPr>
        <w:pStyle w:val="NormalJustified15lines"/>
        <w:pBdr>
          <w:top w:val="none" w:sz="0" w:space="0" w:color="auto"/>
          <w:left w:val="none" w:sz="0" w:space="0" w:color="auto"/>
          <w:bottom w:val="none" w:sz="0" w:space="0" w:color="auto"/>
          <w:right w:val="none" w:sz="0" w:space="0" w:color="auto"/>
          <w:bar w:val="none" w:sz="0" w:color="auto"/>
        </w:pBdr>
        <w:spacing w:line="240" w:lineRule="auto"/>
        <w:ind w:left="0"/>
        <w:jc w:val="both"/>
        <w:rPr>
          <w:rStyle w:val="st"/>
          <w:b/>
          <w:bCs/>
        </w:rPr>
      </w:pPr>
      <w:r w:rsidRPr="00EC1DB1">
        <w:rPr>
          <w:rStyle w:val="st"/>
          <w:b/>
          <w:bCs/>
        </w:rPr>
        <w:t>2015 metais kva</w:t>
      </w:r>
      <w:r>
        <w:rPr>
          <w:rStyle w:val="st"/>
          <w:b/>
          <w:bCs/>
        </w:rPr>
        <w:t>lifikaciją kėlė šie darbuotojai</w:t>
      </w:r>
    </w:p>
    <w:p w:rsidR="00FF62D6" w:rsidRDefault="00D01F00" w:rsidP="001713FB">
      <w:pPr>
        <w:ind w:firstLine="720"/>
        <w:jc w:val="both"/>
        <w:rPr>
          <w:rStyle w:val="st"/>
        </w:rPr>
      </w:pPr>
      <w:r>
        <w:rPr>
          <w:rStyle w:val="st"/>
        </w:rPr>
        <w:t>Etnokultūros specialistė Jolanta Balnytė: seminarai „Regiono, krašto, vietos, kultūrinė tapatybė: pasireiškimų ir sąveikų klausimai“, „Lietuvos etninių regionų tradiciniai dainavimo stiliai“, „Aukštaičių dainos ir jų giedojimo specifika“</w:t>
      </w:r>
      <w:r w:rsidR="00D73BB8">
        <w:rPr>
          <w:rStyle w:val="st"/>
        </w:rPr>
        <w:t>, „Sutartinės ir jų giedojimo specifika“. Taip pat dalyvavo tarptautinėje stažuotėje „Baltijos šalių dainų švenčių tradicijos: patirtys ir galimybės“.</w:t>
      </w:r>
      <w:r w:rsidR="0015234F">
        <w:rPr>
          <w:rStyle w:val="st"/>
        </w:rPr>
        <w:t xml:space="preserve"> J. Balnytė mokosi Vytauto Didžioj</w:t>
      </w:r>
      <w:r w:rsidR="00622C46">
        <w:rPr>
          <w:rStyle w:val="st"/>
        </w:rPr>
        <w:t>o U</w:t>
      </w:r>
      <w:r w:rsidR="0015234F">
        <w:rPr>
          <w:rStyle w:val="st"/>
        </w:rPr>
        <w:t xml:space="preserve">niversitete, antrame Lyginamųjų kultūros studijų magistro kurse. </w:t>
      </w:r>
    </w:p>
    <w:p w:rsidR="00D01F00" w:rsidRPr="00D73BB8" w:rsidRDefault="00D73BB8" w:rsidP="001713FB">
      <w:pPr>
        <w:ind w:firstLine="720"/>
        <w:jc w:val="both"/>
        <w:rPr>
          <w:rStyle w:val="st"/>
          <w:b/>
          <w:bCs/>
        </w:rPr>
      </w:pPr>
      <w:r>
        <w:rPr>
          <w:rStyle w:val="st"/>
        </w:rPr>
        <w:t>Kultūrinės veiklos organizatorė Danguolė Kasparienė: kelta kvalifikacija seminaruose „</w:t>
      </w:r>
      <w:r w:rsidRPr="00D73BB8">
        <w:t>Oratorystės menas praktiškai ir aiškiai“</w:t>
      </w:r>
      <w:r>
        <w:t xml:space="preserve"> ir</w:t>
      </w:r>
      <w:r>
        <w:rPr>
          <w:sz w:val="22"/>
        </w:rPr>
        <w:t xml:space="preserve"> </w:t>
      </w:r>
      <w:r w:rsidRPr="00B2509E">
        <w:t>,,Kultūrinių renginių organizavimas regionuose. Scenarijų rengimas</w:t>
      </w:r>
      <w:r>
        <w:t>“</w:t>
      </w:r>
      <w:r w:rsidR="00CD430F">
        <w:t>.</w:t>
      </w:r>
    </w:p>
    <w:p w:rsidR="00C31EDF" w:rsidRDefault="00C31EDF" w:rsidP="001713FB">
      <w:pPr>
        <w:jc w:val="both"/>
      </w:pPr>
    </w:p>
    <w:p w:rsidR="001713FB" w:rsidRDefault="001713FB" w:rsidP="001E2820">
      <w:pPr>
        <w:pStyle w:val="NormalJustified15lines"/>
        <w:pBdr>
          <w:top w:val="none" w:sz="0" w:space="0" w:color="auto"/>
          <w:left w:val="none" w:sz="0" w:space="0" w:color="auto"/>
          <w:bottom w:val="none" w:sz="0" w:space="0" w:color="auto"/>
          <w:right w:val="none" w:sz="0" w:space="0" w:color="auto"/>
          <w:bar w:val="none" w:sz="0" w:color="auto"/>
        </w:pBdr>
        <w:spacing w:after="0" w:line="240" w:lineRule="auto"/>
        <w:ind w:left="0"/>
        <w:jc w:val="both"/>
        <w:rPr>
          <w:rStyle w:val="st"/>
          <w:b/>
          <w:bCs/>
        </w:rPr>
      </w:pPr>
    </w:p>
    <w:p w:rsidR="00C31EDF" w:rsidRDefault="001E2820" w:rsidP="001713FB">
      <w:pPr>
        <w:pStyle w:val="NormalJustified15lines"/>
        <w:pBdr>
          <w:top w:val="none" w:sz="0" w:space="0" w:color="auto"/>
          <w:left w:val="none" w:sz="0" w:space="0" w:color="auto"/>
          <w:bottom w:val="none" w:sz="0" w:space="0" w:color="auto"/>
          <w:right w:val="none" w:sz="0" w:space="0" w:color="auto"/>
          <w:bar w:val="none" w:sz="0" w:color="auto"/>
        </w:pBdr>
        <w:spacing w:after="0" w:line="240" w:lineRule="auto"/>
        <w:ind w:left="0"/>
        <w:jc w:val="both"/>
      </w:pPr>
      <w:r>
        <w:rPr>
          <w:rStyle w:val="st"/>
          <w:b/>
          <w:bCs/>
        </w:rPr>
        <w:t>Kultūros centro 2015 metų veiklos rezultatai</w:t>
      </w:r>
      <w:r w:rsidR="00E94D69">
        <w:rPr>
          <w:rStyle w:val="st"/>
          <w:b/>
          <w:bCs/>
        </w:rPr>
        <w:t xml:space="preserve"> </w:t>
      </w:r>
    </w:p>
    <w:tbl>
      <w:tblPr>
        <w:tblStyle w:val="TableGrid"/>
        <w:tblW w:w="0" w:type="auto"/>
        <w:tblLook w:val="04A0"/>
      </w:tblPr>
      <w:tblGrid>
        <w:gridCol w:w="817"/>
        <w:gridCol w:w="4135"/>
        <w:gridCol w:w="2476"/>
        <w:gridCol w:w="2476"/>
      </w:tblGrid>
      <w:tr w:rsidR="00D2792E" w:rsidTr="00F34CF8">
        <w:tc>
          <w:tcPr>
            <w:tcW w:w="4952" w:type="dxa"/>
            <w:gridSpan w:val="2"/>
            <w:vMerge w:val="restart"/>
          </w:tcPr>
          <w:p w:rsidR="00D2792E" w:rsidRDefault="00D2792E" w:rsidP="00D01F00">
            <w:pPr>
              <w:spacing w:line="360" w:lineRule="auto"/>
              <w:rPr>
                <w:b/>
              </w:rPr>
            </w:pPr>
          </w:p>
        </w:tc>
        <w:tc>
          <w:tcPr>
            <w:tcW w:w="4952" w:type="dxa"/>
            <w:gridSpan w:val="2"/>
            <w:shd w:val="pct12" w:color="auto" w:fill="auto"/>
          </w:tcPr>
          <w:p w:rsidR="00D2792E" w:rsidRPr="00C03493" w:rsidRDefault="00D2792E" w:rsidP="00D01F00">
            <w:pPr>
              <w:spacing w:line="360" w:lineRule="auto"/>
              <w:jc w:val="center"/>
            </w:pPr>
            <w:r w:rsidRPr="00C03493">
              <w:t>Kultūros centras</w:t>
            </w:r>
          </w:p>
        </w:tc>
      </w:tr>
      <w:tr w:rsidR="00D2792E" w:rsidTr="00F34CF8">
        <w:trPr>
          <w:trHeight w:val="408"/>
        </w:trPr>
        <w:tc>
          <w:tcPr>
            <w:tcW w:w="4952" w:type="dxa"/>
            <w:gridSpan w:val="2"/>
            <w:vMerge/>
          </w:tcPr>
          <w:p w:rsidR="00D2792E" w:rsidRDefault="00D2792E" w:rsidP="00D01F00">
            <w:pPr>
              <w:spacing w:line="360" w:lineRule="auto"/>
              <w:rPr>
                <w:b/>
              </w:rPr>
            </w:pPr>
          </w:p>
        </w:tc>
        <w:tc>
          <w:tcPr>
            <w:tcW w:w="2476" w:type="dxa"/>
            <w:shd w:val="pct12" w:color="auto" w:fill="auto"/>
          </w:tcPr>
          <w:p w:rsidR="00D2792E" w:rsidRPr="00C03493" w:rsidRDefault="00D2792E" w:rsidP="00D01F00">
            <w:pPr>
              <w:spacing w:line="360" w:lineRule="auto"/>
              <w:jc w:val="center"/>
            </w:pPr>
            <w:r w:rsidRPr="00C03493">
              <w:t>Renginiai</w:t>
            </w:r>
          </w:p>
        </w:tc>
        <w:tc>
          <w:tcPr>
            <w:tcW w:w="2476" w:type="dxa"/>
            <w:shd w:val="pct12" w:color="auto" w:fill="auto"/>
          </w:tcPr>
          <w:p w:rsidR="00D2792E" w:rsidRPr="00C03493" w:rsidRDefault="00D2792E" w:rsidP="00D01F00">
            <w:pPr>
              <w:spacing w:line="360" w:lineRule="auto"/>
              <w:jc w:val="center"/>
            </w:pPr>
            <w:r w:rsidRPr="00C03493">
              <w:t>Lankytojai</w:t>
            </w:r>
          </w:p>
        </w:tc>
      </w:tr>
      <w:tr w:rsidR="00D2792E" w:rsidTr="00D01F00">
        <w:tc>
          <w:tcPr>
            <w:tcW w:w="817" w:type="dxa"/>
          </w:tcPr>
          <w:p w:rsidR="00D2792E" w:rsidRPr="00072976" w:rsidRDefault="00D2792E" w:rsidP="00D01F00">
            <w:pPr>
              <w:spacing w:line="360" w:lineRule="auto"/>
              <w:jc w:val="center"/>
            </w:pPr>
            <w:r w:rsidRPr="00072976">
              <w:t>1.</w:t>
            </w:r>
          </w:p>
        </w:tc>
        <w:tc>
          <w:tcPr>
            <w:tcW w:w="4135" w:type="dxa"/>
          </w:tcPr>
          <w:p w:rsidR="00D2792E" w:rsidRPr="00072976" w:rsidRDefault="00D2792E" w:rsidP="00D01F00">
            <w:pPr>
              <w:spacing w:line="360" w:lineRule="auto"/>
              <w:rPr>
                <w:b/>
              </w:rPr>
            </w:pPr>
            <w:r w:rsidRPr="00072976">
              <w:t>Meno mėgėjų kolektyvų renginiai</w:t>
            </w:r>
          </w:p>
        </w:tc>
        <w:tc>
          <w:tcPr>
            <w:tcW w:w="2476" w:type="dxa"/>
          </w:tcPr>
          <w:p w:rsidR="00D2792E" w:rsidRPr="009114A4" w:rsidRDefault="00D2792E" w:rsidP="00D01F00">
            <w:pPr>
              <w:spacing w:line="360" w:lineRule="auto"/>
              <w:jc w:val="center"/>
            </w:pPr>
            <w:r w:rsidRPr="009114A4">
              <w:t>141</w:t>
            </w:r>
          </w:p>
        </w:tc>
        <w:tc>
          <w:tcPr>
            <w:tcW w:w="2476" w:type="dxa"/>
          </w:tcPr>
          <w:p w:rsidR="00D2792E" w:rsidRPr="009114A4" w:rsidRDefault="002A0EA8" w:rsidP="00D01F00">
            <w:pPr>
              <w:spacing w:line="360" w:lineRule="auto"/>
              <w:jc w:val="center"/>
            </w:pPr>
            <w:r>
              <w:t>7519</w:t>
            </w:r>
          </w:p>
        </w:tc>
      </w:tr>
      <w:tr w:rsidR="00D2792E" w:rsidTr="00D01F00">
        <w:tc>
          <w:tcPr>
            <w:tcW w:w="817" w:type="dxa"/>
          </w:tcPr>
          <w:p w:rsidR="00D2792E" w:rsidRPr="00072976" w:rsidRDefault="00D2792E" w:rsidP="00D01F00">
            <w:pPr>
              <w:jc w:val="center"/>
            </w:pPr>
            <w:r w:rsidRPr="00072976">
              <w:t>1.1.</w:t>
            </w:r>
          </w:p>
        </w:tc>
        <w:tc>
          <w:tcPr>
            <w:tcW w:w="4135" w:type="dxa"/>
          </w:tcPr>
          <w:p w:rsidR="00D2792E" w:rsidRPr="00072976" w:rsidRDefault="00D2792E" w:rsidP="00D01F00">
            <w:r w:rsidRPr="00072976">
              <w:t>Išvykose</w:t>
            </w:r>
          </w:p>
        </w:tc>
        <w:tc>
          <w:tcPr>
            <w:tcW w:w="2476" w:type="dxa"/>
          </w:tcPr>
          <w:p w:rsidR="00D2792E" w:rsidRPr="009114A4" w:rsidRDefault="00D2792E" w:rsidP="00D01F00">
            <w:pPr>
              <w:jc w:val="center"/>
            </w:pPr>
            <w:r w:rsidRPr="009114A4">
              <w:t>97</w:t>
            </w:r>
          </w:p>
        </w:tc>
        <w:tc>
          <w:tcPr>
            <w:tcW w:w="2476" w:type="dxa"/>
          </w:tcPr>
          <w:p w:rsidR="00D2792E" w:rsidRPr="009114A4" w:rsidRDefault="002A0EA8" w:rsidP="00D01F00">
            <w:pPr>
              <w:spacing w:line="360" w:lineRule="auto"/>
              <w:jc w:val="center"/>
            </w:pPr>
            <w:r>
              <w:t>1730</w:t>
            </w:r>
          </w:p>
        </w:tc>
      </w:tr>
      <w:tr w:rsidR="00D2792E" w:rsidTr="00D01F00">
        <w:tc>
          <w:tcPr>
            <w:tcW w:w="817" w:type="dxa"/>
          </w:tcPr>
          <w:p w:rsidR="00D2792E" w:rsidRPr="00072976" w:rsidRDefault="00D2792E" w:rsidP="00D01F00">
            <w:pPr>
              <w:jc w:val="center"/>
            </w:pPr>
            <w:r w:rsidRPr="00072976">
              <w:t>1.2.</w:t>
            </w:r>
          </w:p>
        </w:tc>
        <w:tc>
          <w:tcPr>
            <w:tcW w:w="4135" w:type="dxa"/>
          </w:tcPr>
          <w:p w:rsidR="00D2792E" w:rsidRPr="00072976" w:rsidRDefault="00D2792E" w:rsidP="00D01F00">
            <w:r w:rsidRPr="00072976">
              <w:t>Kultūros centre</w:t>
            </w:r>
          </w:p>
        </w:tc>
        <w:tc>
          <w:tcPr>
            <w:tcW w:w="2476" w:type="dxa"/>
          </w:tcPr>
          <w:p w:rsidR="00D2792E" w:rsidRPr="009114A4" w:rsidRDefault="00D2792E" w:rsidP="00D01F00">
            <w:pPr>
              <w:tabs>
                <w:tab w:val="right" w:pos="2221"/>
              </w:tabs>
              <w:jc w:val="center"/>
            </w:pPr>
            <w:r w:rsidRPr="009114A4">
              <w:t>44</w:t>
            </w:r>
          </w:p>
        </w:tc>
        <w:tc>
          <w:tcPr>
            <w:tcW w:w="2476" w:type="dxa"/>
          </w:tcPr>
          <w:p w:rsidR="00D2792E" w:rsidRPr="009114A4" w:rsidRDefault="00D2792E" w:rsidP="00D01F00">
            <w:pPr>
              <w:spacing w:line="360" w:lineRule="auto"/>
              <w:jc w:val="center"/>
            </w:pPr>
            <w:r w:rsidRPr="009114A4">
              <w:t>5789</w:t>
            </w:r>
          </w:p>
        </w:tc>
      </w:tr>
      <w:tr w:rsidR="00D2792E" w:rsidTr="00D01F00">
        <w:tc>
          <w:tcPr>
            <w:tcW w:w="817" w:type="dxa"/>
          </w:tcPr>
          <w:p w:rsidR="00D2792E" w:rsidRPr="00072976" w:rsidRDefault="00D2792E" w:rsidP="00D01F00">
            <w:pPr>
              <w:jc w:val="center"/>
            </w:pPr>
            <w:r w:rsidRPr="00072976">
              <w:t>2.</w:t>
            </w:r>
          </w:p>
        </w:tc>
        <w:tc>
          <w:tcPr>
            <w:tcW w:w="4135" w:type="dxa"/>
          </w:tcPr>
          <w:p w:rsidR="00D2792E" w:rsidRPr="00072976" w:rsidRDefault="00D2792E" w:rsidP="00D01F00">
            <w:r w:rsidRPr="00072976">
              <w:t>Profesionalaus meno renginiai</w:t>
            </w:r>
          </w:p>
        </w:tc>
        <w:tc>
          <w:tcPr>
            <w:tcW w:w="2476" w:type="dxa"/>
          </w:tcPr>
          <w:p w:rsidR="00D2792E" w:rsidRPr="009114A4" w:rsidRDefault="0004285B" w:rsidP="00D01F00">
            <w:pPr>
              <w:jc w:val="center"/>
            </w:pPr>
            <w:r>
              <w:t>13</w:t>
            </w:r>
          </w:p>
        </w:tc>
        <w:tc>
          <w:tcPr>
            <w:tcW w:w="2476" w:type="dxa"/>
          </w:tcPr>
          <w:p w:rsidR="00D2792E" w:rsidRPr="009114A4" w:rsidRDefault="0004285B" w:rsidP="00D01F00">
            <w:pPr>
              <w:spacing w:line="360" w:lineRule="auto"/>
              <w:jc w:val="center"/>
            </w:pPr>
            <w:r>
              <w:t>3430</w:t>
            </w:r>
          </w:p>
        </w:tc>
      </w:tr>
      <w:tr w:rsidR="00D2792E" w:rsidTr="00D01F00">
        <w:tc>
          <w:tcPr>
            <w:tcW w:w="817" w:type="dxa"/>
          </w:tcPr>
          <w:p w:rsidR="00D2792E" w:rsidRPr="00072976" w:rsidRDefault="00D2792E" w:rsidP="00D01F00">
            <w:pPr>
              <w:jc w:val="center"/>
            </w:pPr>
            <w:r w:rsidRPr="00072976">
              <w:t>2.1.</w:t>
            </w:r>
          </w:p>
        </w:tc>
        <w:tc>
          <w:tcPr>
            <w:tcW w:w="4135" w:type="dxa"/>
          </w:tcPr>
          <w:p w:rsidR="00D2792E" w:rsidRPr="00072976" w:rsidRDefault="00D2792E" w:rsidP="00D01F00">
            <w:r w:rsidRPr="00072976">
              <w:t>Akademiniai koncertai ir spektakliai</w:t>
            </w:r>
          </w:p>
        </w:tc>
        <w:tc>
          <w:tcPr>
            <w:tcW w:w="2476" w:type="dxa"/>
          </w:tcPr>
          <w:p w:rsidR="00D2792E" w:rsidRPr="009114A4" w:rsidRDefault="004D0EB6" w:rsidP="00D01F00">
            <w:pPr>
              <w:jc w:val="center"/>
            </w:pPr>
            <w:r>
              <w:t>5</w:t>
            </w:r>
          </w:p>
        </w:tc>
        <w:tc>
          <w:tcPr>
            <w:tcW w:w="2476" w:type="dxa"/>
          </w:tcPr>
          <w:p w:rsidR="00D2792E" w:rsidRPr="009114A4" w:rsidRDefault="004D0EB6" w:rsidP="00D01F00">
            <w:pPr>
              <w:spacing w:line="360" w:lineRule="auto"/>
              <w:jc w:val="center"/>
            </w:pPr>
            <w:r>
              <w:t>500</w:t>
            </w:r>
          </w:p>
        </w:tc>
      </w:tr>
      <w:tr w:rsidR="00D2792E" w:rsidTr="00D01F00">
        <w:tc>
          <w:tcPr>
            <w:tcW w:w="817" w:type="dxa"/>
          </w:tcPr>
          <w:p w:rsidR="00D2792E" w:rsidRPr="00072976" w:rsidRDefault="00D2792E" w:rsidP="00D01F00">
            <w:pPr>
              <w:jc w:val="center"/>
            </w:pPr>
            <w:r w:rsidRPr="00072976">
              <w:t>2.2.</w:t>
            </w:r>
          </w:p>
        </w:tc>
        <w:tc>
          <w:tcPr>
            <w:tcW w:w="4135" w:type="dxa"/>
          </w:tcPr>
          <w:p w:rsidR="00D2792E" w:rsidRPr="00072976" w:rsidRDefault="00D2792E" w:rsidP="00D01F00">
            <w:r w:rsidRPr="00072976">
              <w:t>Pramoginės muzikos koncertai</w:t>
            </w:r>
          </w:p>
        </w:tc>
        <w:tc>
          <w:tcPr>
            <w:tcW w:w="2476" w:type="dxa"/>
          </w:tcPr>
          <w:p w:rsidR="00D2792E" w:rsidRPr="009114A4" w:rsidRDefault="00D2792E" w:rsidP="00D01F00">
            <w:pPr>
              <w:jc w:val="center"/>
            </w:pPr>
            <w:r w:rsidRPr="009114A4">
              <w:t>8</w:t>
            </w:r>
          </w:p>
        </w:tc>
        <w:tc>
          <w:tcPr>
            <w:tcW w:w="2476" w:type="dxa"/>
          </w:tcPr>
          <w:p w:rsidR="00D2792E" w:rsidRPr="009114A4" w:rsidRDefault="00D2792E" w:rsidP="00D01F00">
            <w:pPr>
              <w:spacing w:line="360" w:lineRule="auto"/>
              <w:jc w:val="center"/>
            </w:pPr>
            <w:r w:rsidRPr="009114A4">
              <w:t>2930</w:t>
            </w:r>
          </w:p>
        </w:tc>
      </w:tr>
      <w:tr w:rsidR="00D2792E" w:rsidTr="00D01F00">
        <w:tc>
          <w:tcPr>
            <w:tcW w:w="817" w:type="dxa"/>
          </w:tcPr>
          <w:p w:rsidR="00D2792E" w:rsidRPr="00072976" w:rsidRDefault="00D2792E" w:rsidP="00D01F00">
            <w:pPr>
              <w:jc w:val="center"/>
            </w:pPr>
            <w:r w:rsidRPr="00072976">
              <w:t>3.</w:t>
            </w:r>
          </w:p>
        </w:tc>
        <w:tc>
          <w:tcPr>
            <w:tcW w:w="4135" w:type="dxa"/>
          </w:tcPr>
          <w:p w:rsidR="00D2792E" w:rsidRPr="00072976" w:rsidRDefault="00D2792E" w:rsidP="00D01F00">
            <w:r w:rsidRPr="00072976">
              <w:t>Kiti renginiai ir koncertai</w:t>
            </w:r>
          </w:p>
        </w:tc>
        <w:tc>
          <w:tcPr>
            <w:tcW w:w="2476" w:type="dxa"/>
          </w:tcPr>
          <w:p w:rsidR="00D2792E" w:rsidRPr="009114A4" w:rsidRDefault="00D2792E" w:rsidP="00D01F00">
            <w:pPr>
              <w:jc w:val="center"/>
            </w:pPr>
            <w:r w:rsidRPr="009114A4">
              <w:t>5</w:t>
            </w:r>
            <w:r w:rsidR="0060534A">
              <w:t>8</w:t>
            </w:r>
          </w:p>
        </w:tc>
        <w:tc>
          <w:tcPr>
            <w:tcW w:w="2476" w:type="dxa"/>
          </w:tcPr>
          <w:p w:rsidR="00D2792E" w:rsidRPr="009114A4" w:rsidRDefault="00D2792E" w:rsidP="00D01F00">
            <w:pPr>
              <w:spacing w:line="360" w:lineRule="auto"/>
              <w:jc w:val="center"/>
            </w:pPr>
            <w:r w:rsidRPr="009114A4">
              <w:t>9</w:t>
            </w:r>
            <w:r w:rsidR="0060534A">
              <w:t>940</w:t>
            </w:r>
          </w:p>
        </w:tc>
      </w:tr>
      <w:tr w:rsidR="00D2792E" w:rsidTr="00D01F00">
        <w:tc>
          <w:tcPr>
            <w:tcW w:w="817" w:type="dxa"/>
          </w:tcPr>
          <w:p w:rsidR="00D2792E" w:rsidRPr="00072976" w:rsidRDefault="00D2792E" w:rsidP="00D01F00">
            <w:pPr>
              <w:jc w:val="center"/>
            </w:pPr>
            <w:r w:rsidRPr="00072976">
              <w:t>3.1.</w:t>
            </w:r>
          </w:p>
        </w:tc>
        <w:tc>
          <w:tcPr>
            <w:tcW w:w="4135" w:type="dxa"/>
          </w:tcPr>
          <w:p w:rsidR="00D2792E" w:rsidRPr="00072976" w:rsidRDefault="00D2792E" w:rsidP="00D01F00">
            <w:r w:rsidRPr="00072976">
              <w:t>Parodos, kino filmai</w:t>
            </w:r>
          </w:p>
        </w:tc>
        <w:tc>
          <w:tcPr>
            <w:tcW w:w="2476" w:type="dxa"/>
          </w:tcPr>
          <w:p w:rsidR="00D2792E" w:rsidRPr="009114A4" w:rsidRDefault="00D2792E" w:rsidP="00D01F00">
            <w:pPr>
              <w:jc w:val="center"/>
            </w:pPr>
            <w:r w:rsidRPr="009114A4">
              <w:t>30</w:t>
            </w:r>
          </w:p>
        </w:tc>
        <w:tc>
          <w:tcPr>
            <w:tcW w:w="2476" w:type="dxa"/>
          </w:tcPr>
          <w:p w:rsidR="00D2792E" w:rsidRPr="009114A4" w:rsidRDefault="00D2792E" w:rsidP="00D01F00">
            <w:pPr>
              <w:spacing w:line="360" w:lineRule="auto"/>
              <w:jc w:val="center"/>
            </w:pPr>
            <w:r w:rsidRPr="009114A4">
              <w:t>1519</w:t>
            </w:r>
          </w:p>
        </w:tc>
      </w:tr>
      <w:tr w:rsidR="00D2792E" w:rsidTr="00D01F00">
        <w:tc>
          <w:tcPr>
            <w:tcW w:w="817" w:type="dxa"/>
          </w:tcPr>
          <w:p w:rsidR="00D2792E" w:rsidRPr="00072976" w:rsidRDefault="00D2792E" w:rsidP="00D01F00">
            <w:pPr>
              <w:jc w:val="center"/>
            </w:pPr>
            <w:r w:rsidRPr="00072976">
              <w:t>3.2.</w:t>
            </w:r>
          </w:p>
        </w:tc>
        <w:tc>
          <w:tcPr>
            <w:tcW w:w="4135" w:type="dxa"/>
          </w:tcPr>
          <w:p w:rsidR="00D2792E" w:rsidRPr="00072976" w:rsidRDefault="00D2792E" w:rsidP="00D01F00">
            <w:r w:rsidRPr="00072976">
              <w:t>Diskotekos</w:t>
            </w:r>
          </w:p>
        </w:tc>
        <w:tc>
          <w:tcPr>
            <w:tcW w:w="2476" w:type="dxa"/>
          </w:tcPr>
          <w:p w:rsidR="00D2792E" w:rsidRPr="009114A4" w:rsidRDefault="00D2792E" w:rsidP="00D01F00">
            <w:pPr>
              <w:jc w:val="center"/>
            </w:pPr>
            <w:r w:rsidRPr="009114A4">
              <w:t>1</w:t>
            </w:r>
          </w:p>
        </w:tc>
        <w:tc>
          <w:tcPr>
            <w:tcW w:w="2476" w:type="dxa"/>
          </w:tcPr>
          <w:p w:rsidR="00D2792E" w:rsidRPr="009114A4" w:rsidRDefault="00D2792E" w:rsidP="00D01F00">
            <w:pPr>
              <w:spacing w:line="360" w:lineRule="auto"/>
              <w:jc w:val="center"/>
            </w:pPr>
            <w:r w:rsidRPr="009114A4">
              <w:t>50</w:t>
            </w:r>
          </w:p>
        </w:tc>
      </w:tr>
      <w:tr w:rsidR="00D2792E" w:rsidTr="00F34CF8">
        <w:tc>
          <w:tcPr>
            <w:tcW w:w="817" w:type="dxa"/>
          </w:tcPr>
          <w:p w:rsidR="00D2792E" w:rsidRPr="00072976" w:rsidRDefault="00D2792E" w:rsidP="00D01F00">
            <w:pPr>
              <w:jc w:val="center"/>
            </w:pPr>
            <w:r w:rsidRPr="00072976">
              <w:t>3.3.</w:t>
            </w:r>
          </w:p>
        </w:tc>
        <w:tc>
          <w:tcPr>
            <w:tcW w:w="4135" w:type="dxa"/>
          </w:tcPr>
          <w:p w:rsidR="00D2792E" w:rsidRPr="00072976" w:rsidRDefault="00D2792E" w:rsidP="00D01F00">
            <w:r w:rsidRPr="00072976">
              <w:t>Edukaciniai projektai</w:t>
            </w:r>
          </w:p>
        </w:tc>
        <w:tc>
          <w:tcPr>
            <w:tcW w:w="2476" w:type="dxa"/>
            <w:tcBorders>
              <w:bottom w:val="single" w:sz="4" w:space="0" w:color="auto"/>
            </w:tcBorders>
          </w:tcPr>
          <w:p w:rsidR="00D2792E" w:rsidRPr="009114A4" w:rsidRDefault="00D2792E" w:rsidP="00D01F00">
            <w:pPr>
              <w:jc w:val="center"/>
            </w:pPr>
            <w:r w:rsidRPr="009114A4">
              <w:t>20</w:t>
            </w:r>
          </w:p>
        </w:tc>
        <w:tc>
          <w:tcPr>
            <w:tcW w:w="2476" w:type="dxa"/>
            <w:tcBorders>
              <w:bottom w:val="single" w:sz="4" w:space="0" w:color="auto"/>
            </w:tcBorders>
          </w:tcPr>
          <w:p w:rsidR="00D2792E" w:rsidRPr="009114A4" w:rsidRDefault="00D2792E" w:rsidP="00D01F00">
            <w:pPr>
              <w:spacing w:line="360" w:lineRule="auto"/>
              <w:jc w:val="center"/>
            </w:pPr>
            <w:r w:rsidRPr="009114A4">
              <w:t>549</w:t>
            </w:r>
          </w:p>
        </w:tc>
      </w:tr>
      <w:tr w:rsidR="00D2792E" w:rsidTr="00F34CF8">
        <w:tc>
          <w:tcPr>
            <w:tcW w:w="4952" w:type="dxa"/>
            <w:gridSpan w:val="2"/>
          </w:tcPr>
          <w:p w:rsidR="00D2792E" w:rsidRPr="00072976" w:rsidRDefault="00D2792E" w:rsidP="00D01F00">
            <w:pPr>
              <w:jc w:val="right"/>
            </w:pPr>
            <w:r w:rsidRPr="00072976">
              <w:t>Iš viso:</w:t>
            </w:r>
          </w:p>
        </w:tc>
        <w:tc>
          <w:tcPr>
            <w:tcW w:w="2476" w:type="dxa"/>
            <w:shd w:val="pct12" w:color="auto" w:fill="auto"/>
          </w:tcPr>
          <w:p w:rsidR="00D2792E" w:rsidRPr="009114A4" w:rsidRDefault="00D2792E" w:rsidP="00D01F00">
            <w:pPr>
              <w:jc w:val="center"/>
            </w:pPr>
            <w:r w:rsidRPr="009114A4">
              <w:t>262</w:t>
            </w:r>
          </w:p>
        </w:tc>
        <w:tc>
          <w:tcPr>
            <w:tcW w:w="2476" w:type="dxa"/>
            <w:shd w:val="pct12" w:color="auto" w:fill="auto"/>
          </w:tcPr>
          <w:p w:rsidR="00D2792E" w:rsidRPr="009114A4" w:rsidRDefault="002A0EA8" w:rsidP="00D01F00">
            <w:pPr>
              <w:spacing w:line="360" w:lineRule="auto"/>
              <w:jc w:val="center"/>
            </w:pPr>
            <w:r>
              <w:t>22961</w:t>
            </w:r>
          </w:p>
        </w:tc>
      </w:tr>
    </w:tbl>
    <w:p w:rsidR="00CB4E21" w:rsidRDefault="00CB4E21" w:rsidP="008D1287">
      <w:pPr>
        <w:spacing w:line="360" w:lineRule="auto"/>
        <w:rPr>
          <w:sz w:val="20"/>
          <w:szCs w:val="20"/>
        </w:rPr>
      </w:pPr>
    </w:p>
    <w:p w:rsidR="008D1287" w:rsidRDefault="008D1287" w:rsidP="008D1287">
      <w:pPr>
        <w:spacing w:line="360" w:lineRule="auto"/>
        <w:rPr>
          <w:b/>
        </w:rPr>
      </w:pPr>
      <w:r>
        <w:rPr>
          <w:b/>
        </w:rPr>
        <w:t>Mėgėjų meno kolektyvų 2015</w:t>
      </w:r>
      <w:r w:rsidRPr="00955882">
        <w:rPr>
          <w:b/>
        </w:rPr>
        <w:t xml:space="preserve"> metų suvestinė</w:t>
      </w:r>
    </w:p>
    <w:p w:rsidR="007A71FB" w:rsidRDefault="00B0282D" w:rsidP="009212E1">
      <w:pPr>
        <w:ind w:firstLine="720"/>
        <w:jc w:val="both"/>
      </w:pPr>
      <w:r w:rsidRPr="008C1E1D">
        <w:t xml:space="preserve">2015 metais </w:t>
      </w:r>
      <w:r w:rsidR="00080189" w:rsidRPr="008C1E1D">
        <w:t xml:space="preserve">Ramučių kultūros centre ir kitose laisvalaikio salėse </w:t>
      </w:r>
      <w:r w:rsidR="008C1E1D" w:rsidRPr="008C1E1D">
        <w:t xml:space="preserve">buvo 9 </w:t>
      </w:r>
      <w:r w:rsidRPr="008C1E1D">
        <w:t>meno mėgėjų kolektyv</w:t>
      </w:r>
      <w:r w:rsidR="008C1E1D" w:rsidRPr="008C1E1D">
        <w:t>ų, kuriuose buvo užregistruoti 162 dalyviai. Iš šių kolektyvų 3 buvo vaikų ir jaunimo</w:t>
      </w:r>
      <w:r w:rsidR="00040073">
        <w:t xml:space="preserve">. </w:t>
      </w:r>
      <w:r w:rsidR="008C1E1D" w:rsidRPr="008C1E1D">
        <w:t>Šiuose koletyvuose dalyvavo 32 jaunesniosios kartos atstovų.</w:t>
      </w:r>
      <w:r w:rsidR="008C1E1D">
        <w:t xml:space="preserve"> Praėjusioje Dainų šventėj</w:t>
      </w:r>
      <w:r w:rsidR="007A71FB">
        <w:t>e dalyvavo 2 Domeikavos laisvalaikio salės meno kolektyvai: mišrusis choras „Versmė“ ir tautinių šokių kolektyvas „Džia</w:t>
      </w:r>
      <w:r w:rsidR="00040073">
        <w:t>ukis“ (</w:t>
      </w:r>
      <w:r w:rsidR="002E77E2">
        <w:t>54 nariai</w:t>
      </w:r>
      <w:r w:rsidR="00040073">
        <w:t>)</w:t>
      </w:r>
      <w:r w:rsidR="002E77E2">
        <w:t xml:space="preserve">. </w:t>
      </w:r>
      <w:r w:rsidR="00CC675B">
        <w:t>Taip pat Neveronių laisvalaikio salė</w:t>
      </w:r>
      <w:r w:rsidR="00040073">
        <w:t xml:space="preserve">s folkloro ansamblis </w:t>
      </w:r>
      <w:r w:rsidR="00CC675B">
        <w:t>„Viešia</w:t>
      </w:r>
      <w:r w:rsidR="00040073">
        <w:t xml:space="preserve">“ (23 nariai). </w:t>
      </w:r>
      <w:r w:rsidR="002E77E2">
        <w:t>G</w:t>
      </w:r>
      <w:r w:rsidR="007A71FB">
        <w:t xml:space="preserve">alima pasidžiaugti įvairių būrelių ir klubų, veikiančių Ramučiuose bei laisvalaikio salėse, gausa. Jų buvo 13, o dalyvių netgi 145. </w:t>
      </w:r>
    </w:p>
    <w:p w:rsidR="005065B6" w:rsidRPr="007A4B18" w:rsidRDefault="002E77E2" w:rsidP="009212E1">
      <w:pPr>
        <w:ind w:firstLine="720"/>
        <w:jc w:val="both"/>
      </w:pPr>
      <w:r>
        <w:lastRenderedPageBreak/>
        <w:t>Iš viso šiais metais buvo 21 kolek</w:t>
      </w:r>
      <w:r w:rsidR="00040073">
        <w:t>t</w:t>
      </w:r>
      <w:r>
        <w:t>yvas, kuriuose dalyvavo 307 žmonės.</w:t>
      </w:r>
    </w:p>
    <w:p w:rsidR="00CC675B" w:rsidRDefault="00CC675B" w:rsidP="007A4B18">
      <w:pPr>
        <w:spacing w:line="360" w:lineRule="auto"/>
        <w:rPr>
          <w:b/>
        </w:rPr>
      </w:pPr>
    </w:p>
    <w:p w:rsidR="00385879" w:rsidRDefault="00385879" w:rsidP="007A4B18">
      <w:pPr>
        <w:spacing w:line="360" w:lineRule="auto"/>
        <w:rPr>
          <w:b/>
        </w:rPr>
      </w:pPr>
      <w:r w:rsidRPr="00955882">
        <w:rPr>
          <w:b/>
        </w:rPr>
        <w:t>Meno mėgėjų kolektyvai:</w:t>
      </w:r>
      <w:r w:rsidR="00E94D69">
        <w:rPr>
          <w:b/>
        </w:rPr>
        <w:t xml:space="preserve"> </w:t>
      </w:r>
    </w:p>
    <w:p w:rsidR="00D51EAE" w:rsidRPr="009122C0" w:rsidRDefault="00D51EAE" w:rsidP="009212E1">
      <w:pPr>
        <w:ind w:firstLine="720"/>
        <w:jc w:val="both"/>
      </w:pPr>
      <w:r w:rsidRPr="009122C0">
        <w:t>2015 m. Ramučių kultūros centre ir keturiose lais</w:t>
      </w:r>
      <w:r w:rsidR="00EC1241">
        <w:t xml:space="preserve">valaikio salėse vykdė veiklą </w:t>
      </w:r>
      <w:r w:rsidRPr="009122C0">
        <w:t>9 meno mėgėjų kolektyvai: folkloro ansamblis „Viešia“, giedotojų grupė „Jorė“, Domeikavos mišrus choras „Versmė“, Jaunimo vokalinis ansamblis „Dominantė“, Liaudiškų šokių kolektyvas „Džiaukis“, Šiuolaikinių šokių grupė „Saulėgrąža“, Suaugusiųjų teatras „Siena“, Vaikų teatras „Vitaminas T“, Liaudiškos muzikos kapela „Seklyčia“. Daugelis iš šių kolektyvų yra Dainų šventės ir respublikinių festivalių dalyviai.</w:t>
      </w:r>
    </w:p>
    <w:p w:rsidR="00E81094" w:rsidRDefault="00E81094" w:rsidP="00385879">
      <w:pPr>
        <w:rPr>
          <w:b/>
          <w:color w:val="C00000"/>
        </w:rPr>
      </w:pPr>
    </w:p>
    <w:p w:rsidR="00F34CF8" w:rsidRDefault="00F34CF8" w:rsidP="00385879">
      <w:pPr>
        <w:rPr>
          <w:b/>
        </w:rPr>
      </w:pPr>
      <w:r>
        <w:rPr>
          <w:b/>
        </w:rPr>
        <w:t xml:space="preserve">Kultūros centre veikia šie klubai: </w:t>
      </w:r>
    </w:p>
    <w:p w:rsidR="00EC1241" w:rsidRDefault="00EC1241" w:rsidP="009212E1">
      <w:pPr>
        <w:ind w:firstLine="720"/>
        <w:jc w:val="both"/>
      </w:pPr>
    </w:p>
    <w:p w:rsidR="00F34CF8" w:rsidRDefault="00F34CF8" w:rsidP="009212E1">
      <w:pPr>
        <w:ind w:firstLine="720"/>
        <w:jc w:val="both"/>
      </w:pPr>
      <w:r w:rsidRPr="00C03493">
        <w:t xml:space="preserve">2015 m. Ramučių kultūros centras bei jo laisvalaikio salės gali pasigirti klubinės veiklos gausa, į kurią įeina tokie kolektyvai kaip - Liaudiškų šokių kolektyvas „Kupolio rožė“, Liaudiška kapela „Ant ketvirto“, Duetas „Uošvės“, Jaunimo roko grupė „Rock medness“, Jaunimo šiuolaikinių šokių klubas „Flash dance“, Lapių aktyvių moterų klubas, Ramučių roko grupė „Ramučiai“, Liaudiška Ramučių k. c. kapela, </w:t>
      </w:r>
      <w:r w:rsidR="00EC1241">
        <w:t>tautinių š</w:t>
      </w:r>
      <w:r w:rsidRPr="00C03493">
        <w:t>okių grupė „Gaja“, Ramučių k. c. moterų ansamblis, Vaikų ir jaunimo klubas, Moterų klubas, liaudiška kapela, šokių klubas, senjorų dainos klubas, poetų klubas, jaunimo porinių šokių klubas, Moterų linijinių šokių klubas, Tremtinių dainavimo klubas, Saviraiškos klubas (neįgalių), Kino mėgėjų klubas.</w:t>
      </w:r>
      <w:r w:rsidR="009212E1">
        <w:t xml:space="preserve"> </w:t>
      </w:r>
    </w:p>
    <w:p w:rsidR="009212E1" w:rsidRPr="009212E1" w:rsidRDefault="009212E1" w:rsidP="009212E1">
      <w:pPr>
        <w:ind w:firstLine="720"/>
        <w:jc w:val="both"/>
      </w:pPr>
      <w:r w:rsidRPr="009212E1">
        <w:t xml:space="preserve">Aktyvi klubinė veikla didina vietos gyventojų laisvalaikio užimtumą, kultūrinių renginių kokybę, į aktyvią kultūrinę veiklą įtraukia vietos bendruomenes. </w:t>
      </w:r>
    </w:p>
    <w:p w:rsidR="00F24F79" w:rsidRDefault="00F24F79" w:rsidP="00F34CF8">
      <w:pPr>
        <w:jc w:val="both"/>
      </w:pPr>
    </w:p>
    <w:p w:rsidR="007A4B18" w:rsidRDefault="007A4B18" w:rsidP="00F34CF8">
      <w:pPr>
        <w:jc w:val="both"/>
      </w:pPr>
    </w:p>
    <w:p w:rsidR="00385879" w:rsidRPr="007B5080" w:rsidRDefault="00385879" w:rsidP="00385879">
      <w:pPr>
        <w:spacing w:line="360" w:lineRule="auto"/>
        <w:rPr>
          <w:b/>
        </w:rPr>
      </w:pPr>
      <w:r w:rsidRPr="00955882">
        <w:rPr>
          <w:b/>
        </w:rPr>
        <w:t>Pagrindiniai 201</w:t>
      </w:r>
      <w:r>
        <w:rPr>
          <w:b/>
        </w:rPr>
        <w:t>5</w:t>
      </w:r>
      <w:r w:rsidRPr="00955882">
        <w:rPr>
          <w:b/>
        </w:rPr>
        <w:t xml:space="preserve"> metų kultūros centro vykdyti projektai</w:t>
      </w:r>
      <w:r w:rsidR="002F1B15">
        <w:rPr>
          <w:b/>
        </w:rPr>
        <w:t>,</w:t>
      </w:r>
      <w:r w:rsidR="002F1B15" w:rsidRPr="002F1B15">
        <w:rPr>
          <w:b/>
        </w:rPr>
        <w:t xml:space="preserve"> </w:t>
      </w:r>
      <w:r w:rsidR="002F1B15">
        <w:rPr>
          <w:b/>
        </w:rPr>
        <w:t>renginiai</w:t>
      </w:r>
    </w:p>
    <w:p w:rsidR="0067294C" w:rsidRDefault="00F24F79" w:rsidP="009212E1">
      <w:pPr>
        <w:pStyle w:val="TextBody"/>
        <w:spacing w:after="0" w:line="240" w:lineRule="auto"/>
        <w:ind w:firstLine="720"/>
        <w:jc w:val="both"/>
        <w:rPr>
          <w:rFonts w:ascii="Times New Roman" w:hAnsi="Times New Roman" w:cs="Times New Roman"/>
          <w:color w:val="000000" w:themeColor="text1"/>
          <w:lang w:val="da-DK"/>
        </w:rPr>
      </w:pPr>
      <w:r w:rsidRPr="00F24F79">
        <w:rPr>
          <w:rFonts w:ascii="Times New Roman" w:hAnsi="Times New Roman" w:cs="Times New Roman"/>
          <w:color w:val="000000" w:themeColor="text1"/>
        </w:rPr>
        <w:t xml:space="preserve">Atsigręžus į praėjusių metų </w:t>
      </w:r>
      <w:r w:rsidRPr="00F24F79">
        <w:rPr>
          <w:rFonts w:ascii="Times New Roman" w:hAnsi="Times New Roman" w:cs="Times New Roman"/>
          <w:color w:val="000000" w:themeColor="text1"/>
          <w:lang w:val="pt-PT"/>
        </w:rPr>
        <w:t>nueit</w:t>
      </w:r>
      <w:r w:rsidRPr="00F24F79">
        <w:rPr>
          <w:rFonts w:ascii="Times New Roman" w:hAnsi="Times New Roman" w:cs="Times New Roman"/>
          <w:color w:val="000000" w:themeColor="text1"/>
        </w:rPr>
        <w:t xml:space="preserve">ą kultūrinį </w:t>
      </w:r>
      <w:r w:rsidRPr="00F24F79">
        <w:rPr>
          <w:rFonts w:ascii="Times New Roman" w:hAnsi="Times New Roman" w:cs="Times New Roman"/>
          <w:color w:val="000000" w:themeColor="text1"/>
          <w:lang w:val="nl-NL"/>
        </w:rPr>
        <w:t>keli</w:t>
      </w:r>
      <w:r w:rsidRPr="00F24F79">
        <w:rPr>
          <w:rFonts w:ascii="Times New Roman" w:hAnsi="Times New Roman" w:cs="Times New Roman"/>
          <w:color w:val="000000" w:themeColor="text1"/>
        </w:rPr>
        <w:t>ą, galime pasidž</w:t>
      </w:r>
      <w:r w:rsidRPr="00F24F79">
        <w:rPr>
          <w:rFonts w:ascii="Times New Roman" w:hAnsi="Times New Roman" w:cs="Times New Roman"/>
          <w:color w:val="000000" w:themeColor="text1"/>
          <w:lang w:val="da-DK"/>
        </w:rPr>
        <w:t>iaugti kolektyv</w:t>
      </w:r>
      <w:r w:rsidRPr="00F24F79">
        <w:rPr>
          <w:rFonts w:ascii="Times New Roman" w:hAnsi="Times New Roman" w:cs="Times New Roman"/>
          <w:color w:val="000000" w:themeColor="text1"/>
        </w:rPr>
        <w:t xml:space="preserve">ų veikla, renginių kokybe, masiškumu, darbuotojų pozityvia ir aktyvia veikla, geranoriškumu ir siekiu dirbti taip, jog visiems būtų </w:t>
      </w:r>
      <w:r w:rsidRPr="00F24F79">
        <w:rPr>
          <w:rFonts w:ascii="Times New Roman" w:hAnsi="Times New Roman" w:cs="Times New Roman"/>
          <w:color w:val="000000" w:themeColor="text1"/>
          <w:lang w:val="it-IT"/>
        </w:rPr>
        <w:t>gera dirbti ir d</w:t>
      </w:r>
      <w:r w:rsidRPr="00F24F79">
        <w:rPr>
          <w:rFonts w:ascii="Times New Roman" w:hAnsi="Times New Roman" w:cs="Times New Roman"/>
          <w:color w:val="000000" w:themeColor="text1"/>
        </w:rPr>
        <w:t xml:space="preserve">žiaugtis darbo vaisiais. Draugiškas kūrybinių minčių </w:t>
      </w:r>
      <w:r w:rsidRPr="00F24F79">
        <w:rPr>
          <w:rFonts w:ascii="Times New Roman" w:hAnsi="Times New Roman" w:cs="Times New Roman"/>
          <w:color w:val="000000" w:themeColor="text1"/>
          <w:lang w:val="pt-PT"/>
        </w:rPr>
        <w:t>pasidalinimas ir sklaida, patarimai, id</w:t>
      </w:r>
      <w:r w:rsidRPr="00F24F79">
        <w:rPr>
          <w:rFonts w:ascii="Times New Roman" w:hAnsi="Times New Roman" w:cs="Times New Roman"/>
          <w:color w:val="000000" w:themeColor="text1"/>
        </w:rPr>
        <w:t>ėjų ieškojimas rodo</w:t>
      </w:r>
      <w:r w:rsidRPr="00F24F79">
        <w:rPr>
          <w:rFonts w:ascii="Times New Roman" w:hAnsi="Times New Roman" w:cs="Times New Roman"/>
          <w:color w:val="000000" w:themeColor="text1"/>
          <w:sz w:val="26"/>
          <w:szCs w:val="26"/>
        </w:rPr>
        <w:t xml:space="preserve"> </w:t>
      </w:r>
      <w:r w:rsidRPr="00F24F79">
        <w:rPr>
          <w:rFonts w:ascii="Times New Roman" w:hAnsi="Times New Roman" w:cs="Times New Roman"/>
          <w:color w:val="000000" w:themeColor="text1"/>
        </w:rPr>
        <w:t>vienybę ir gerina renginių kokybę</w:t>
      </w:r>
      <w:r w:rsidRPr="00F24F79">
        <w:rPr>
          <w:rFonts w:ascii="Times New Roman" w:hAnsi="Times New Roman" w:cs="Times New Roman"/>
          <w:color w:val="000000" w:themeColor="text1"/>
          <w:lang w:val="da-DK"/>
        </w:rPr>
        <w:t xml:space="preserve">. </w:t>
      </w:r>
    </w:p>
    <w:p w:rsidR="005065B6" w:rsidRPr="0055407D" w:rsidRDefault="00F24F79" w:rsidP="009212E1">
      <w:pPr>
        <w:pStyle w:val="TextBody"/>
        <w:spacing w:after="0" w:line="240" w:lineRule="auto"/>
        <w:ind w:firstLine="720"/>
        <w:jc w:val="both"/>
        <w:rPr>
          <w:rFonts w:ascii="Times New Roman" w:hAnsi="Times New Roman" w:cs="Times New Roman"/>
          <w:color w:val="000000" w:themeColor="text1"/>
          <w:lang w:val="es-ES_tradnl"/>
        </w:rPr>
      </w:pPr>
      <w:r w:rsidRPr="00F24F79">
        <w:rPr>
          <w:rFonts w:ascii="Times New Roman" w:hAnsi="Times New Roman" w:cs="Times New Roman"/>
          <w:color w:val="000000" w:themeColor="text1"/>
          <w:lang w:val="da-DK"/>
        </w:rPr>
        <w:t>2015 metais Lietuvos ku</w:t>
      </w:r>
      <w:r>
        <w:rPr>
          <w:rFonts w:ascii="Times New Roman" w:hAnsi="Times New Roman" w:cs="Times New Roman"/>
          <w:color w:val="000000" w:themeColor="text1"/>
          <w:lang w:val="da-DK"/>
        </w:rPr>
        <w:t>ltūros taryba</w:t>
      </w:r>
      <w:r w:rsidRPr="00F24F79">
        <w:rPr>
          <w:rFonts w:ascii="Times New Roman" w:hAnsi="Times New Roman" w:cs="Times New Roman"/>
          <w:color w:val="000000" w:themeColor="text1"/>
          <w:lang w:val="da-DK"/>
        </w:rPr>
        <w:t xml:space="preserve"> fi</w:t>
      </w:r>
      <w:r>
        <w:rPr>
          <w:rFonts w:ascii="Times New Roman" w:hAnsi="Times New Roman" w:cs="Times New Roman"/>
          <w:color w:val="000000" w:themeColor="text1"/>
          <w:lang w:val="da-DK"/>
        </w:rPr>
        <w:t>nansavo</w:t>
      </w:r>
      <w:r w:rsidRPr="00F24F79">
        <w:rPr>
          <w:rFonts w:ascii="Times New Roman" w:hAnsi="Times New Roman" w:cs="Times New Roman"/>
          <w:color w:val="000000" w:themeColor="text1"/>
          <w:lang w:val="da-DK"/>
        </w:rPr>
        <w:t xml:space="preserve"> du Ramučių</w:t>
      </w:r>
      <w:r w:rsidRPr="00F24F79">
        <w:rPr>
          <w:rFonts w:ascii="Times New Roman" w:hAnsi="Times New Roman" w:cs="Times New Roman"/>
          <w:color w:val="000000" w:themeColor="text1"/>
        </w:rPr>
        <w:t xml:space="preserve"> kultū</w:t>
      </w:r>
      <w:r w:rsidRPr="00F24F79">
        <w:rPr>
          <w:rFonts w:ascii="Times New Roman" w:hAnsi="Times New Roman" w:cs="Times New Roman"/>
          <w:color w:val="000000" w:themeColor="text1"/>
          <w:lang w:val="es-ES_tradnl"/>
        </w:rPr>
        <w:t xml:space="preserve">ros centro </w:t>
      </w:r>
      <w:r>
        <w:rPr>
          <w:rFonts w:ascii="Times New Roman" w:hAnsi="Times New Roman" w:cs="Times New Roman"/>
          <w:color w:val="000000" w:themeColor="text1"/>
        </w:rPr>
        <w:t>projektus</w:t>
      </w:r>
      <w:r w:rsidR="00E3515F">
        <w:rPr>
          <w:rFonts w:ascii="Times New Roman" w:hAnsi="Times New Roman" w:cs="Times New Roman"/>
          <w:color w:val="000000" w:themeColor="text1"/>
          <w:lang w:val="es-ES_tradnl"/>
        </w:rPr>
        <w:t>: “Etno mozaika” ir “Sakmių ir legendų pasaulyje”.</w:t>
      </w:r>
      <w:r>
        <w:rPr>
          <w:rFonts w:ascii="Times New Roman" w:hAnsi="Times New Roman" w:cs="Times New Roman"/>
          <w:color w:val="000000" w:themeColor="text1"/>
          <w:lang w:val="es-ES_tradnl"/>
        </w:rPr>
        <w:t xml:space="preserve"> </w:t>
      </w:r>
      <w:r w:rsidR="005065B6">
        <w:rPr>
          <w:rFonts w:ascii="Times New Roman" w:hAnsi="Times New Roman" w:cs="Times New Roman"/>
          <w:lang w:val="de-DE"/>
        </w:rPr>
        <w:t>Projekto „Etno mozaika“</w:t>
      </w:r>
      <w:r w:rsidR="00364B0E">
        <w:rPr>
          <w:rFonts w:ascii="Times New Roman" w:hAnsi="Times New Roman" w:cs="Times New Roman"/>
          <w:lang w:val="de-DE"/>
        </w:rPr>
        <w:t xml:space="preserve"> t</w:t>
      </w:r>
      <w:r w:rsidR="005065B6" w:rsidRPr="005065B6">
        <w:rPr>
          <w:rFonts w:ascii="Times New Roman" w:hAnsi="Times New Roman" w:cs="Times New Roman"/>
          <w:lang w:val="de-DE"/>
        </w:rPr>
        <w:t>radicinių amatų, kulinarinio paveldo, tautodailės, folkloro ansamblių sąšaukos „Su Nerimi ir Nemunu atkeliaukit, sveteliai“ metu plačiai visuomenei pristatyti regionų savitumai – kostiumas, kulinarinis paveldas, folkloras, tautosaka, amatai. Šventės ir viso projekto metu vykusios edukacijos (kalvystės, karpinių, žolynų pynimo, molio, sodų rišimo ir kita) sudarė sąlygas visiems norintiems šiuos amatus išbandyti praktiškai. Renginio „Su Nerim ir Nemunu atkeliaukit, sveteliai“ vietovė – Lantainių piliakalnis, po šventės sulaukė didesnio lankytojų susidomėjimo, jis pradėtas atnaujinti ir pritaikomas didesniam lankytojų skaičiui.</w:t>
      </w:r>
      <w:r w:rsidR="005065B6">
        <w:rPr>
          <w:rFonts w:ascii="Times New Roman" w:hAnsi="Times New Roman" w:cs="Times New Roman"/>
          <w:lang w:val="de-DE"/>
        </w:rPr>
        <w:t xml:space="preserve"> </w:t>
      </w:r>
      <w:r w:rsidR="005065B6" w:rsidRPr="005065B6">
        <w:rPr>
          <w:rFonts w:ascii="Times New Roman" w:hAnsi="Times New Roman" w:cs="Times New Roman"/>
        </w:rPr>
        <w:t xml:space="preserve">Projekto metu, </w:t>
      </w:r>
      <w:r w:rsidR="005065B6" w:rsidRPr="005065B6">
        <w:rPr>
          <w:rFonts w:ascii="Times New Roman" w:hAnsi="Times New Roman" w:cs="Times New Roman"/>
          <w:lang w:val="de-DE"/>
        </w:rPr>
        <w:t>etnomuzikavimo stovykloje, dalyviai išmoko groti kanklėmis, skudučiais, ragais, patobulino armonikos, smuiko, basetlės grojimo įgūdžius, giedojo sutartines. Išmoko  pinti aukštaitiškas juostas, natūraliomis medžiagomis dažyti vilną.</w:t>
      </w:r>
      <w:r w:rsidR="005065B6">
        <w:rPr>
          <w:rFonts w:ascii="Times New Roman" w:hAnsi="Times New Roman" w:cs="Times New Roman"/>
          <w:lang w:val="de-DE"/>
        </w:rPr>
        <w:t xml:space="preserve"> </w:t>
      </w:r>
    </w:p>
    <w:p w:rsidR="007A4B18" w:rsidRPr="005C6CFB" w:rsidRDefault="005065B6" w:rsidP="005C6CFB">
      <w:pPr>
        <w:pStyle w:val="TextBody"/>
        <w:spacing w:line="240" w:lineRule="auto"/>
        <w:ind w:firstLine="720"/>
        <w:jc w:val="both"/>
        <w:rPr>
          <w:rFonts w:hint="eastAsia"/>
          <w:lang w:val="de-DE"/>
        </w:rPr>
      </w:pPr>
      <w:r>
        <w:rPr>
          <w:lang w:val="de-DE"/>
        </w:rPr>
        <w:t xml:space="preserve">Projekto </w:t>
      </w:r>
      <w:r>
        <w:rPr>
          <w:rFonts w:hint="eastAsia"/>
          <w:lang w:val="de-DE"/>
        </w:rPr>
        <w:t>„</w:t>
      </w:r>
      <w:r>
        <w:rPr>
          <w:lang w:val="de-DE"/>
        </w:rPr>
        <w:t>Sakmių ir legendų pasaulyje</w:t>
      </w:r>
      <w:r>
        <w:rPr>
          <w:rFonts w:ascii="Times New Roman" w:hAnsi="Times New Roman" w:cs="Times New Roman"/>
          <w:lang w:val="de-DE"/>
        </w:rPr>
        <w:t>“</w:t>
      </w:r>
      <w:r w:rsidRPr="005065B6">
        <w:rPr>
          <w:lang w:val="de-DE"/>
        </w:rPr>
        <w:t xml:space="preserve"> </w:t>
      </w:r>
      <w:r w:rsidR="00E3515F">
        <w:rPr>
          <w:lang w:val="de-DE"/>
        </w:rPr>
        <w:t>e</w:t>
      </w:r>
      <w:r>
        <w:rPr>
          <w:lang w:val="de-DE"/>
        </w:rPr>
        <w:t>dukacinė veikla pilnai įgyvendinta, surengti 8 tautodailininkų kūrybiniai seminarai Ramučiuose, Domeikavoje, Voškonyse, Neveronyse, kuriuose dalyvavo įvairaus amžiaus grupių ir pomėgių lankytojai, gausiai dalyvavo jaunos šeimos su mažais vaikais. Edukacinis vaikų kūrybos konkursas taip pat sulaukė didelio dalyvių susidomėjimo – gauta daugiau nei 60 daly</w:t>
      </w:r>
      <w:r w:rsidR="00E3515F">
        <w:rPr>
          <w:lang w:val="de-DE"/>
        </w:rPr>
        <w:t>vių darbelių, iš kurių išrinkta. V</w:t>
      </w:r>
      <w:r>
        <w:rPr>
          <w:lang w:val="de-DE"/>
        </w:rPr>
        <w:t>eiklų metu pavyko ir į kitus renginius sėkmingiau pritraukti jaunas šeimas ir jaunimą. Po kūrybinių užsiėmimų sulaukėme prašymų šias veiklas pratęsti ir padaryti nuolatinėmis centro laisvalaikio salių veiklomis. Susidomėjimo sulaukė ir finalinis advento renginys.</w:t>
      </w:r>
    </w:p>
    <w:p w:rsidR="0055407D" w:rsidRPr="0055407D" w:rsidRDefault="0055407D" w:rsidP="00FB16DB">
      <w:pPr>
        <w:pStyle w:val="TextBody"/>
        <w:spacing w:line="240" w:lineRule="auto"/>
        <w:jc w:val="both"/>
        <w:rPr>
          <w:rFonts w:ascii="Times New Roman" w:hAnsi="Times New Roman" w:cs="Times New Roman"/>
          <w:b/>
          <w:lang w:val="de-DE"/>
        </w:rPr>
      </w:pPr>
      <w:r w:rsidRPr="0055407D">
        <w:rPr>
          <w:rFonts w:ascii="Times New Roman" w:hAnsi="Times New Roman" w:cs="Times New Roman"/>
          <w:b/>
          <w:lang w:val="de-DE"/>
        </w:rPr>
        <w:lastRenderedPageBreak/>
        <w:t>2015 m. teikti projektai</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A0"/>
      </w:tblPr>
      <w:tblGrid>
        <w:gridCol w:w="720"/>
        <w:gridCol w:w="3589"/>
        <w:gridCol w:w="2880"/>
        <w:gridCol w:w="2700"/>
      </w:tblGrid>
      <w:tr w:rsidR="0055407D" w:rsidTr="00B6616C">
        <w:trPr>
          <w:trHeight w:val="486"/>
        </w:trPr>
        <w:tc>
          <w:tcPr>
            <w:tcW w:w="720" w:type="dxa"/>
            <w:tcBorders>
              <w:bottom w:val="single" w:sz="4" w:space="0" w:color="000000"/>
            </w:tcBorders>
            <w:shd w:val="pct12" w:color="auto" w:fill="auto"/>
            <w:tcMar>
              <w:top w:w="80" w:type="dxa"/>
              <w:left w:w="80" w:type="dxa"/>
              <w:bottom w:w="80" w:type="dxa"/>
              <w:right w:w="80" w:type="dxa"/>
            </w:tcMar>
          </w:tcPr>
          <w:p w:rsidR="0055407D" w:rsidRDefault="0055407D" w:rsidP="007A4B18">
            <w:pPr>
              <w:spacing w:line="360" w:lineRule="auto"/>
              <w:jc w:val="center"/>
            </w:pPr>
            <w:r>
              <w:rPr>
                <w:rStyle w:val="st"/>
                <w:b/>
                <w:bCs/>
              </w:rPr>
              <w:t>Eil. Nr.</w:t>
            </w:r>
          </w:p>
        </w:tc>
        <w:tc>
          <w:tcPr>
            <w:tcW w:w="3589" w:type="dxa"/>
            <w:tcBorders>
              <w:bottom w:val="single" w:sz="4" w:space="0" w:color="000000"/>
            </w:tcBorders>
            <w:shd w:val="pct12" w:color="auto" w:fill="auto"/>
            <w:tcMar>
              <w:top w:w="80" w:type="dxa"/>
              <w:left w:w="80" w:type="dxa"/>
              <w:bottom w:w="80" w:type="dxa"/>
              <w:right w:w="80" w:type="dxa"/>
            </w:tcMar>
          </w:tcPr>
          <w:p w:rsidR="0055407D" w:rsidRDefault="0055407D" w:rsidP="007A4B18">
            <w:pPr>
              <w:spacing w:line="360" w:lineRule="auto"/>
              <w:jc w:val="center"/>
            </w:pPr>
            <w:r>
              <w:rPr>
                <w:rStyle w:val="st"/>
                <w:b/>
                <w:bCs/>
              </w:rPr>
              <w:t>Projekto pavadinimas</w:t>
            </w:r>
          </w:p>
        </w:tc>
        <w:tc>
          <w:tcPr>
            <w:tcW w:w="2880" w:type="dxa"/>
            <w:tcBorders>
              <w:bottom w:val="single" w:sz="4" w:space="0" w:color="000000"/>
            </w:tcBorders>
            <w:shd w:val="pct12" w:color="auto" w:fill="auto"/>
            <w:tcMar>
              <w:top w:w="80" w:type="dxa"/>
              <w:left w:w="80" w:type="dxa"/>
              <w:bottom w:w="80" w:type="dxa"/>
              <w:right w:w="80" w:type="dxa"/>
            </w:tcMar>
          </w:tcPr>
          <w:p w:rsidR="0055407D" w:rsidRDefault="0055407D" w:rsidP="007A4B18">
            <w:pPr>
              <w:spacing w:line="360" w:lineRule="auto"/>
              <w:jc w:val="center"/>
            </w:pPr>
            <w:r>
              <w:rPr>
                <w:rStyle w:val="st"/>
                <w:b/>
                <w:bCs/>
              </w:rPr>
              <w:t>Finansavimo šaltinis</w:t>
            </w:r>
          </w:p>
        </w:tc>
        <w:tc>
          <w:tcPr>
            <w:tcW w:w="2700" w:type="dxa"/>
            <w:tcBorders>
              <w:bottom w:val="single" w:sz="4" w:space="0" w:color="000000"/>
            </w:tcBorders>
            <w:shd w:val="pct12" w:color="auto" w:fill="auto"/>
            <w:tcMar>
              <w:top w:w="80" w:type="dxa"/>
              <w:left w:w="80" w:type="dxa"/>
              <w:bottom w:w="80" w:type="dxa"/>
              <w:right w:w="80" w:type="dxa"/>
            </w:tcMar>
          </w:tcPr>
          <w:p w:rsidR="0055407D" w:rsidRDefault="0055407D" w:rsidP="007A4B18">
            <w:pPr>
              <w:spacing w:line="360" w:lineRule="auto"/>
              <w:jc w:val="center"/>
            </w:pPr>
            <w:r>
              <w:rPr>
                <w:rStyle w:val="st"/>
                <w:b/>
                <w:bCs/>
              </w:rPr>
              <w:t>Finansuota suma Eur.</w:t>
            </w:r>
          </w:p>
        </w:tc>
      </w:tr>
      <w:tr w:rsidR="0055407D" w:rsidTr="00B6616C">
        <w:trPr>
          <w:trHeight w:val="393"/>
        </w:trPr>
        <w:tc>
          <w:tcPr>
            <w:tcW w:w="720" w:type="dxa"/>
            <w:shd w:val="clear" w:color="auto" w:fill="auto"/>
            <w:tcMar>
              <w:top w:w="80" w:type="dxa"/>
              <w:left w:w="80" w:type="dxa"/>
              <w:bottom w:w="80" w:type="dxa"/>
              <w:right w:w="80" w:type="dxa"/>
            </w:tcMar>
          </w:tcPr>
          <w:p w:rsidR="0055407D" w:rsidRDefault="0055407D" w:rsidP="00B6616C">
            <w:pPr>
              <w:spacing w:line="360" w:lineRule="auto"/>
              <w:jc w:val="center"/>
            </w:pPr>
            <w:r>
              <w:rPr>
                <w:rStyle w:val="st"/>
              </w:rPr>
              <w:t>1.</w:t>
            </w:r>
          </w:p>
        </w:tc>
        <w:tc>
          <w:tcPr>
            <w:tcW w:w="3589" w:type="dxa"/>
            <w:shd w:val="clear" w:color="auto" w:fill="auto"/>
            <w:tcMar>
              <w:top w:w="80" w:type="dxa"/>
              <w:left w:w="80" w:type="dxa"/>
              <w:bottom w:w="80" w:type="dxa"/>
              <w:right w:w="80" w:type="dxa"/>
            </w:tcMar>
          </w:tcPr>
          <w:p w:rsidR="0055407D" w:rsidRDefault="0055407D" w:rsidP="00B6616C">
            <w:pPr>
              <w:spacing w:line="360" w:lineRule="auto"/>
              <w:jc w:val="both"/>
            </w:pPr>
            <w:r>
              <w:rPr>
                <w:rStyle w:val="st"/>
              </w:rPr>
              <w:t>„Etno mozaika“</w:t>
            </w:r>
          </w:p>
        </w:tc>
        <w:tc>
          <w:tcPr>
            <w:tcW w:w="2880" w:type="dxa"/>
            <w:shd w:val="clear" w:color="auto" w:fill="auto"/>
            <w:tcMar>
              <w:top w:w="80" w:type="dxa"/>
              <w:left w:w="80" w:type="dxa"/>
              <w:bottom w:w="80" w:type="dxa"/>
              <w:right w:w="80" w:type="dxa"/>
            </w:tcMar>
          </w:tcPr>
          <w:p w:rsidR="0055407D" w:rsidRDefault="0055407D" w:rsidP="00B6616C">
            <w:pPr>
              <w:spacing w:line="360" w:lineRule="auto"/>
              <w:jc w:val="center"/>
            </w:pPr>
            <w:r>
              <w:rPr>
                <w:rStyle w:val="st"/>
              </w:rPr>
              <w:t>Lietuvos kultūros taryba</w:t>
            </w:r>
          </w:p>
        </w:tc>
        <w:tc>
          <w:tcPr>
            <w:tcW w:w="2700" w:type="dxa"/>
            <w:shd w:val="clear" w:color="auto" w:fill="auto"/>
            <w:tcMar>
              <w:top w:w="80" w:type="dxa"/>
              <w:left w:w="80" w:type="dxa"/>
              <w:bottom w:w="80" w:type="dxa"/>
              <w:right w:w="80" w:type="dxa"/>
            </w:tcMar>
          </w:tcPr>
          <w:p w:rsidR="0055407D" w:rsidRDefault="0055407D" w:rsidP="00B6616C">
            <w:pPr>
              <w:spacing w:line="360" w:lineRule="auto"/>
              <w:jc w:val="center"/>
            </w:pPr>
            <w:r>
              <w:rPr>
                <w:rStyle w:val="st"/>
              </w:rPr>
              <w:t>3000 EUR</w:t>
            </w:r>
          </w:p>
        </w:tc>
      </w:tr>
      <w:tr w:rsidR="0055407D" w:rsidTr="00B6616C">
        <w:trPr>
          <w:trHeight w:val="393"/>
        </w:trPr>
        <w:tc>
          <w:tcPr>
            <w:tcW w:w="720" w:type="dxa"/>
            <w:shd w:val="clear" w:color="auto" w:fill="auto"/>
            <w:tcMar>
              <w:top w:w="80" w:type="dxa"/>
              <w:left w:w="80" w:type="dxa"/>
              <w:bottom w:w="80" w:type="dxa"/>
              <w:right w:w="80" w:type="dxa"/>
            </w:tcMar>
          </w:tcPr>
          <w:p w:rsidR="0055407D" w:rsidRDefault="0055407D" w:rsidP="00B6616C">
            <w:pPr>
              <w:spacing w:line="360" w:lineRule="auto"/>
              <w:jc w:val="center"/>
              <w:rPr>
                <w:rStyle w:val="st"/>
              </w:rPr>
            </w:pPr>
            <w:r>
              <w:rPr>
                <w:rStyle w:val="st"/>
              </w:rPr>
              <w:t>2.</w:t>
            </w:r>
          </w:p>
        </w:tc>
        <w:tc>
          <w:tcPr>
            <w:tcW w:w="3589" w:type="dxa"/>
            <w:shd w:val="clear" w:color="auto" w:fill="auto"/>
            <w:tcMar>
              <w:top w:w="80" w:type="dxa"/>
              <w:left w:w="80" w:type="dxa"/>
              <w:bottom w:w="80" w:type="dxa"/>
              <w:right w:w="80" w:type="dxa"/>
            </w:tcMar>
          </w:tcPr>
          <w:p w:rsidR="0055407D" w:rsidRDefault="0055407D" w:rsidP="00B6616C">
            <w:pPr>
              <w:spacing w:line="360" w:lineRule="auto"/>
              <w:jc w:val="both"/>
              <w:rPr>
                <w:rStyle w:val="st"/>
              </w:rPr>
            </w:pPr>
            <w:r>
              <w:t>„</w:t>
            </w:r>
            <w:r w:rsidRPr="00364B0E">
              <w:rPr>
                <w:color w:val="000000" w:themeColor="text1"/>
              </w:rPr>
              <w:t>Sakmių ir legendų pasaulyje“</w:t>
            </w:r>
          </w:p>
        </w:tc>
        <w:tc>
          <w:tcPr>
            <w:tcW w:w="2880" w:type="dxa"/>
            <w:shd w:val="clear" w:color="auto" w:fill="auto"/>
            <w:tcMar>
              <w:top w:w="80" w:type="dxa"/>
              <w:left w:w="80" w:type="dxa"/>
              <w:bottom w:w="80" w:type="dxa"/>
              <w:right w:w="80" w:type="dxa"/>
            </w:tcMar>
          </w:tcPr>
          <w:p w:rsidR="0055407D" w:rsidRDefault="0055407D" w:rsidP="00B6616C">
            <w:pPr>
              <w:spacing w:line="360" w:lineRule="auto"/>
              <w:jc w:val="center"/>
            </w:pPr>
            <w:r>
              <w:rPr>
                <w:rStyle w:val="st"/>
              </w:rPr>
              <w:t>Lietuvos kultūros taryba</w:t>
            </w:r>
          </w:p>
        </w:tc>
        <w:tc>
          <w:tcPr>
            <w:tcW w:w="2700" w:type="dxa"/>
            <w:shd w:val="clear" w:color="auto" w:fill="auto"/>
            <w:tcMar>
              <w:top w:w="80" w:type="dxa"/>
              <w:left w:w="80" w:type="dxa"/>
              <w:bottom w:w="80" w:type="dxa"/>
              <w:right w:w="80" w:type="dxa"/>
            </w:tcMar>
          </w:tcPr>
          <w:p w:rsidR="0055407D" w:rsidRDefault="0055407D" w:rsidP="00B6616C">
            <w:pPr>
              <w:spacing w:line="360" w:lineRule="auto"/>
              <w:jc w:val="center"/>
            </w:pPr>
            <w:r>
              <w:rPr>
                <w:rStyle w:val="st"/>
              </w:rPr>
              <w:t>1000 EUR</w:t>
            </w:r>
          </w:p>
        </w:tc>
      </w:tr>
      <w:tr w:rsidR="0055407D" w:rsidTr="00B6616C">
        <w:trPr>
          <w:trHeight w:val="393"/>
        </w:trPr>
        <w:tc>
          <w:tcPr>
            <w:tcW w:w="720" w:type="dxa"/>
            <w:shd w:val="clear" w:color="auto" w:fill="auto"/>
            <w:tcMar>
              <w:top w:w="80" w:type="dxa"/>
              <w:left w:w="80" w:type="dxa"/>
              <w:bottom w:w="80" w:type="dxa"/>
              <w:right w:w="80" w:type="dxa"/>
            </w:tcMar>
          </w:tcPr>
          <w:p w:rsidR="0055407D" w:rsidRDefault="0055407D" w:rsidP="00B6616C">
            <w:pPr>
              <w:spacing w:line="360" w:lineRule="auto"/>
              <w:jc w:val="center"/>
              <w:rPr>
                <w:rStyle w:val="st"/>
              </w:rPr>
            </w:pPr>
            <w:r>
              <w:rPr>
                <w:rStyle w:val="st"/>
              </w:rPr>
              <w:t>3.</w:t>
            </w:r>
          </w:p>
        </w:tc>
        <w:tc>
          <w:tcPr>
            <w:tcW w:w="3589" w:type="dxa"/>
            <w:shd w:val="clear" w:color="auto" w:fill="auto"/>
            <w:tcMar>
              <w:top w:w="80" w:type="dxa"/>
              <w:left w:w="80" w:type="dxa"/>
              <w:bottom w:w="80" w:type="dxa"/>
              <w:right w:w="80" w:type="dxa"/>
            </w:tcMar>
          </w:tcPr>
          <w:p w:rsidR="0055407D" w:rsidRDefault="0055407D" w:rsidP="0055407D">
            <w:pPr>
              <w:snapToGrid w:val="0"/>
            </w:pPr>
            <w:r>
              <w:t>„Gatvės rokas 2015“</w:t>
            </w:r>
          </w:p>
        </w:tc>
        <w:tc>
          <w:tcPr>
            <w:tcW w:w="2880" w:type="dxa"/>
            <w:shd w:val="clear" w:color="auto" w:fill="auto"/>
            <w:tcMar>
              <w:top w:w="80" w:type="dxa"/>
              <w:left w:w="80" w:type="dxa"/>
              <w:bottom w:w="80" w:type="dxa"/>
              <w:right w:w="80" w:type="dxa"/>
            </w:tcMar>
          </w:tcPr>
          <w:p w:rsidR="0055407D" w:rsidRDefault="0055407D" w:rsidP="0055407D">
            <w:pPr>
              <w:snapToGrid w:val="0"/>
              <w:jc w:val="center"/>
            </w:pPr>
            <w:r>
              <w:t>Lietuvos kultūros taryba</w:t>
            </w:r>
          </w:p>
        </w:tc>
        <w:tc>
          <w:tcPr>
            <w:tcW w:w="2700" w:type="dxa"/>
            <w:shd w:val="clear" w:color="auto" w:fill="auto"/>
            <w:tcMar>
              <w:top w:w="80" w:type="dxa"/>
              <w:left w:w="80" w:type="dxa"/>
              <w:bottom w:w="80" w:type="dxa"/>
              <w:right w:w="80" w:type="dxa"/>
            </w:tcMar>
          </w:tcPr>
          <w:p w:rsidR="0055407D" w:rsidRDefault="00824E7D" w:rsidP="0055407D">
            <w:pPr>
              <w:snapToGrid w:val="0"/>
              <w:jc w:val="center"/>
            </w:pPr>
            <w:r>
              <w:t>Nefinansuota</w:t>
            </w:r>
          </w:p>
        </w:tc>
      </w:tr>
      <w:tr w:rsidR="0055407D" w:rsidTr="00B6616C">
        <w:trPr>
          <w:trHeight w:val="393"/>
        </w:trPr>
        <w:tc>
          <w:tcPr>
            <w:tcW w:w="720" w:type="dxa"/>
            <w:shd w:val="clear" w:color="auto" w:fill="auto"/>
            <w:tcMar>
              <w:top w:w="80" w:type="dxa"/>
              <w:left w:w="80" w:type="dxa"/>
              <w:bottom w:w="80" w:type="dxa"/>
              <w:right w:w="80" w:type="dxa"/>
            </w:tcMar>
          </w:tcPr>
          <w:p w:rsidR="0055407D" w:rsidRDefault="0055407D" w:rsidP="00B6616C">
            <w:pPr>
              <w:spacing w:line="360" w:lineRule="auto"/>
              <w:jc w:val="center"/>
              <w:rPr>
                <w:rStyle w:val="st"/>
              </w:rPr>
            </w:pPr>
            <w:r>
              <w:rPr>
                <w:rStyle w:val="st"/>
              </w:rPr>
              <w:t>4.</w:t>
            </w:r>
          </w:p>
        </w:tc>
        <w:tc>
          <w:tcPr>
            <w:tcW w:w="3589" w:type="dxa"/>
            <w:shd w:val="clear" w:color="auto" w:fill="auto"/>
            <w:tcMar>
              <w:top w:w="80" w:type="dxa"/>
              <w:left w:w="80" w:type="dxa"/>
              <w:bottom w:w="80" w:type="dxa"/>
              <w:right w:w="80" w:type="dxa"/>
            </w:tcMar>
          </w:tcPr>
          <w:p w:rsidR="0055407D" w:rsidRDefault="0055407D" w:rsidP="00B6616C">
            <w:r>
              <w:t>Renginių ciklas „Geriausias vitaminas - Teatras“</w:t>
            </w:r>
          </w:p>
        </w:tc>
        <w:tc>
          <w:tcPr>
            <w:tcW w:w="2880" w:type="dxa"/>
            <w:shd w:val="clear" w:color="auto" w:fill="auto"/>
            <w:tcMar>
              <w:top w:w="80" w:type="dxa"/>
              <w:left w:w="80" w:type="dxa"/>
              <w:bottom w:w="80" w:type="dxa"/>
              <w:right w:w="80" w:type="dxa"/>
            </w:tcMar>
          </w:tcPr>
          <w:p w:rsidR="0055407D" w:rsidRDefault="0055407D" w:rsidP="0055407D">
            <w:pPr>
              <w:snapToGrid w:val="0"/>
              <w:jc w:val="center"/>
            </w:pPr>
            <w:r>
              <w:t>Lietuvos kultūros taryba</w:t>
            </w:r>
          </w:p>
        </w:tc>
        <w:tc>
          <w:tcPr>
            <w:tcW w:w="2700" w:type="dxa"/>
            <w:shd w:val="clear" w:color="auto" w:fill="auto"/>
            <w:tcMar>
              <w:top w:w="80" w:type="dxa"/>
              <w:left w:w="80" w:type="dxa"/>
              <w:bottom w:w="80" w:type="dxa"/>
              <w:right w:w="80" w:type="dxa"/>
            </w:tcMar>
          </w:tcPr>
          <w:p w:rsidR="0055407D" w:rsidRDefault="00824E7D" w:rsidP="0055407D">
            <w:pPr>
              <w:snapToGrid w:val="0"/>
              <w:jc w:val="center"/>
            </w:pPr>
            <w:r>
              <w:t>Nefinansuota</w:t>
            </w:r>
          </w:p>
        </w:tc>
      </w:tr>
      <w:tr w:rsidR="00824E7D" w:rsidTr="00B6616C">
        <w:trPr>
          <w:trHeight w:val="393"/>
        </w:trPr>
        <w:tc>
          <w:tcPr>
            <w:tcW w:w="720" w:type="dxa"/>
            <w:shd w:val="clear" w:color="auto" w:fill="auto"/>
            <w:tcMar>
              <w:top w:w="80" w:type="dxa"/>
              <w:left w:w="80" w:type="dxa"/>
              <w:bottom w:w="80" w:type="dxa"/>
              <w:right w:w="80" w:type="dxa"/>
            </w:tcMar>
          </w:tcPr>
          <w:p w:rsidR="00824E7D" w:rsidRDefault="00824E7D" w:rsidP="00B6616C">
            <w:pPr>
              <w:spacing w:line="360" w:lineRule="auto"/>
              <w:jc w:val="center"/>
              <w:rPr>
                <w:rStyle w:val="st"/>
              </w:rPr>
            </w:pPr>
            <w:r>
              <w:rPr>
                <w:rStyle w:val="st"/>
              </w:rPr>
              <w:t>5.</w:t>
            </w:r>
          </w:p>
        </w:tc>
        <w:tc>
          <w:tcPr>
            <w:tcW w:w="3589" w:type="dxa"/>
            <w:shd w:val="clear" w:color="auto" w:fill="auto"/>
            <w:tcMar>
              <w:top w:w="80" w:type="dxa"/>
              <w:left w:w="80" w:type="dxa"/>
              <w:bottom w:w="80" w:type="dxa"/>
              <w:right w:w="80" w:type="dxa"/>
            </w:tcMar>
          </w:tcPr>
          <w:p w:rsidR="00824E7D" w:rsidRDefault="00824E7D" w:rsidP="00B6616C">
            <w:pPr>
              <w:snapToGrid w:val="0"/>
            </w:pPr>
            <w:r>
              <w:t>Renginių ciklas „Ar gerai pažįsti savą kraštą?“</w:t>
            </w:r>
          </w:p>
        </w:tc>
        <w:tc>
          <w:tcPr>
            <w:tcW w:w="2880" w:type="dxa"/>
            <w:shd w:val="clear" w:color="auto" w:fill="auto"/>
            <w:tcMar>
              <w:top w:w="80" w:type="dxa"/>
              <w:left w:w="80" w:type="dxa"/>
              <w:bottom w:w="80" w:type="dxa"/>
              <w:right w:w="80" w:type="dxa"/>
            </w:tcMar>
          </w:tcPr>
          <w:p w:rsidR="00824E7D" w:rsidRDefault="00824E7D" w:rsidP="0055407D">
            <w:pPr>
              <w:snapToGrid w:val="0"/>
              <w:jc w:val="center"/>
            </w:pPr>
            <w:r>
              <w:t>Lietuvos kultūros taryba</w:t>
            </w:r>
          </w:p>
        </w:tc>
        <w:tc>
          <w:tcPr>
            <w:tcW w:w="2700" w:type="dxa"/>
            <w:shd w:val="clear" w:color="auto" w:fill="auto"/>
            <w:tcMar>
              <w:top w:w="80" w:type="dxa"/>
              <w:left w:w="80" w:type="dxa"/>
              <w:bottom w:w="80" w:type="dxa"/>
              <w:right w:w="80" w:type="dxa"/>
            </w:tcMar>
          </w:tcPr>
          <w:p w:rsidR="00824E7D" w:rsidRDefault="00824E7D" w:rsidP="00824E7D">
            <w:pPr>
              <w:jc w:val="center"/>
            </w:pPr>
            <w:r w:rsidRPr="00AE3593">
              <w:t>Nefinansuota</w:t>
            </w:r>
          </w:p>
        </w:tc>
      </w:tr>
      <w:tr w:rsidR="00824E7D" w:rsidTr="00B6616C">
        <w:trPr>
          <w:trHeight w:val="393"/>
        </w:trPr>
        <w:tc>
          <w:tcPr>
            <w:tcW w:w="720" w:type="dxa"/>
            <w:shd w:val="clear" w:color="auto" w:fill="auto"/>
            <w:tcMar>
              <w:top w:w="80" w:type="dxa"/>
              <w:left w:w="80" w:type="dxa"/>
              <w:bottom w:w="80" w:type="dxa"/>
              <w:right w:w="80" w:type="dxa"/>
            </w:tcMar>
          </w:tcPr>
          <w:p w:rsidR="00824E7D" w:rsidRDefault="00824E7D" w:rsidP="00B6616C">
            <w:pPr>
              <w:spacing w:line="360" w:lineRule="auto"/>
              <w:jc w:val="center"/>
              <w:rPr>
                <w:rStyle w:val="st"/>
              </w:rPr>
            </w:pPr>
            <w:r>
              <w:rPr>
                <w:rStyle w:val="st"/>
              </w:rPr>
              <w:t>6.</w:t>
            </w:r>
          </w:p>
        </w:tc>
        <w:tc>
          <w:tcPr>
            <w:tcW w:w="3589" w:type="dxa"/>
            <w:shd w:val="clear" w:color="auto" w:fill="auto"/>
            <w:tcMar>
              <w:top w:w="80" w:type="dxa"/>
              <w:left w:w="80" w:type="dxa"/>
              <w:bottom w:w="80" w:type="dxa"/>
              <w:right w:w="80" w:type="dxa"/>
            </w:tcMar>
          </w:tcPr>
          <w:p w:rsidR="00824E7D" w:rsidRDefault="00824E7D" w:rsidP="00B6616C">
            <w:pPr>
              <w:snapToGrid w:val="0"/>
            </w:pPr>
            <w:r>
              <w:t>Kamerinės muzikos vakaras „Šildanti muzika“</w:t>
            </w:r>
          </w:p>
        </w:tc>
        <w:tc>
          <w:tcPr>
            <w:tcW w:w="2880" w:type="dxa"/>
            <w:shd w:val="clear" w:color="auto" w:fill="auto"/>
            <w:tcMar>
              <w:top w:w="80" w:type="dxa"/>
              <w:left w:w="80" w:type="dxa"/>
              <w:bottom w:w="80" w:type="dxa"/>
              <w:right w:w="80" w:type="dxa"/>
            </w:tcMar>
          </w:tcPr>
          <w:p w:rsidR="00824E7D" w:rsidRDefault="00824E7D" w:rsidP="0055407D">
            <w:pPr>
              <w:snapToGrid w:val="0"/>
              <w:jc w:val="center"/>
            </w:pPr>
            <w:r>
              <w:t>Kauno r. kultūros ir švietimo skyrius</w:t>
            </w:r>
          </w:p>
        </w:tc>
        <w:tc>
          <w:tcPr>
            <w:tcW w:w="2700" w:type="dxa"/>
            <w:shd w:val="clear" w:color="auto" w:fill="auto"/>
            <w:tcMar>
              <w:top w:w="80" w:type="dxa"/>
              <w:left w:w="80" w:type="dxa"/>
              <w:bottom w:w="80" w:type="dxa"/>
              <w:right w:w="80" w:type="dxa"/>
            </w:tcMar>
          </w:tcPr>
          <w:p w:rsidR="00824E7D" w:rsidRDefault="00824E7D" w:rsidP="00824E7D">
            <w:pPr>
              <w:jc w:val="center"/>
            </w:pPr>
            <w:r w:rsidRPr="00AE3593">
              <w:t>Nefinansuota</w:t>
            </w:r>
          </w:p>
        </w:tc>
      </w:tr>
      <w:tr w:rsidR="00824E7D" w:rsidTr="00B6616C">
        <w:trPr>
          <w:trHeight w:val="393"/>
        </w:trPr>
        <w:tc>
          <w:tcPr>
            <w:tcW w:w="720" w:type="dxa"/>
            <w:shd w:val="clear" w:color="auto" w:fill="auto"/>
            <w:tcMar>
              <w:top w:w="80" w:type="dxa"/>
              <w:left w:w="80" w:type="dxa"/>
              <w:bottom w:w="80" w:type="dxa"/>
              <w:right w:w="80" w:type="dxa"/>
            </w:tcMar>
          </w:tcPr>
          <w:p w:rsidR="00824E7D" w:rsidRDefault="00824E7D" w:rsidP="00B6616C">
            <w:pPr>
              <w:spacing w:line="360" w:lineRule="auto"/>
              <w:jc w:val="center"/>
              <w:rPr>
                <w:rStyle w:val="st"/>
              </w:rPr>
            </w:pPr>
            <w:r>
              <w:rPr>
                <w:rStyle w:val="st"/>
              </w:rPr>
              <w:t>7.</w:t>
            </w:r>
          </w:p>
        </w:tc>
        <w:tc>
          <w:tcPr>
            <w:tcW w:w="3589" w:type="dxa"/>
            <w:shd w:val="clear" w:color="auto" w:fill="auto"/>
            <w:tcMar>
              <w:top w:w="80" w:type="dxa"/>
              <w:left w:w="80" w:type="dxa"/>
              <w:bottom w:w="80" w:type="dxa"/>
              <w:right w:w="80" w:type="dxa"/>
            </w:tcMar>
          </w:tcPr>
          <w:p w:rsidR="00824E7D" w:rsidRDefault="00824E7D" w:rsidP="00B6616C">
            <w:pPr>
              <w:snapToGrid w:val="0"/>
            </w:pPr>
            <w:r>
              <w:t>Kultūrinis – socialinis renginių ciklas „Knygų tvirtovė“</w:t>
            </w:r>
          </w:p>
        </w:tc>
        <w:tc>
          <w:tcPr>
            <w:tcW w:w="2880" w:type="dxa"/>
            <w:shd w:val="clear" w:color="auto" w:fill="auto"/>
            <w:tcMar>
              <w:top w:w="80" w:type="dxa"/>
              <w:left w:w="80" w:type="dxa"/>
              <w:bottom w:w="80" w:type="dxa"/>
              <w:right w:w="80" w:type="dxa"/>
            </w:tcMar>
          </w:tcPr>
          <w:p w:rsidR="00824E7D" w:rsidRDefault="00824E7D" w:rsidP="0055407D">
            <w:pPr>
              <w:snapToGrid w:val="0"/>
              <w:jc w:val="center"/>
            </w:pPr>
            <w:r>
              <w:t>Lietuvos kultūros taryba</w:t>
            </w:r>
          </w:p>
        </w:tc>
        <w:tc>
          <w:tcPr>
            <w:tcW w:w="2700" w:type="dxa"/>
            <w:shd w:val="clear" w:color="auto" w:fill="auto"/>
            <w:tcMar>
              <w:top w:w="80" w:type="dxa"/>
              <w:left w:w="80" w:type="dxa"/>
              <w:bottom w:w="80" w:type="dxa"/>
              <w:right w:w="80" w:type="dxa"/>
            </w:tcMar>
          </w:tcPr>
          <w:p w:rsidR="00824E7D" w:rsidRDefault="00824E7D" w:rsidP="00824E7D">
            <w:pPr>
              <w:jc w:val="center"/>
            </w:pPr>
            <w:r w:rsidRPr="00AE3593">
              <w:t>Nefinansuota</w:t>
            </w:r>
          </w:p>
        </w:tc>
      </w:tr>
    </w:tbl>
    <w:p w:rsidR="00E81094" w:rsidRDefault="00E81094" w:rsidP="0067294C">
      <w:pPr>
        <w:spacing w:line="360" w:lineRule="auto"/>
        <w:jc w:val="both"/>
        <w:rPr>
          <w:b/>
        </w:rPr>
      </w:pPr>
    </w:p>
    <w:p w:rsidR="005C6CFB" w:rsidRDefault="005C6CFB" w:rsidP="005C6CFB">
      <w:pPr>
        <w:jc w:val="both"/>
      </w:pPr>
      <w:r w:rsidRPr="005C6CFB">
        <w:t>2015  metais Ramučių kultūros centras teikė 7 projektų paraiškas finansavimui gauti. Dalyvauta Lietuvos kultūros tarybos ir Kauno rajono savivaldybės kvietimuose. Iš 6 teiktų paraiškų Lietuvos kultūros tarybos sritims ir programoms, pagal priemonę „Etninė kultūra ir tautodailė“, pavyko gauti 2 finansavimus: Renginių ciklui „Etno mozaika“ (gauta 3000 Eur.), bei Mokomajam kūrybiniam seminarui „Sakmių ir legendų pasaulyje“(1000 Eur.). Deja, 5 paraiškos nebuvo finansuotos. Vis dėl to, numatytos veiklos iš projektų „Gatvės rokas 2015“, „Geriausias vitaminas – Teatras“, „Ar gerai pažįsti savo kraštą?“ buvo įgyvendintos kultūros centro, vietos bendruomenių ir rėmėjų lėšomis. Ramučių kultūros centras teikiant projektus atsižvelgia į jų būsimą indėlį bendruomenių kultūrinio susidomėjimo skatinimui, bei į jų reikalingumą kultūros centro veiklai</w:t>
      </w:r>
      <w:r>
        <w:t>.</w:t>
      </w:r>
    </w:p>
    <w:p w:rsidR="00767C05" w:rsidRDefault="00767C05" w:rsidP="005C6CFB">
      <w:pPr>
        <w:jc w:val="both"/>
      </w:pPr>
    </w:p>
    <w:p w:rsidR="00767C05" w:rsidRDefault="00767C05" w:rsidP="00767C05">
      <w:pPr>
        <w:spacing w:after="240"/>
        <w:jc w:val="both"/>
        <w:rPr>
          <w:b/>
        </w:rPr>
      </w:pPr>
      <w:r w:rsidRPr="00767C05">
        <w:rPr>
          <w:b/>
        </w:rPr>
        <w:t>Renginiai</w:t>
      </w:r>
    </w:p>
    <w:p w:rsidR="00767C05" w:rsidRPr="00767C05" w:rsidRDefault="00767C05" w:rsidP="00767C05">
      <w:pPr>
        <w:ind w:firstLine="720"/>
        <w:jc w:val="both"/>
      </w:pPr>
      <w:r w:rsidRPr="00767C05">
        <w:t>2015 m. Ramučių kultūros centre vyko jau tradiciniais tapę, bei naujai inicijuoti renginiai. Visose laisvalaikio salėse vyko valstybinių švenčių minėjimai (sausio 13 d., vasario 16 d., kovo 11 d., liepos 6 d. himno giedojimas seniūnijose), tautinio identiteto puoselėjimas, naujų idėjų iniciavimas ir įtvirtinimas.</w:t>
      </w:r>
    </w:p>
    <w:p w:rsidR="00767C05" w:rsidRPr="00767C05" w:rsidRDefault="00767C05" w:rsidP="00767C05">
      <w:pPr>
        <w:jc w:val="both"/>
      </w:pPr>
      <w:r w:rsidRPr="00767C05">
        <w:rPr>
          <w:bCs/>
        </w:rPr>
        <w:tab/>
      </w:r>
      <w:r w:rsidRPr="00767C05">
        <w:t>Kadangi 2015 – ieji paskelbti Etnografinių regionų metais, bei Kauno rajonas minėjo savo garbų 60 – metį, į tai atsižvelgėme ir organizuodami metines kultūros centro veiklas. Antrąjį kartą organizuotus protų mūšius „Kietas riešutėlis 2: Ar gerai pažįsti savo kraštą?“ dedikavome Kauno rajono jubiliejui paminėti. Jo metu kultūros centro kolektyvo atstovės keliavo po viso Kauno rajono kultūros centrų laisvalaikio sales, viešąją savivaldybės biblioteką. Finalinė kova Karmėlavoje, kavinėje „Tigrasa“. 2015 metais rengtas vietos ir rajono tradicija tapęs roko festivalis Ramučiuose „Gatvės rokas 2015“. Koncertavo Kauno rajono roko kolektyvai, grupė Rebelheart. Koncertą vainikavo fejerverkų šou, baikerių motociklų paradas.</w:t>
      </w:r>
    </w:p>
    <w:p w:rsidR="00767C05" w:rsidRPr="00767C05" w:rsidRDefault="00767C05" w:rsidP="00767C05">
      <w:pPr>
        <w:jc w:val="both"/>
      </w:pPr>
      <w:r w:rsidRPr="00767C05">
        <w:tab/>
        <w:t xml:space="preserve">Etnografinių regionų metų minėjimui, organizuota Tradicinių amatų, tautodailės, kulinarinio paveldo, folkloro kolektyvų sąšauka „Su Nerim ir Nemunu atkeliaukit, sveteliai“ Domeikavos </w:t>
      </w:r>
      <w:r w:rsidRPr="00767C05">
        <w:lastRenderedPageBreak/>
        <w:t>centriniame parke. Dalyvavo kolektyvai iš visų Lietuvos etnografinių regionų, pristatė savo krašto savitumus.</w:t>
      </w:r>
    </w:p>
    <w:p w:rsidR="00767C05" w:rsidRPr="00767C05" w:rsidRDefault="00767C05" w:rsidP="00767C05">
      <w:pPr>
        <w:jc w:val="both"/>
      </w:pPr>
      <w:r w:rsidRPr="00767C05">
        <w:rPr>
          <w:bCs/>
        </w:rPr>
        <w:tab/>
      </w:r>
      <w:r w:rsidRPr="00767C05">
        <w:t>Ramučių kultūros centras 2015 metais turėjo garbę organizuoti šiuos renginius Kauno rajono mastu:</w:t>
      </w:r>
    </w:p>
    <w:p w:rsidR="00767C05" w:rsidRPr="00767C05" w:rsidRDefault="00767C05" w:rsidP="00767C05">
      <w:pPr>
        <w:jc w:val="both"/>
      </w:pPr>
      <w:r w:rsidRPr="00767C05">
        <w:t>- Trijų išminčių karalių šventinis apsilankymas sausio Kauno r. savivaldybėje;</w:t>
      </w:r>
    </w:p>
    <w:p w:rsidR="00767C05" w:rsidRPr="00767C05" w:rsidRDefault="00767C05" w:rsidP="00767C05">
      <w:pPr>
        <w:jc w:val="both"/>
      </w:pPr>
      <w:r w:rsidRPr="00767C05">
        <w:t>- Užgavėnių personažų vaikštynės Kauno r. savivaldybėje;</w:t>
      </w:r>
    </w:p>
    <w:p w:rsidR="00767C05" w:rsidRPr="00767C05" w:rsidRDefault="00767C05" w:rsidP="00767C05">
      <w:pPr>
        <w:jc w:val="both"/>
      </w:pPr>
      <w:r w:rsidRPr="00767C05">
        <w:t>- Liepos 6 d. Valstybės dienos minėjimo organizavimas Raudondvario dvare „Etno kaimas“;</w:t>
      </w:r>
    </w:p>
    <w:p w:rsidR="00767C05" w:rsidRPr="00767C05" w:rsidRDefault="00767C05" w:rsidP="00767C05">
      <w:pPr>
        <w:jc w:val="both"/>
      </w:pPr>
      <w:r w:rsidRPr="00767C05">
        <w:t>- Kauno r. derliaus šventė „Rudens sambariai 2015“;</w:t>
      </w:r>
    </w:p>
    <w:p w:rsidR="00767C05" w:rsidRPr="00767C05" w:rsidRDefault="00767C05" w:rsidP="00767C05">
      <w:pPr>
        <w:jc w:val="both"/>
      </w:pPr>
      <w:r w:rsidRPr="00767C05">
        <w:t>- Kalėdinė mugė Kauno r. savivaldybėje.</w:t>
      </w:r>
    </w:p>
    <w:p w:rsidR="00767C05" w:rsidRPr="00767C05" w:rsidRDefault="00767C05" w:rsidP="00767C05">
      <w:pPr>
        <w:jc w:val="both"/>
      </w:pPr>
      <w:r w:rsidRPr="00767C05">
        <w:rPr>
          <w:bCs/>
        </w:rPr>
        <w:tab/>
      </w:r>
      <w:r w:rsidRPr="00767C05">
        <w:t>Ramučių kultūros centras palaiko glaudžius bendradarbiavimo santykius su socialiniais partneriais. Kartu su Karmėlavos Balio Buračo gimnazija metų pradžioje organizuota „Šventos Agotos diena“, bei Vaikų gynimo dienos minėjimas „Žvaigždžių taku“. Pagal Ramučių kultūros centro įgyvendintą projektą „Sakmių ir legendų pasaulyje“, bendradarbiaujant su Lapių, Neveronių, Karmėlavos, Ramučių, Domeikavos mokyklomis, sukurtas 2016 metų kalendorius. Jame sudėti mokinių pieštiniai ir rašytiniai darbai  tema „adventinės sakmės ir legendos“. Bendradarbiaujant su Lapių pagrindine mokykla, joje vyko ir finalinis projekto renginys „Povelė po dvarelį vaikštinėjo“. Skatinamas jaunimo susidomėjimas vietos renginiais, tradicijomis.</w:t>
      </w:r>
    </w:p>
    <w:p w:rsidR="00767C05" w:rsidRPr="00767C05" w:rsidRDefault="00767C05" w:rsidP="00767C05">
      <w:pPr>
        <w:jc w:val="both"/>
      </w:pPr>
      <w:r w:rsidRPr="00767C05">
        <w:tab/>
        <w:t>Bendrų pastangų dėka įvyko ir išskirtinė Karmėlavos miestelio šventė „Skrydis Karmėlava 2015“. Išryškinant miestelio savitumą – pasirinkta aviacijos tema tiek vizualizacijai, tiek programoje. Koncertavo Andžela Mickutė, Pop du, Rondo, pasirodė meno kolektyvai, masinį flashmobą vedė Saulius Skambinas. Ugnies šou ir fejerverkų pasirodymas. Stiprinti bendradarbiavimo ryšiai su vietos organizacijomis, Kauno oro uostu. Kartu rengta atvirų durų diena, nemokamos ekskursijos Kauno r. gyventojams oro uoste.</w:t>
      </w:r>
    </w:p>
    <w:p w:rsidR="00767C05" w:rsidRPr="00767C05" w:rsidRDefault="00767C05" w:rsidP="00767C05">
      <w:pPr>
        <w:jc w:val="both"/>
      </w:pPr>
      <w:r w:rsidRPr="00767C05">
        <w:tab/>
        <w:t>2015 metais aktyviai skatintas ir bendruomenių įsijungimas organizuojant, dalyvavimas  renginiuose:</w:t>
      </w:r>
    </w:p>
    <w:p w:rsidR="00767C05" w:rsidRPr="00767C05" w:rsidRDefault="00767C05" w:rsidP="00767C05">
      <w:pPr>
        <w:jc w:val="both"/>
      </w:pPr>
      <w:r w:rsidRPr="00767C05">
        <w:t>- „Šeimų ir kaimynų Sporto šventė Ramučiuose“</w:t>
      </w:r>
      <w:r w:rsidRPr="00767C05">
        <w:rPr>
          <w:bCs/>
        </w:rPr>
        <w:t xml:space="preserve"> </w:t>
      </w:r>
      <w:r w:rsidRPr="00767C05">
        <w:t>kartu su Asociacija Ramučių bendruomenė inicijuota  sujungusi Ramučių, Neveronių, Karmėlavos gyventojų bendruomenes.</w:t>
      </w:r>
    </w:p>
    <w:p w:rsidR="00767C05" w:rsidRPr="00767C05" w:rsidRDefault="00767C05" w:rsidP="00767C05">
      <w:pPr>
        <w:jc w:val="both"/>
      </w:pPr>
      <w:r w:rsidRPr="00767C05">
        <w:t>- „Kaziuko mugė“, kartu su bendruomene Asociacija Ramučių bendruomenė.</w:t>
      </w:r>
    </w:p>
    <w:p w:rsidR="00767C05" w:rsidRPr="00767C05" w:rsidRDefault="00767C05" w:rsidP="00767C05">
      <w:pPr>
        <w:jc w:val="both"/>
      </w:pPr>
      <w:r w:rsidRPr="00767C05">
        <w:t>- „Kugelinės“ su Karmėlavos bendruomene „Židinys“. Sukvietė bendruomenes iš viso Kauno r.</w:t>
      </w:r>
    </w:p>
    <w:p w:rsidR="00767C05" w:rsidRPr="00767C05" w:rsidRDefault="00767C05" w:rsidP="00767C05">
      <w:pPr>
        <w:jc w:val="both"/>
      </w:pPr>
      <w:r w:rsidRPr="00767C05">
        <w:t>- „Pyragų diena“ su Asociacija Ramučių bendruomenė. Rinkta „Pyragų pyrago“ nominacija.</w:t>
      </w:r>
    </w:p>
    <w:p w:rsidR="00767C05" w:rsidRPr="00767C05" w:rsidRDefault="00767C05" w:rsidP="00767C05">
      <w:pPr>
        <w:jc w:val="both"/>
      </w:pPr>
      <w:r w:rsidRPr="00767C05">
        <w:t xml:space="preserve"> - „Lapiada“ Lapių miestelyje kartu su vietos bendruomene organizuota žiemos šventė. </w:t>
      </w:r>
    </w:p>
    <w:p w:rsidR="00767C05" w:rsidRPr="00767C05" w:rsidRDefault="00767C05" w:rsidP="00767C05">
      <w:pPr>
        <w:jc w:val="both"/>
      </w:pPr>
      <w:r w:rsidRPr="00767C05">
        <w:t>- „Eko eglutė“ , inicijuota ir įgyvendinta kartu su naujai įkurta Voškonių bendruomene.</w:t>
      </w:r>
    </w:p>
    <w:p w:rsidR="00767C05" w:rsidRPr="00767C05" w:rsidRDefault="00767C05" w:rsidP="00767C05">
      <w:pPr>
        <w:jc w:val="both"/>
        <w:rPr>
          <w:bCs/>
        </w:rPr>
      </w:pPr>
      <w:r w:rsidRPr="00767C05">
        <w:tab/>
        <w:t>Tradiciškai Voškonių laisvalaikio salės teatro studija „Siena“ rengė festivalius „Geriausias vitaminas - teatras“, „Naujieji Vasiukai“, Kauno rajono vaikų ir jaunimo teatro apžiūrą „Šimtakojis“. Teatro studija palaiko bendradarbiavimo ryšius su Tbilisio (Gruzija) studentais, kurie šiais metais viešėjo ir Voškonyse.</w:t>
      </w:r>
      <w:r w:rsidRPr="00767C05">
        <w:rPr>
          <w:bCs/>
        </w:rPr>
        <w:tab/>
      </w:r>
    </w:p>
    <w:p w:rsidR="00767C05" w:rsidRPr="00767C05" w:rsidRDefault="00767C05" w:rsidP="00767C05">
      <w:pPr>
        <w:jc w:val="both"/>
      </w:pPr>
      <w:r w:rsidRPr="00767C05">
        <w:rPr>
          <w:bCs/>
        </w:rPr>
        <w:tab/>
      </w:r>
      <w:r w:rsidRPr="00767C05">
        <w:t>Ramučių kultūros centre metus gražiai vainikavo eglučių įžiebimai „Ramučių kalėdinis karavanas“, bei šventinės popietės socialiai remtinoms šeimoms visose laisvalaikio salėse. Domeikavoje inicijuota nauja Kalėdinė akcija „Kalėdos kojinėje“, kurios metu gyventojai visi kartu kūrė mezginius, kuriuos apjungė į vieną didžiulę Kalėdinę kojinę, pripildytą dovanėlėmis socialiai remtinų šeimų vaikams. Voškonyse Kalėdos vyko ekologine tema. Laisvalaikio salės kolektyvas kartu su naujai sukurta bendruomene, rinko antrines žaliavas, iš kurių statė unikalią Lietuvoje Eko Kalėdinę eglutę. Ši iniciatyva pristatyta ir per Lietuvos nacionalinę televiziją. Taip pat, pirmą kartą  Ramučių kultūros centro stiklinėje erdvėje įgyvendintas sumanymas „Kalėdinė prakartėlė“. Šioje erdvėje ir toliau numatoma rengti menines instaliacijas, mini parodų ekspozicijas.</w:t>
      </w:r>
    </w:p>
    <w:p w:rsidR="00767C05" w:rsidRPr="00767C05" w:rsidRDefault="00767C05" w:rsidP="005C6CFB">
      <w:pPr>
        <w:jc w:val="both"/>
      </w:pPr>
    </w:p>
    <w:p w:rsidR="00767C05" w:rsidRDefault="00767C05" w:rsidP="0067294C">
      <w:pPr>
        <w:spacing w:line="360" w:lineRule="auto"/>
        <w:jc w:val="both"/>
        <w:rPr>
          <w:b/>
        </w:rPr>
      </w:pPr>
    </w:p>
    <w:p w:rsidR="00767C05" w:rsidRDefault="00767C05" w:rsidP="0067294C">
      <w:pPr>
        <w:spacing w:line="360" w:lineRule="auto"/>
        <w:jc w:val="both"/>
        <w:rPr>
          <w:b/>
        </w:rPr>
      </w:pPr>
    </w:p>
    <w:p w:rsidR="005C6CFB" w:rsidRDefault="00767C05" w:rsidP="0067294C">
      <w:pPr>
        <w:spacing w:line="360" w:lineRule="auto"/>
        <w:jc w:val="both"/>
        <w:rPr>
          <w:b/>
        </w:rPr>
      </w:pPr>
      <w:r>
        <w:rPr>
          <w:b/>
        </w:rPr>
        <w:lastRenderedPageBreak/>
        <w:t>Parodos</w:t>
      </w:r>
    </w:p>
    <w:p w:rsidR="00767C05" w:rsidRPr="00767C05" w:rsidRDefault="00767C05" w:rsidP="00767C05">
      <w:pPr>
        <w:ind w:firstLine="720"/>
        <w:jc w:val="both"/>
      </w:pPr>
      <w:r w:rsidRPr="00767C05">
        <w:t>Ramučių kultūros centre ir jo laisvalaikio salėse 2015 metais buvo surengtos 27 personalinės autorių parodos. Ramučių laisvalaikio salėje pristatytos 7 parodos, bei vyko 6 edukacinės veiklos, po kurių dalyviams buvo sudarytos salygos patiems pasigaminti po tradicinį meno dirbinį. Kadangi vasaros sezono metu dauguma švenčių organizuojamos po atviru dangumi, šiuo laikotarpiu parodų atidarymai nėra rengiami. Prieš didžiąją žiemos šventę – Kalėdas, stiklinė kultūros centro patalpa pritaikyta mažų ekspozicijų rengimui. Pirmoji buvo “Tradicinė prakartelė”, kurioje įsikūrė žymių skulptorių Eugenijaus Banio, bei Dovydo Teresiaus sakraliniai medžio dirbiniai, veikė elektrizuotos Kalėdinės eglutės, švietė žvaigždėtas dangus. Šioje patalpoje numatoma ir toliau rengti įvairias menines ekspozicijas.</w:t>
      </w:r>
    </w:p>
    <w:p w:rsidR="00767C05" w:rsidRPr="00767C05" w:rsidRDefault="00767C05" w:rsidP="00767C05">
      <w:pPr>
        <w:ind w:firstLine="720"/>
        <w:jc w:val="both"/>
      </w:pPr>
      <w:r w:rsidRPr="00767C05">
        <w:t>Neveronių laisvalaikio salėje vyko mažiausiai – vos 3 parodos. Rengta “Vinilinių plokštelių” paroda padėjo pagyvinti iki tol nenaudotą patalpą šalia laisvalaikio salės. Joje dabar renkasi jaunimas, pagyvenę žmonės dalinasi patirtimi, vykdomos kino filmų peržiūros, diskutuojama aktualiomis temomis. Salėje taip pat vyko vilnos vėlimo edukacija, po kurios dalyviai turėjo galimybę pas</w:t>
      </w:r>
      <w:r w:rsidR="003F16B1">
        <w:t>igamintą dirbinį eksponuoti sal</w:t>
      </w:r>
      <w:r w:rsidRPr="00767C05">
        <w:t>ėje, bei neštis namo.</w:t>
      </w:r>
    </w:p>
    <w:p w:rsidR="00767C05" w:rsidRPr="00767C05" w:rsidRDefault="00767C05" w:rsidP="00BD2D5E">
      <w:pPr>
        <w:ind w:firstLine="720"/>
        <w:jc w:val="both"/>
      </w:pPr>
      <w:r w:rsidRPr="00767C05">
        <w:t>Domeikavos laisvalaikio salėje pristatytos 3 parodos. Vis dėl to, atsižvelgiant į tai, jog šioje salėje 2015 metais keitėsi net trys kultūrinės veiklos organizatorės, toks rezultatyvumas vertinamas teigiamai. Šiose patalpose įrengta paveiklsų kabinimo sistema, tad ateinančiais metais tikimasi sulaukti produktyvesnių parodų rengimo rezultatų.</w:t>
      </w:r>
    </w:p>
    <w:p w:rsidR="00767C05" w:rsidRPr="00767C05" w:rsidRDefault="00767C05" w:rsidP="00767C05">
      <w:pPr>
        <w:ind w:firstLine="720"/>
        <w:jc w:val="both"/>
      </w:pPr>
      <w:r w:rsidRPr="00767C05">
        <w:t xml:space="preserve">Voškonių laisvalaikio salėje surengtos 5 parodos. Šiai salei būdinga tendensija – tapybos darbų pristatymas. Kultūrinės veiklos organizatorės ir meno vadovės bendro darbo dėka vyksta glaudus bendradarbiavimas su Lietuvos tapytojais. Šioje salėje taip pat rengtos trys kūrybinės edukacijos. </w:t>
      </w:r>
    </w:p>
    <w:p w:rsidR="00767C05" w:rsidRPr="00767C05" w:rsidRDefault="00767C05" w:rsidP="00767C05">
      <w:pPr>
        <w:ind w:firstLine="720"/>
        <w:jc w:val="both"/>
      </w:pPr>
      <w:r w:rsidRPr="00767C05">
        <w:t>Lapių laisvalaikio salėje 2015 metais surengta daugiausiai parodų – net 9. Kultūrinės veiklos organizatoriaus glaudaus bendravimo su Lapių vaikų darželiu,  neįgaliųjų dienos centru, bei veiklių moterų klubu, šioje salėje turėjo progą atsiskleisti ir vietos kūrėjų meninis potencialas, skatinamas dalyvavimas kūrybinėje centro veikloje. Lapių laisvalaikio salėje atsiskleidė tiek vietos kūrėjų, tiek tradicinių amatų, tiek įvairiaspalvių kelionių po pasaulį metu profesionalių menininkų užfiksuotos akimirkos.</w:t>
      </w:r>
    </w:p>
    <w:p w:rsidR="00767C05" w:rsidRPr="00767C05" w:rsidRDefault="00767C05" w:rsidP="00767C05">
      <w:pPr>
        <w:ind w:firstLine="720"/>
        <w:jc w:val="both"/>
      </w:pPr>
      <w:r w:rsidRPr="00767C05">
        <w:t>Ramučių kultūros centre 2015 metais rengtos parodos pasižymi spalvingumu. Jose atsispindi tiek pagarba vietos tautodailės kūrėjams, tiek žvilgsnis į plataus kūrybinio pasaulio aktualijas.</w:t>
      </w:r>
    </w:p>
    <w:p w:rsidR="00767C05" w:rsidRDefault="00767C05" w:rsidP="0067294C">
      <w:pPr>
        <w:spacing w:line="360" w:lineRule="auto"/>
        <w:jc w:val="both"/>
        <w:rPr>
          <w:b/>
        </w:rPr>
      </w:pPr>
    </w:p>
    <w:p w:rsidR="0067294C" w:rsidRDefault="0067294C" w:rsidP="0067294C">
      <w:pPr>
        <w:spacing w:line="360" w:lineRule="auto"/>
        <w:jc w:val="both"/>
      </w:pPr>
      <w:r w:rsidRPr="000F6F60">
        <w:rPr>
          <w:b/>
        </w:rPr>
        <w:t>Remonto darbai</w:t>
      </w:r>
      <w:r>
        <w:t>:</w:t>
      </w:r>
    </w:p>
    <w:p w:rsidR="002A0EA8" w:rsidRPr="00767C05" w:rsidRDefault="0067294C" w:rsidP="00767C05">
      <w:pPr>
        <w:spacing w:line="360" w:lineRule="auto"/>
        <w:jc w:val="both"/>
        <w:rPr>
          <w:rStyle w:val="st"/>
        </w:rPr>
      </w:pPr>
      <w:r>
        <w:t xml:space="preserve">2015- aisiais nebuvo </w:t>
      </w:r>
      <w:r w:rsidR="00C951FF">
        <w:t>atlikta</w:t>
      </w:r>
      <w:r>
        <w:t xml:space="preserve"> jokių remonto darbų. </w:t>
      </w:r>
    </w:p>
    <w:p w:rsidR="002A0EA8" w:rsidRDefault="002A0EA8" w:rsidP="0067294C">
      <w:pPr>
        <w:ind w:left="-432" w:right="-288" w:firstLine="432"/>
        <w:rPr>
          <w:rStyle w:val="st"/>
          <w:b/>
          <w:bCs/>
        </w:rPr>
      </w:pPr>
    </w:p>
    <w:p w:rsidR="0067294C" w:rsidRDefault="0067294C" w:rsidP="0067294C">
      <w:pPr>
        <w:ind w:left="-432" w:right="-288" w:firstLine="432"/>
        <w:rPr>
          <w:rStyle w:val="st"/>
          <w:b/>
          <w:bCs/>
        </w:rPr>
      </w:pPr>
      <w:r>
        <w:rPr>
          <w:rStyle w:val="st"/>
          <w:b/>
          <w:bCs/>
        </w:rPr>
        <w:t>Finansavimas, jo šaltiniai, įstaigos turtas</w:t>
      </w:r>
    </w:p>
    <w:p w:rsidR="0067294C" w:rsidRDefault="0067294C" w:rsidP="0067294C">
      <w:pPr>
        <w:ind w:left="-432" w:right="-288" w:firstLine="432"/>
        <w:rPr>
          <w:rStyle w:val="st"/>
          <w:b/>
          <w:bCs/>
        </w:rPr>
      </w:pPr>
    </w:p>
    <w:tbl>
      <w:tblPr>
        <w:tblW w:w="106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992"/>
        <w:gridCol w:w="992"/>
        <w:gridCol w:w="1027"/>
        <w:gridCol w:w="960"/>
        <w:gridCol w:w="1174"/>
        <w:gridCol w:w="1332"/>
        <w:gridCol w:w="994"/>
        <w:gridCol w:w="1128"/>
        <w:gridCol w:w="888"/>
      </w:tblGrid>
      <w:tr w:rsidR="00EB7973" w:rsidTr="00B6616C">
        <w:tc>
          <w:tcPr>
            <w:tcW w:w="7623" w:type="dxa"/>
            <w:gridSpan w:val="7"/>
            <w:tcBorders>
              <w:top w:val="single" w:sz="4" w:space="0" w:color="auto"/>
              <w:left w:val="single" w:sz="4" w:space="0" w:color="auto"/>
              <w:bottom w:val="single" w:sz="4" w:space="0" w:color="auto"/>
              <w:right w:val="single" w:sz="4" w:space="0" w:color="auto"/>
            </w:tcBorders>
          </w:tcPr>
          <w:p w:rsidR="00EB7973" w:rsidRDefault="00EB7973" w:rsidP="00B6616C">
            <w:pPr>
              <w:jc w:val="center"/>
              <w:rPr>
                <w:b/>
                <w:sz w:val="20"/>
                <w:szCs w:val="20"/>
              </w:rPr>
            </w:pPr>
          </w:p>
          <w:p w:rsidR="00EB7973" w:rsidRDefault="00EB7973" w:rsidP="00B6616C">
            <w:pPr>
              <w:jc w:val="center"/>
              <w:rPr>
                <w:b/>
                <w:sz w:val="20"/>
                <w:szCs w:val="20"/>
              </w:rPr>
            </w:pPr>
            <w:r>
              <w:rPr>
                <w:b/>
                <w:sz w:val="20"/>
                <w:szCs w:val="20"/>
              </w:rPr>
              <w:t>Steigėjo institucijos skirtos lėšos su mokesčiais (Eur)</w:t>
            </w:r>
          </w:p>
        </w:tc>
        <w:tc>
          <w:tcPr>
            <w:tcW w:w="994" w:type="dxa"/>
            <w:tcBorders>
              <w:top w:val="single" w:sz="4" w:space="0" w:color="auto"/>
              <w:left w:val="single" w:sz="4" w:space="0" w:color="auto"/>
              <w:bottom w:val="single" w:sz="4" w:space="0" w:color="auto"/>
              <w:right w:val="single" w:sz="4" w:space="0" w:color="auto"/>
            </w:tcBorders>
          </w:tcPr>
          <w:p w:rsidR="00EB7973" w:rsidRDefault="00EB7973" w:rsidP="00B6616C">
            <w:pPr>
              <w:jc w:val="center"/>
              <w:rPr>
                <w:sz w:val="20"/>
                <w:szCs w:val="20"/>
              </w:rPr>
            </w:pPr>
            <w:r>
              <w:rPr>
                <w:sz w:val="20"/>
                <w:szCs w:val="20"/>
              </w:rPr>
              <w:t>Pajamos už teikiamas paslaugas</w:t>
            </w:r>
          </w:p>
        </w:tc>
        <w:tc>
          <w:tcPr>
            <w:tcW w:w="1128" w:type="dxa"/>
            <w:tcBorders>
              <w:top w:val="single" w:sz="4" w:space="0" w:color="auto"/>
              <w:left w:val="single" w:sz="4" w:space="0" w:color="auto"/>
              <w:bottom w:val="single" w:sz="4" w:space="0" w:color="auto"/>
              <w:right w:val="single" w:sz="4" w:space="0" w:color="auto"/>
            </w:tcBorders>
          </w:tcPr>
          <w:p w:rsidR="00EB7973" w:rsidRDefault="00EB7973" w:rsidP="00B6616C">
            <w:pPr>
              <w:jc w:val="center"/>
              <w:rPr>
                <w:sz w:val="20"/>
                <w:szCs w:val="20"/>
              </w:rPr>
            </w:pPr>
            <w:r>
              <w:rPr>
                <w:sz w:val="20"/>
                <w:szCs w:val="20"/>
              </w:rPr>
              <w:t>Lėšos, gautos projektams įgyvendinti</w:t>
            </w:r>
          </w:p>
        </w:tc>
        <w:tc>
          <w:tcPr>
            <w:tcW w:w="888" w:type="dxa"/>
            <w:tcBorders>
              <w:top w:val="single" w:sz="4" w:space="0" w:color="auto"/>
              <w:left w:val="single" w:sz="4" w:space="0" w:color="auto"/>
              <w:bottom w:val="single" w:sz="4" w:space="0" w:color="auto"/>
              <w:right w:val="single" w:sz="4" w:space="0" w:color="auto"/>
            </w:tcBorders>
          </w:tcPr>
          <w:p w:rsidR="00EB7973" w:rsidRDefault="00EB7973" w:rsidP="00B6616C">
            <w:pPr>
              <w:jc w:val="center"/>
              <w:rPr>
                <w:sz w:val="20"/>
                <w:szCs w:val="20"/>
              </w:rPr>
            </w:pPr>
            <w:r>
              <w:rPr>
                <w:sz w:val="20"/>
                <w:szCs w:val="20"/>
              </w:rPr>
              <w:t>Lėšos iš privačių rėmėjų</w:t>
            </w:r>
          </w:p>
        </w:tc>
      </w:tr>
      <w:tr w:rsidR="00EB7973" w:rsidTr="00EB7973">
        <w:trPr>
          <w:cantSplit/>
          <w:trHeight w:val="510"/>
        </w:trPr>
        <w:tc>
          <w:tcPr>
            <w:tcW w:w="1146" w:type="dxa"/>
            <w:vMerge w:val="restart"/>
          </w:tcPr>
          <w:p w:rsidR="00EB7973" w:rsidRDefault="00EB7973" w:rsidP="00B6616C">
            <w:pPr>
              <w:rPr>
                <w:b/>
                <w:sz w:val="20"/>
                <w:szCs w:val="20"/>
              </w:rPr>
            </w:pPr>
          </w:p>
          <w:p w:rsidR="00EB7973" w:rsidRDefault="00EB7973" w:rsidP="00B6616C">
            <w:pPr>
              <w:rPr>
                <w:b/>
                <w:sz w:val="20"/>
                <w:szCs w:val="20"/>
              </w:rPr>
            </w:pPr>
          </w:p>
          <w:p w:rsidR="00EB7973" w:rsidRDefault="00EB7973" w:rsidP="00B6616C">
            <w:pPr>
              <w:rPr>
                <w:b/>
                <w:sz w:val="20"/>
                <w:szCs w:val="20"/>
              </w:rPr>
            </w:pPr>
          </w:p>
          <w:p w:rsidR="00EB7973" w:rsidRDefault="00EB7973" w:rsidP="00B6616C">
            <w:pPr>
              <w:rPr>
                <w:b/>
                <w:sz w:val="20"/>
                <w:szCs w:val="20"/>
              </w:rPr>
            </w:pPr>
          </w:p>
          <w:p w:rsidR="00EB7973" w:rsidRDefault="00EB7973" w:rsidP="00B6616C">
            <w:pPr>
              <w:rPr>
                <w:b/>
                <w:sz w:val="20"/>
                <w:szCs w:val="20"/>
              </w:rPr>
            </w:pPr>
          </w:p>
        </w:tc>
        <w:tc>
          <w:tcPr>
            <w:tcW w:w="992" w:type="dxa"/>
            <w:vMerge w:val="restart"/>
          </w:tcPr>
          <w:p w:rsidR="00EB7973" w:rsidRDefault="00EB7973" w:rsidP="00B6616C">
            <w:pPr>
              <w:jc w:val="center"/>
              <w:rPr>
                <w:b/>
                <w:sz w:val="20"/>
                <w:szCs w:val="20"/>
              </w:rPr>
            </w:pPr>
          </w:p>
          <w:p w:rsidR="00EB7973" w:rsidRDefault="00EB7973" w:rsidP="00B6616C">
            <w:pPr>
              <w:jc w:val="center"/>
              <w:rPr>
                <w:b/>
                <w:sz w:val="20"/>
                <w:szCs w:val="20"/>
              </w:rPr>
            </w:pPr>
            <w:r>
              <w:rPr>
                <w:b/>
                <w:sz w:val="20"/>
                <w:szCs w:val="20"/>
              </w:rPr>
              <w:t>Iš viso</w:t>
            </w:r>
          </w:p>
          <w:p w:rsidR="00EB7973" w:rsidRDefault="00EB7973" w:rsidP="00B6616C">
            <w:pPr>
              <w:jc w:val="center"/>
              <w:rPr>
                <w:b/>
                <w:sz w:val="20"/>
                <w:szCs w:val="20"/>
              </w:rPr>
            </w:pPr>
          </w:p>
          <w:p w:rsidR="00EB7973" w:rsidRDefault="00EB7973" w:rsidP="00B6616C">
            <w:pPr>
              <w:jc w:val="center"/>
              <w:rPr>
                <w:b/>
                <w:sz w:val="20"/>
                <w:szCs w:val="20"/>
              </w:rPr>
            </w:pPr>
          </w:p>
          <w:p w:rsidR="00EB7973" w:rsidRDefault="00EB7973" w:rsidP="00B6616C">
            <w:pPr>
              <w:jc w:val="center"/>
              <w:rPr>
                <w:b/>
                <w:sz w:val="20"/>
                <w:szCs w:val="20"/>
              </w:rPr>
            </w:pPr>
          </w:p>
        </w:tc>
        <w:tc>
          <w:tcPr>
            <w:tcW w:w="2019" w:type="dxa"/>
            <w:gridSpan w:val="2"/>
          </w:tcPr>
          <w:p w:rsidR="00EB7973" w:rsidRDefault="00EB7973" w:rsidP="00B6616C">
            <w:pPr>
              <w:jc w:val="center"/>
              <w:rPr>
                <w:b/>
                <w:sz w:val="20"/>
                <w:szCs w:val="20"/>
              </w:rPr>
            </w:pPr>
          </w:p>
          <w:p w:rsidR="00EB7973" w:rsidRDefault="00EB7973" w:rsidP="00B6616C">
            <w:pPr>
              <w:jc w:val="center"/>
              <w:rPr>
                <w:sz w:val="20"/>
                <w:szCs w:val="20"/>
              </w:rPr>
            </w:pPr>
            <w:r>
              <w:rPr>
                <w:sz w:val="20"/>
                <w:szCs w:val="20"/>
              </w:rPr>
              <w:t>Darbo užmokesčiui</w:t>
            </w:r>
          </w:p>
          <w:p w:rsidR="00EB7973" w:rsidRDefault="00EB7973" w:rsidP="00B6616C">
            <w:pPr>
              <w:jc w:val="center"/>
              <w:rPr>
                <w:b/>
                <w:sz w:val="20"/>
                <w:szCs w:val="20"/>
              </w:rPr>
            </w:pPr>
          </w:p>
        </w:tc>
        <w:tc>
          <w:tcPr>
            <w:tcW w:w="960" w:type="dxa"/>
            <w:vMerge w:val="restart"/>
          </w:tcPr>
          <w:p w:rsidR="00EB7973" w:rsidRDefault="00EB7973" w:rsidP="00B6616C">
            <w:pPr>
              <w:jc w:val="center"/>
              <w:rPr>
                <w:sz w:val="20"/>
                <w:szCs w:val="20"/>
              </w:rPr>
            </w:pPr>
            <w:r>
              <w:rPr>
                <w:sz w:val="20"/>
                <w:szCs w:val="20"/>
              </w:rPr>
              <w:t>Veiklai</w:t>
            </w:r>
          </w:p>
          <w:p w:rsidR="00EB7973" w:rsidRDefault="00EB7973" w:rsidP="00B6616C">
            <w:pPr>
              <w:jc w:val="center"/>
              <w:rPr>
                <w:b/>
                <w:sz w:val="20"/>
                <w:szCs w:val="20"/>
              </w:rPr>
            </w:pPr>
          </w:p>
          <w:p w:rsidR="00EB7973" w:rsidRDefault="00EB7973" w:rsidP="00B6616C">
            <w:pPr>
              <w:jc w:val="center"/>
              <w:rPr>
                <w:b/>
                <w:sz w:val="20"/>
                <w:szCs w:val="20"/>
              </w:rPr>
            </w:pPr>
          </w:p>
          <w:p w:rsidR="00EB7973" w:rsidRDefault="00EB7973" w:rsidP="00B6616C">
            <w:pPr>
              <w:jc w:val="center"/>
              <w:rPr>
                <w:b/>
                <w:sz w:val="20"/>
                <w:szCs w:val="20"/>
              </w:rPr>
            </w:pPr>
          </w:p>
          <w:p w:rsidR="00EB7973" w:rsidRDefault="00EB7973" w:rsidP="00B6616C">
            <w:pPr>
              <w:jc w:val="center"/>
              <w:rPr>
                <w:b/>
                <w:sz w:val="20"/>
                <w:szCs w:val="20"/>
              </w:rPr>
            </w:pPr>
          </w:p>
        </w:tc>
        <w:tc>
          <w:tcPr>
            <w:tcW w:w="1174" w:type="dxa"/>
            <w:vMerge w:val="restart"/>
          </w:tcPr>
          <w:p w:rsidR="00EB7973" w:rsidRDefault="00EB7973" w:rsidP="00B6616C">
            <w:pPr>
              <w:jc w:val="center"/>
              <w:rPr>
                <w:sz w:val="20"/>
                <w:szCs w:val="20"/>
              </w:rPr>
            </w:pPr>
            <w:r>
              <w:rPr>
                <w:sz w:val="20"/>
                <w:szCs w:val="20"/>
              </w:rPr>
              <w:t>Infrastruk-tūros išlaikymui</w:t>
            </w:r>
          </w:p>
          <w:p w:rsidR="00EB7973" w:rsidRDefault="00EB7973" w:rsidP="00B6616C">
            <w:pPr>
              <w:jc w:val="center"/>
              <w:rPr>
                <w:b/>
                <w:sz w:val="20"/>
                <w:szCs w:val="20"/>
              </w:rPr>
            </w:pPr>
          </w:p>
          <w:p w:rsidR="00EB7973" w:rsidRDefault="00EB7973" w:rsidP="00B6616C">
            <w:pPr>
              <w:jc w:val="center"/>
              <w:rPr>
                <w:b/>
                <w:sz w:val="20"/>
                <w:szCs w:val="20"/>
              </w:rPr>
            </w:pPr>
          </w:p>
          <w:p w:rsidR="00EB7973" w:rsidRDefault="00EB7973" w:rsidP="00B6616C">
            <w:pPr>
              <w:jc w:val="center"/>
              <w:rPr>
                <w:b/>
                <w:sz w:val="20"/>
                <w:szCs w:val="20"/>
              </w:rPr>
            </w:pPr>
          </w:p>
          <w:p w:rsidR="00EB7973" w:rsidRDefault="00EB7973" w:rsidP="00B6616C">
            <w:pPr>
              <w:jc w:val="center"/>
              <w:rPr>
                <w:b/>
                <w:sz w:val="20"/>
                <w:szCs w:val="20"/>
              </w:rPr>
            </w:pPr>
          </w:p>
        </w:tc>
        <w:tc>
          <w:tcPr>
            <w:tcW w:w="1332" w:type="dxa"/>
            <w:vMerge w:val="restart"/>
          </w:tcPr>
          <w:p w:rsidR="00EB7973" w:rsidRDefault="00EB7973" w:rsidP="00B6616C">
            <w:pPr>
              <w:jc w:val="center"/>
              <w:rPr>
                <w:sz w:val="20"/>
                <w:szCs w:val="20"/>
              </w:rPr>
            </w:pPr>
            <w:r>
              <w:rPr>
                <w:sz w:val="20"/>
                <w:szCs w:val="20"/>
              </w:rPr>
              <w:t>Ilgalaikiam materialiam turtui įsigyti</w:t>
            </w:r>
          </w:p>
          <w:p w:rsidR="00EB7973" w:rsidRDefault="00EB7973" w:rsidP="00B6616C">
            <w:pPr>
              <w:jc w:val="center"/>
              <w:rPr>
                <w:b/>
                <w:sz w:val="20"/>
                <w:szCs w:val="20"/>
              </w:rPr>
            </w:pPr>
          </w:p>
          <w:p w:rsidR="00EB7973" w:rsidRDefault="00EB7973" w:rsidP="00B6616C">
            <w:pPr>
              <w:jc w:val="center"/>
              <w:rPr>
                <w:b/>
                <w:sz w:val="20"/>
                <w:szCs w:val="20"/>
              </w:rPr>
            </w:pPr>
          </w:p>
          <w:p w:rsidR="00EB7973" w:rsidRDefault="00EB7973" w:rsidP="00B6616C">
            <w:pPr>
              <w:jc w:val="center"/>
              <w:rPr>
                <w:b/>
                <w:sz w:val="20"/>
                <w:szCs w:val="20"/>
              </w:rPr>
            </w:pPr>
          </w:p>
          <w:p w:rsidR="00EB7973" w:rsidRDefault="00EB7973" w:rsidP="00B6616C">
            <w:pPr>
              <w:jc w:val="center"/>
              <w:rPr>
                <w:b/>
                <w:sz w:val="20"/>
                <w:szCs w:val="20"/>
              </w:rPr>
            </w:pPr>
          </w:p>
        </w:tc>
        <w:tc>
          <w:tcPr>
            <w:tcW w:w="994" w:type="dxa"/>
            <w:vMerge w:val="restart"/>
          </w:tcPr>
          <w:p w:rsidR="00EB7973" w:rsidRDefault="00EB7973" w:rsidP="00B6616C">
            <w:pPr>
              <w:rPr>
                <w:sz w:val="20"/>
                <w:szCs w:val="20"/>
              </w:rPr>
            </w:pPr>
          </w:p>
        </w:tc>
        <w:tc>
          <w:tcPr>
            <w:tcW w:w="1128" w:type="dxa"/>
            <w:vMerge w:val="restart"/>
          </w:tcPr>
          <w:p w:rsidR="00EB7973" w:rsidRDefault="00EB7973" w:rsidP="00B6616C">
            <w:pPr>
              <w:rPr>
                <w:sz w:val="20"/>
                <w:szCs w:val="20"/>
              </w:rPr>
            </w:pPr>
          </w:p>
        </w:tc>
        <w:tc>
          <w:tcPr>
            <w:tcW w:w="888" w:type="dxa"/>
            <w:vMerge w:val="restart"/>
          </w:tcPr>
          <w:p w:rsidR="00EB7973" w:rsidRDefault="00EB7973" w:rsidP="00B6616C">
            <w:pPr>
              <w:rPr>
                <w:sz w:val="20"/>
                <w:szCs w:val="20"/>
              </w:rPr>
            </w:pPr>
          </w:p>
        </w:tc>
      </w:tr>
      <w:tr w:rsidR="00EB7973" w:rsidTr="00EB7973">
        <w:trPr>
          <w:cantSplit/>
          <w:trHeight w:val="645"/>
        </w:trPr>
        <w:tc>
          <w:tcPr>
            <w:tcW w:w="1146" w:type="dxa"/>
            <w:vMerge/>
          </w:tcPr>
          <w:p w:rsidR="00EB7973" w:rsidRDefault="00EB7973" w:rsidP="00B6616C">
            <w:pPr>
              <w:rPr>
                <w:b/>
                <w:sz w:val="20"/>
                <w:szCs w:val="20"/>
              </w:rPr>
            </w:pPr>
          </w:p>
        </w:tc>
        <w:tc>
          <w:tcPr>
            <w:tcW w:w="992" w:type="dxa"/>
            <w:vMerge/>
          </w:tcPr>
          <w:p w:rsidR="00EB7973" w:rsidRDefault="00EB7973" w:rsidP="00B6616C">
            <w:pPr>
              <w:rPr>
                <w:b/>
                <w:sz w:val="20"/>
                <w:szCs w:val="20"/>
              </w:rPr>
            </w:pPr>
          </w:p>
        </w:tc>
        <w:tc>
          <w:tcPr>
            <w:tcW w:w="992" w:type="dxa"/>
          </w:tcPr>
          <w:p w:rsidR="00EB7973" w:rsidRDefault="00EB7973" w:rsidP="00B6616C">
            <w:pPr>
              <w:rPr>
                <w:sz w:val="20"/>
                <w:szCs w:val="20"/>
              </w:rPr>
            </w:pPr>
            <w:r>
              <w:rPr>
                <w:sz w:val="20"/>
                <w:szCs w:val="20"/>
              </w:rPr>
              <w:t>Iš viso</w:t>
            </w:r>
          </w:p>
          <w:p w:rsidR="00EB7973" w:rsidRDefault="00EB7973" w:rsidP="00B6616C">
            <w:pPr>
              <w:rPr>
                <w:b/>
                <w:sz w:val="20"/>
                <w:szCs w:val="20"/>
              </w:rPr>
            </w:pPr>
          </w:p>
          <w:p w:rsidR="00EB7973" w:rsidRDefault="00EB7973" w:rsidP="00B6616C">
            <w:pPr>
              <w:rPr>
                <w:b/>
                <w:sz w:val="20"/>
                <w:szCs w:val="20"/>
              </w:rPr>
            </w:pPr>
          </w:p>
        </w:tc>
        <w:tc>
          <w:tcPr>
            <w:tcW w:w="1027" w:type="dxa"/>
          </w:tcPr>
          <w:p w:rsidR="00EB7973" w:rsidRPr="00EB7973" w:rsidRDefault="00EB7973" w:rsidP="00B6616C">
            <w:pPr>
              <w:rPr>
                <w:sz w:val="20"/>
                <w:szCs w:val="20"/>
              </w:rPr>
            </w:pPr>
            <w:r>
              <w:rPr>
                <w:sz w:val="20"/>
                <w:szCs w:val="20"/>
              </w:rPr>
              <w:t>Iš jų kultūros ir meno darbuotojams</w:t>
            </w:r>
          </w:p>
        </w:tc>
        <w:tc>
          <w:tcPr>
            <w:tcW w:w="960" w:type="dxa"/>
            <w:vMerge/>
          </w:tcPr>
          <w:p w:rsidR="00EB7973" w:rsidRDefault="00EB7973" w:rsidP="00B6616C">
            <w:pPr>
              <w:rPr>
                <w:b/>
                <w:sz w:val="20"/>
                <w:szCs w:val="20"/>
              </w:rPr>
            </w:pPr>
          </w:p>
        </w:tc>
        <w:tc>
          <w:tcPr>
            <w:tcW w:w="1174" w:type="dxa"/>
            <w:vMerge/>
          </w:tcPr>
          <w:p w:rsidR="00EB7973" w:rsidRDefault="00EB7973" w:rsidP="00B6616C">
            <w:pPr>
              <w:rPr>
                <w:b/>
                <w:sz w:val="20"/>
                <w:szCs w:val="20"/>
              </w:rPr>
            </w:pPr>
          </w:p>
        </w:tc>
        <w:tc>
          <w:tcPr>
            <w:tcW w:w="1332" w:type="dxa"/>
            <w:vMerge/>
          </w:tcPr>
          <w:p w:rsidR="00EB7973" w:rsidRDefault="00EB7973" w:rsidP="00B6616C">
            <w:pPr>
              <w:rPr>
                <w:b/>
                <w:sz w:val="20"/>
                <w:szCs w:val="20"/>
              </w:rPr>
            </w:pPr>
          </w:p>
        </w:tc>
        <w:tc>
          <w:tcPr>
            <w:tcW w:w="994" w:type="dxa"/>
            <w:vMerge/>
          </w:tcPr>
          <w:p w:rsidR="00EB7973" w:rsidRDefault="00EB7973" w:rsidP="00B6616C">
            <w:pPr>
              <w:rPr>
                <w:sz w:val="20"/>
                <w:szCs w:val="20"/>
              </w:rPr>
            </w:pPr>
          </w:p>
        </w:tc>
        <w:tc>
          <w:tcPr>
            <w:tcW w:w="1128" w:type="dxa"/>
            <w:vMerge/>
          </w:tcPr>
          <w:p w:rsidR="00EB7973" w:rsidRDefault="00EB7973" w:rsidP="00B6616C">
            <w:pPr>
              <w:rPr>
                <w:sz w:val="20"/>
                <w:szCs w:val="20"/>
              </w:rPr>
            </w:pPr>
          </w:p>
        </w:tc>
        <w:tc>
          <w:tcPr>
            <w:tcW w:w="888" w:type="dxa"/>
            <w:vMerge/>
          </w:tcPr>
          <w:p w:rsidR="00EB7973" w:rsidRDefault="00EB7973" w:rsidP="00B6616C">
            <w:pPr>
              <w:rPr>
                <w:sz w:val="20"/>
                <w:szCs w:val="20"/>
              </w:rPr>
            </w:pPr>
          </w:p>
        </w:tc>
      </w:tr>
      <w:tr w:rsidR="00EB7973" w:rsidTr="00EB7973">
        <w:trPr>
          <w:trHeight w:val="306"/>
        </w:trPr>
        <w:tc>
          <w:tcPr>
            <w:tcW w:w="1146" w:type="dxa"/>
          </w:tcPr>
          <w:p w:rsidR="00EB7973" w:rsidRDefault="00EB7973" w:rsidP="00B6616C">
            <w:pPr>
              <w:spacing w:line="360" w:lineRule="auto"/>
              <w:rPr>
                <w:sz w:val="20"/>
                <w:szCs w:val="20"/>
              </w:rPr>
            </w:pPr>
          </w:p>
        </w:tc>
        <w:tc>
          <w:tcPr>
            <w:tcW w:w="992" w:type="dxa"/>
          </w:tcPr>
          <w:p w:rsidR="00EB7973" w:rsidRDefault="00EB7973" w:rsidP="00B6616C">
            <w:pPr>
              <w:spacing w:line="360" w:lineRule="auto"/>
              <w:jc w:val="center"/>
              <w:rPr>
                <w:sz w:val="20"/>
                <w:szCs w:val="20"/>
              </w:rPr>
            </w:pPr>
            <w:r>
              <w:rPr>
                <w:sz w:val="20"/>
                <w:szCs w:val="20"/>
              </w:rPr>
              <w:t>1</w:t>
            </w:r>
          </w:p>
        </w:tc>
        <w:tc>
          <w:tcPr>
            <w:tcW w:w="992" w:type="dxa"/>
          </w:tcPr>
          <w:p w:rsidR="00EB7973" w:rsidRDefault="00EB7973" w:rsidP="00B6616C">
            <w:pPr>
              <w:spacing w:line="360" w:lineRule="auto"/>
              <w:jc w:val="center"/>
              <w:rPr>
                <w:sz w:val="20"/>
                <w:szCs w:val="20"/>
              </w:rPr>
            </w:pPr>
            <w:r>
              <w:rPr>
                <w:sz w:val="20"/>
                <w:szCs w:val="20"/>
              </w:rPr>
              <w:t>2</w:t>
            </w:r>
          </w:p>
        </w:tc>
        <w:tc>
          <w:tcPr>
            <w:tcW w:w="1027" w:type="dxa"/>
          </w:tcPr>
          <w:p w:rsidR="00EB7973" w:rsidRDefault="00EB7973" w:rsidP="00B6616C">
            <w:pPr>
              <w:spacing w:line="360" w:lineRule="auto"/>
              <w:jc w:val="center"/>
              <w:rPr>
                <w:sz w:val="20"/>
                <w:szCs w:val="20"/>
              </w:rPr>
            </w:pPr>
            <w:r>
              <w:rPr>
                <w:sz w:val="20"/>
                <w:szCs w:val="20"/>
              </w:rPr>
              <w:t>3</w:t>
            </w:r>
          </w:p>
        </w:tc>
        <w:tc>
          <w:tcPr>
            <w:tcW w:w="960" w:type="dxa"/>
          </w:tcPr>
          <w:p w:rsidR="00EB7973" w:rsidRDefault="00EB7973" w:rsidP="00B6616C">
            <w:pPr>
              <w:spacing w:line="360" w:lineRule="auto"/>
              <w:jc w:val="center"/>
              <w:rPr>
                <w:sz w:val="20"/>
                <w:szCs w:val="20"/>
              </w:rPr>
            </w:pPr>
            <w:r>
              <w:rPr>
                <w:sz w:val="20"/>
                <w:szCs w:val="20"/>
              </w:rPr>
              <w:t>4</w:t>
            </w:r>
          </w:p>
        </w:tc>
        <w:tc>
          <w:tcPr>
            <w:tcW w:w="1174" w:type="dxa"/>
          </w:tcPr>
          <w:p w:rsidR="00EB7973" w:rsidRDefault="00EB7973" w:rsidP="00B6616C">
            <w:pPr>
              <w:spacing w:line="360" w:lineRule="auto"/>
              <w:jc w:val="center"/>
              <w:rPr>
                <w:sz w:val="20"/>
                <w:szCs w:val="20"/>
              </w:rPr>
            </w:pPr>
            <w:r>
              <w:rPr>
                <w:sz w:val="20"/>
                <w:szCs w:val="20"/>
              </w:rPr>
              <w:t>5</w:t>
            </w:r>
          </w:p>
        </w:tc>
        <w:tc>
          <w:tcPr>
            <w:tcW w:w="1332" w:type="dxa"/>
          </w:tcPr>
          <w:p w:rsidR="00EB7973" w:rsidRDefault="00EB7973" w:rsidP="00B6616C">
            <w:pPr>
              <w:spacing w:line="360" w:lineRule="auto"/>
              <w:jc w:val="center"/>
              <w:rPr>
                <w:sz w:val="20"/>
                <w:szCs w:val="20"/>
              </w:rPr>
            </w:pPr>
            <w:r>
              <w:rPr>
                <w:sz w:val="20"/>
                <w:szCs w:val="20"/>
              </w:rPr>
              <w:t>6</w:t>
            </w:r>
          </w:p>
        </w:tc>
        <w:tc>
          <w:tcPr>
            <w:tcW w:w="994" w:type="dxa"/>
          </w:tcPr>
          <w:p w:rsidR="00EB7973" w:rsidRDefault="00EB7973" w:rsidP="00B6616C">
            <w:pPr>
              <w:spacing w:line="360" w:lineRule="auto"/>
              <w:jc w:val="center"/>
              <w:rPr>
                <w:sz w:val="20"/>
                <w:szCs w:val="20"/>
              </w:rPr>
            </w:pPr>
            <w:r>
              <w:rPr>
                <w:sz w:val="20"/>
                <w:szCs w:val="20"/>
              </w:rPr>
              <w:t>7</w:t>
            </w:r>
          </w:p>
        </w:tc>
        <w:tc>
          <w:tcPr>
            <w:tcW w:w="1128" w:type="dxa"/>
          </w:tcPr>
          <w:p w:rsidR="00EB7973" w:rsidRDefault="00EB7973" w:rsidP="00B6616C">
            <w:pPr>
              <w:spacing w:line="360" w:lineRule="auto"/>
              <w:jc w:val="center"/>
              <w:rPr>
                <w:sz w:val="20"/>
                <w:szCs w:val="20"/>
              </w:rPr>
            </w:pPr>
            <w:r>
              <w:rPr>
                <w:sz w:val="20"/>
                <w:szCs w:val="20"/>
              </w:rPr>
              <w:t>8</w:t>
            </w:r>
          </w:p>
        </w:tc>
        <w:tc>
          <w:tcPr>
            <w:tcW w:w="888" w:type="dxa"/>
          </w:tcPr>
          <w:p w:rsidR="00EB7973" w:rsidRDefault="00EB7973" w:rsidP="00B6616C">
            <w:pPr>
              <w:spacing w:line="360" w:lineRule="auto"/>
              <w:jc w:val="center"/>
              <w:rPr>
                <w:sz w:val="20"/>
                <w:szCs w:val="20"/>
              </w:rPr>
            </w:pPr>
            <w:r>
              <w:rPr>
                <w:sz w:val="20"/>
                <w:szCs w:val="20"/>
              </w:rPr>
              <w:t>9</w:t>
            </w:r>
          </w:p>
        </w:tc>
      </w:tr>
      <w:tr w:rsidR="00EB7973" w:rsidTr="00EB7973">
        <w:tc>
          <w:tcPr>
            <w:tcW w:w="1146" w:type="dxa"/>
          </w:tcPr>
          <w:p w:rsidR="00EB7973" w:rsidRPr="00C31EDF" w:rsidRDefault="00EB7973" w:rsidP="00B6616C">
            <w:pPr>
              <w:rPr>
                <w:sz w:val="20"/>
                <w:szCs w:val="20"/>
              </w:rPr>
            </w:pPr>
            <w:r w:rsidRPr="00C31EDF">
              <w:rPr>
                <w:sz w:val="20"/>
                <w:szCs w:val="20"/>
              </w:rPr>
              <w:t>Ramučių kultūros centras</w:t>
            </w:r>
          </w:p>
        </w:tc>
        <w:tc>
          <w:tcPr>
            <w:tcW w:w="992" w:type="dxa"/>
          </w:tcPr>
          <w:p w:rsidR="00EB7973" w:rsidRPr="00C31EDF" w:rsidRDefault="00EB7973" w:rsidP="00B6616C">
            <w:pPr>
              <w:spacing w:line="360" w:lineRule="auto"/>
              <w:jc w:val="center"/>
              <w:rPr>
                <w:sz w:val="20"/>
              </w:rPr>
            </w:pPr>
            <w:r w:rsidRPr="00C31EDF">
              <w:rPr>
                <w:sz w:val="20"/>
              </w:rPr>
              <w:t>172742</w:t>
            </w:r>
          </w:p>
        </w:tc>
        <w:tc>
          <w:tcPr>
            <w:tcW w:w="992" w:type="dxa"/>
          </w:tcPr>
          <w:p w:rsidR="00EB7973" w:rsidRPr="00C31EDF" w:rsidRDefault="00EB7973" w:rsidP="00B6616C">
            <w:pPr>
              <w:jc w:val="center"/>
              <w:rPr>
                <w:sz w:val="20"/>
              </w:rPr>
            </w:pPr>
            <w:r w:rsidRPr="00C31EDF">
              <w:rPr>
                <w:sz w:val="20"/>
              </w:rPr>
              <w:t>134956</w:t>
            </w:r>
          </w:p>
          <w:p w:rsidR="00EB7973" w:rsidRPr="00C31EDF" w:rsidRDefault="00EB7973" w:rsidP="00B6616C">
            <w:pPr>
              <w:spacing w:line="360" w:lineRule="auto"/>
              <w:jc w:val="center"/>
              <w:rPr>
                <w:sz w:val="20"/>
              </w:rPr>
            </w:pPr>
          </w:p>
        </w:tc>
        <w:tc>
          <w:tcPr>
            <w:tcW w:w="1027" w:type="dxa"/>
          </w:tcPr>
          <w:p w:rsidR="00EB7973" w:rsidRPr="00C31EDF" w:rsidRDefault="00EB7973" w:rsidP="00B6616C">
            <w:pPr>
              <w:jc w:val="center"/>
              <w:rPr>
                <w:sz w:val="20"/>
              </w:rPr>
            </w:pPr>
            <w:r w:rsidRPr="00C31EDF">
              <w:rPr>
                <w:sz w:val="20"/>
              </w:rPr>
              <w:t>122715</w:t>
            </w:r>
          </w:p>
          <w:p w:rsidR="00EB7973" w:rsidRPr="00C31EDF" w:rsidRDefault="00EB7973" w:rsidP="00B6616C">
            <w:pPr>
              <w:spacing w:line="360" w:lineRule="auto"/>
              <w:jc w:val="center"/>
              <w:rPr>
                <w:sz w:val="20"/>
              </w:rPr>
            </w:pPr>
          </w:p>
        </w:tc>
        <w:tc>
          <w:tcPr>
            <w:tcW w:w="960" w:type="dxa"/>
          </w:tcPr>
          <w:p w:rsidR="00EB7973" w:rsidRPr="00C31EDF" w:rsidRDefault="00EB7973" w:rsidP="00B6616C">
            <w:pPr>
              <w:jc w:val="center"/>
              <w:rPr>
                <w:sz w:val="20"/>
              </w:rPr>
            </w:pPr>
            <w:r w:rsidRPr="00C31EDF">
              <w:rPr>
                <w:sz w:val="20"/>
              </w:rPr>
              <w:t>13397</w:t>
            </w:r>
          </w:p>
          <w:p w:rsidR="00EB7973" w:rsidRPr="00C31EDF" w:rsidRDefault="00EB7973" w:rsidP="00B6616C">
            <w:pPr>
              <w:spacing w:line="360" w:lineRule="auto"/>
              <w:jc w:val="center"/>
              <w:rPr>
                <w:sz w:val="20"/>
              </w:rPr>
            </w:pPr>
          </w:p>
        </w:tc>
        <w:tc>
          <w:tcPr>
            <w:tcW w:w="1174" w:type="dxa"/>
          </w:tcPr>
          <w:p w:rsidR="00EB7973" w:rsidRPr="00C31EDF" w:rsidRDefault="00EB7973" w:rsidP="00B6616C">
            <w:pPr>
              <w:jc w:val="center"/>
              <w:rPr>
                <w:sz w:val="20"/>
              </w:rPr>
            </w:pPr>
            <w:r w:rsidRPr="00C31EDF">
              <w:rPr>
                <w:sz w:val="20"/>
              </w:rPr>
              <w:t>24389</w:t>
            </w:r>
          </w:p>
          <w:p w:rsidR="00EB7973" w:rsidRPr="00C31EDF" w:rsidRDefault="00EB7973" w:rsidP="00B6616C">
            <w:pPr>
              <w:spacing w:line="360" w:lineRule="auto"/>
              <w:jc w:val="center"/>
              <w:rPr>
                <w:sz w:val="20"/>
              </w:rPr>
            </w:pPr>
          </w:p>
        </w:tc>
        <w:tc>
          <w:tcPr>
            <w:tcW w:w="1332" w:type="dxa"/>
          </w:tcPr>
          <w:p w:rsidR="00EB7973" w:rsidRPr="00C31EDF" w:rsidRDefault="00EB7973" w:rsidP="00B6616C">
            <w:pPr>
              <w:spacing w:line="360" w:lineRule="auto"/>
              <w:jc w:val="center"/>
              <w:rPr>
                <w:sz w:val="20"/>
              </w:rPr>
            </w:pPr>
            <w:r w:rsidRPr="00C31EDF">
              <w:rPr>
                <w:sz w:val="20"/>
              </w:rPr>
              <w:t>0</w:t>
            </w:r>
          </w:p>
        </w:tc>
        <w:tc>
          <w:tcPr>
            <w:tcW w:w="994" w:type="dxa"/>
          </w:tcPr>
          <w:p w:rsidR="00EB7973" w:rsidRPr="00C31EDF" w:rsidRDefault="00EB7973" w:rsidP="00B6616C">
            <w:pPr>
              <w:jc w:val="center"/>
              <w:rPr>
                <w:sz w:val="20"/>
              </w:rPr>
            </w:pPr>
            <w:r w:rsidRPr="00C31EDF">
              <w:rPr>
                <w:sz w:val="20"/>
              </w:rPr>
              <w:t>321</w:t>
            </w:r>
          </w:p>
          <w:p w:rsidR="00EB7973" w:rsidRPr="00C31EDF" w:rsidRDefault="00EB7973" w:rsidP="00B6616C">
            <w:pPr>
              <w:spacing w:line="360" w:lineRule="auto"/>
              <w:jc w:val="center"/>
              <w:rPr>
                <w:sz w:val="20"/>
              </w:rPr>
            </w:pPr>
          </w:p>
        </w:tc>
        <w:tc>
          <w:tcPr>
            <w:tcW w:w="1128" w:type="dxa"/>
          </w:tcPr>
          <w:p w:rsidR="00EB7973" w:rsidRPr="00C31EDF" w:rsidRDefault="00EB7973" w:rsidP="00B6616C">
            <w:pPr>
              <w:jc w:val="center"/>
              <w:rPr>
                <w:sz w:val="20"/>
              </w:rPr>
            </w:pPr>
            <w:r w:rsidRPr="00C31EDF">
              <w:rPr>
                <w:sz w:val="20"/>
              </w:rPr>
              <w:t>4000</w:t>
            </w:r>
          </w:p>
          <w:p w:rsidR="00EB7973" w:rsidRPr="00C31EDF" w:rsidRDefault="00EB7973" w:rsidP="00B6616C">
            <w:pPr>
              <w:spacing w:line="360" w:lineRule="auto"/>
              <w:jc w:val="center"/>
              <w:rPr>
                <w:sz w:val="20"/>
              </w:rPr>
            </w:pPr>
          </w:p>
        </w:tc>
        <w:tc>
          <w:tcPr>
            <w:tcW w:w="888" w:type="dxa"/>
          </w:tcPr>
          <w:p w:rsidR="00EB7973" w:rsidRPr="00C31EDF" w:rsidRDefault="00EB7973" w:rsidP="00B6616C">
            <w:pPr>
              <w:jc w:val="center"/>
              <w:rPr>
                <w:sz w:val="20"/>
              </w:rPr>
            </w:pPr>
            <w:r w:rsidRPr="00C31EDF">
              <w:rPr>
                <w:sz w:val="20"/>
              </w:rPr>
              <w:t>5715</w:t>
            </w:r>
          </w:p>
          <w:p w:rsidR="00EB7973" w:rsidRPr="00C31EDF" w:rsidRDefault="00EB7973" w:rsidP="00B6616C">
            <w:pPr>
              <w:spacing w:line="360" w:lineRule="auto"/>
              <w:jc w:val="center"/>
              <w:rPr>
                <w:sz w:val="20"/>
              </w:rPr>
            </w:pPr>
          </w:p>
        </w:tc>
      </w:tr>
    </w:tbl>
    <w:p w:rsidR="0067294C" w:rsidRDefault="0067294C" w:rsidP="0067294C">
      <w:pPr>
        <w:rPr>
          <w:rStyle w:val="st"/>
          <w:b/>
          <w:bCs/>
        </w:rPr>
      </w:pPr>
    </w:p>
    <w:p w:rsidR="002C539B" w:rsidRPr="00942829" w:rsidRDefault="00266990" w:rsidP="00B7180F">
      <w:pPr>
        <w:jc w:val="both"/>
        <w:rPr>
          <w:color w:val="000000" w:themeColor="text1"/>
        </w:rPr>
      </w:pPr>
      <w:r>
        <w:t xml:space="preserve">Kultūros centras patikėjimo teise valdo, naudoja ir įstatymų nustatyta tvarka disponuoja jam patikėtu turtu. </w:t>
      </w:r>
      <w:r w:rsidR="008646E2">
        <w:t xml:space="preserve">Kultūros centro finansavimo šaltiniai: </w:t>
      </w:r>
      <w:r w:rsidR="00F6571B">
        <w:t>savivaldybės biudžeto lėšos</w:t>
      </w:r>
      <w:r w:rsidR="008646E2">
        <w:t>, projektams įgyvendinti gautos lėšos</w:t>
      </w:r>
      <w:r w:rsidR="0020379F">
        <w:t xml:space="preserve"> (4000 Eur)</w:t>
      </w:r>
      <w:r w:rsidR="008646E2">
        <w:t xml:space="preserve"> ir privačių rėmėjų skirtos lėšos</w:t>
      </w:r>
      <w:r w:rsidR="0020379F">
        <w:t xml:space="preserve"> (5715</w:t>
      </w:r>
      <w:r w:rsidR="001E0E79">
        <w:t xml:space="preserve"> Eur</w:t>
      </w:r>
      <w:r w:rsidR="0020379F">
        <w:t>)</w:t>
      </w:r>
      <w:r w:rsidR="002C539B">
        <w:t xml:space="preserve">. </w:t>
      </w:r>
      <w:r w:rsidR="002C539B" w:rsidRPr="00942829">
        <w:rPr>
          <w:color w:val="000000" w:themeColor="text1"/>
        </w:rPr>
        <w:t>Be įprastinės rėmėjų piniginės paramos, Ramučių kultūros centras pritraukia vietos bendruomenių asmeninę savanorišką paramą materialiai</w:t>
      </w:r>
      <w:r w:rsidR="005C34B4">
        <w:rPr>
          <w:color w:val="000000" w:themeColor="text1"/>
        </w:rPr>
        <w:t>s ir nematerialiais ištekliais. R</w:t>
      </w:r>
      <w:r w:rsidR="005C34B4">
        <w:t>ėmėjų dovanotos knygos „Lietuva 100 renginių, kuriuos verta išvysti“ (300 vnt.) ir armoniką „Čaika“.</w:t>
      </w:r>
    </w:p>
    <w:p w:rsidR="00266990" w:rsidRDefault="00266990" w:rsidP="005D7A39">
      <w:pPr>
        <w:ind w:right="-288"/>
        <w:jc w:val="both"/>
      </w:pPr>
      <w:r>
        <w:t>201</w:t>
      </w:r>
      <w:r>
        <w:rPr>
          <w:rStyle w:val="st"/>
        </w:rPr>
        <w:t>5</w:t>
      </w:r>
      <w:r>
        <w:t xml:space="preserve"> metais ilgalaikio materialaus turto nebuvo įsigyta.</w:t>
      </w:r>
    </w:p>
    <w:p w:rsidR="00377D51" w:rsidRDefault="00377D51" w:rsidP="00266990">
      <w:pPr>
        <w:ind w:left="-432" w:right="-288"/>
        <w:jc w:val="both"/>
      </w:pPr>
    </w:p>
    <w:p w:rsidR="00377D51" w:rsidRDefault="00377D51" w:rsidP="00377D51">
      <w:pPr>
        <w:spacing w:line="360" w:lineRule="auto"/>
        <w:jc w:val="both"/>
        <w:rPr>
          <w:b/>
        </w:rPr>
      </w:pPr>
      <w:r w:rsidRPr="00955882">
        <w:rPr>
          <w:b/>
        </w:rPr>
        <w:t xml:space="preserve">Problemos ir </w:t>
      </w:r>
      <w:r w:rsidR="00E94D69">
        <w:rPr>
          <w:b/>
        </w:rPr>
        <w:t>galimi jų sprendimo būdai</w:t>
      </w:r>
    </w:p>
    <w:p w:rsidR="00C13CA6" w:rsidRDefault="00377D51" w:rsidP="00C13CA6">
      <w:pPr>
        <w:jc w:val="both"/>
      </w:pPr>
      <w:r w:rsidRPr="0073657F">
        <w:t>Ramučių kultūros centras yra kritinės būklės</w:t>
      </w:r>
      <w:r>
        <w:t xml:space="preserve"> – reikia tvarkyti</w:t>
      </w:r>
      <w:r w:rsidR="00C13CA6">
        <w:t>:</w:t>
      </w:r>
    </w:p>
    <w:p w:rsidR="00C13CA6" w:rsidRDefault="00377D51" w:rsidP="00C13CA6">
      <w:pPr>
        <w:pStyle w:val="ListParagraph"/>
        <w:numPr>
          <w:ilvl w:val="0"/>
          <w:numId w:val="23"/>
        </w:numPr>
        <w:jc w:val="both"/>
      </w:pPr>
      <w:r>
        <w:t xml:space="preserve">stogą, </w:t>
      </w:r>
    </w:p>
    <w:p w:rsidR="00C13CA6" w:rsidRDefault="00377D51" w:rsidP="00C13CA6">
      <w:pPr>
        <w:pStyle w:val="ListParagraph"/>
        <w:numPr>
          <w:ilvl w:val="0"/>
          <w:numId w:val="23"/>
        </w:numPr>
        <w:jc w:val="both"/>
      </w:pPr>
      <w:r>
        <w:t xml:space="preserve">elektros instaliaciją (scenoje, salėje, priesalyje), </w:t>
      </w:r>
    </w:p>
    <w:p w:rsidR="00C13CA6" w:rsidRDefault="008D594C" w:rsidP="00C13CA6">
      <w:pPr>
        <w:pStyle w:val="ListParagraph"/>
        <w:numPr>
          <w:ilvl w:val="0"/>
          <w:numId w:val="23"/>
        </w:numPr>
        <w:jc w:val="both"/>
      </w:pPr>
      <w:r>
        <w:t>kanalizaciją.</w:t>
      </w:r>
    </w:p>
    <w:p w:rsidR="00C13CA6" w:rsidRDefault="00C13CA6" w:rsidP="008D594C">
      <w:pPr>
        <w:pStyle w:val="ListParagraph"/>
        <w:jc w:val="both"/>
      </w:pPr>
    </w:p>
    <w:p w:rsidR="00C13CA6" w:rsidRDefault="00377D51" w:rsidP="00C13CA6">
      <w:pPr>
        <w:jc w:val="both"/>
      </w:pPr>
      <w:r>
        <w:t>Laisvalaikio salėse trūksta</w:t>
      </w:r>
      <w:r w:rsidR="00C13CA6">
        <w:t>:</w:t>
      </w:r>
    </w:p>
    <w:p w:rsidR="008D594C" w:rsidRDefault="008D594C" w:rsidP="008D594C">
      <w:pPr>
        <w:pStyle w:val="ListParagraph"/>
        <w:numPr>
          <w:ilvl w:val="0"/>
          <w:numId w:val="24"/>
        </w:numPr>
        <w:jc w:val="both"/>
      </w:pPr>
      <w:r>
        <w:t>baldų</w:t>
      </w:r>
    </w:p>
    <w:p w:rsidR="00C13CA6" w:rsidRDefault="00C13CA6" w:rsidP="00C13CA6">
      <w:pPr>
        <w:pStyle w:val="ListParagraph"/>
        <w:numPr>
          <w:ilvl w:val="0"/>
          <w:numId w:val="22"/>
        </w:numPr>
        <w:jc w:val="both"/>
      </w:pPr>
      <w:r>
        <w:t>kompiuterinės įrangos (3 vnt.);</w:t>
      </w:r>
    </w:p>
    <w:p w:rsidR="00C13CA6" w:rsidRDefault="00377D51" w:rsidP="00C13CA6">
      <w:pPr>
        <w:pStyle w:val="ListParagraph"/>
        <w:numPr>
          <w:ilvl w:val="0"/>
          <w:numId w:val="22"/>
        </w:numPr>
        <w:jc w:val="both"/>
      </w:pPr>
      <w:r>
        <w:t>projek</w:t>
      </w:r>
      <w:r w:rsidR="00C13CA6">
        <w:t>toriaus;</w:t>
      </w:r>
    </w:p>
    <w:p w:rsidR="00C13CA6" w:rsidRDefault="00C13CA6" w:rsidP="00C13CA6">
      <w:pPr>
        <w:pStyle w:val="ListParagraph"/>
        <w:numPr>
          <w:ilvl w:val="0"/>
          <w:numId w:val="22"/>
        </w:numPr>
        <w:jc w:val="both"/>
      </w:pPr>
      <w:r>
        <w:t>įgarsinimo aparatūros;</w:t>
      </w:r>
      <w:r w:rsidR="009212E1">
        <w:t xml:space="preserve"> </w:t>
      </w:r>
    </w:p>
    <w:p w:rsidR="00C13CA6" w:rsidRDefault="00C13CA6" w:rsidP="00C13CA6">
      <w:pPr>
        <w:pStyle w:val="ListParagraph"/>
        <w:numPr>
          <w:ilvl w:val="0"/>
          <w:numId w:val="22"/>
        </w:numPr>
        <w:jc w:val="both"/>
      </w:pPr>
      <w:r>
        <w:t>įgarsinimo ir apšvietimo specialisto;</w:t>
      </w:r>
    </w:p>
    <w:p w:rsidR="00C13CA6" w:rsidRDefault="00C13CA6" w:rsidP="00C13CA6">
      <w:pPr>
        <w:pStyle w:val="ListParagraph"/>
        <w:numPr>
          <w:ilvl w:val="0"/>
          <w:numId w:val="22"/>
        </w:numPr>
        <w:jc w:val="both"/>
      </w:pPr>
      <w:r>
        <w:t>darbininko;</w:t>
      </w:r>
    </w:p>
    <w:p w:rsidR="00C13CA6" w:rsidRDefault="00C13CA6" w:rsidP="00C13CA6">
      <w:pPr>
        <w:pStyle w:val="ListParagraph"/>
        <w:numPr>
          <w:ilvl w:val="0"/>
          <w:numId w:val="22"/>
        </w:numPr>
        <w:jc w:val="both"/>
      </w:pPr>
      <w:r>
        <w:t>transporto paslaugų tiekimo.</w:t>
      </w:r>
    </w:p>
    <w:p w:rsidR="00C13CA6" w:rsidRDefault="00C13CA6" w:rsidP="00C13CA6">
      <w:pPr>
        <w:jc w:val="both"/>
      </w:pPr>
    </w:p>
    <w:p w:rsidR="008D594C" w:rsidRPr="008D594C" w:rsidRDefault="00377D51" w:rsidP="008D594C">
      <w:pPr>
        <w:jc w:val="both"/>
      </w:pPr>
      <w:r>
        <w:t xml:space="preserve">Ramučių kultūros centre ir visose laisvalaikio salėse ir toliau bus vykdoma kultūrinė veikla: meno mėgėjų kolektyvų repeticijos, koncertai, įvairių  tradicinių švenčių, renginių organizavimas. </w:t>
      </w:r>
      <w:r w:rsidR="008D594C" w:rsidRPr="008D594C">
        <w:t xml:space="preserve">2016 metais planuojama didesnį dėmesį skirti projektų rengimui ir įgyvendinimui, bei dar aktyviau bendradarbiaujant į kultūrinę veiklą įtraukti vietos bendruomenių narius. </w:t>
      </w:r>
    </w:p>
    <w:p w:rsidR="00377D51" w:rsidRDefault="00377D51" w:rsidP="00C13CA6">
      <w:pPr>
        <w:jc w:val="both"/>
      </w:pPr>
    </w:p>
    <w:p w:rsidR="002A312B" w:rsidRDefault="002A312B" w:rsidP="00377D51">
      <w:pPr>
        <w:spacing w:line="360" w:lineRule="auto"/>
        <w:jc w:val="both"/>
      </w:pPr>
    </w:p>
    <w:p w:rsidR="000B1544" w:rsidRDefault="000B1544" w:rsidP="000B1544">
      <w:pPr>
        <w:spacing w:line="360" w:lineRule="auto"/>
        <w:ind w:firstLine="720"/>
        <w:jc w:val="both"/>
      </w:pPr>
      <w:r>
        <w:t>L.e.p. direktorė</w:t>
      </w:r>
      <w:r>
        <w:tab/>
      </w:r>
      <w:r>
        <w:tab/>
      </w:r>
      <w:r>
        <w:tab/>
      </w:r>
      <w:r>
        <w:tab/>
      </w:r>
      <w:r>
        <w:tab/>
      </w:r>
      <w:r>
        <w:tab/>
      </w:r>
      <w:r>
        <w:tab/>
        <w:t>Jolanta Balnytė</w:t>
      </w:r>
    </w:p>
    <w:p w:rsidR="00967B06" w:rsidRDefault="00967B06" w:rsidP="0067294C">
      <w:pPr>
        <w:rPr>
          <w:rStyle w:val="st"/>
          <w:b/>
          <w:bCs/>
        </w:rPr>
      </w:pPr>
    </w:p>
    <w:p w:rsidR="007B5080" w:rsidRDefault="007B5080"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767C05" w:rsidRDefault="00767C05" w:rsidP="0067294C">
      <w:pPr>
        <w:rPr>
          <w:rStyle w:val="st"/>
          <w:b/>
          <w:bCs/>
        </w:rPr>
      </w:pPr>
    </w:p>
    <w:p w:rsidR="00824E7D" w:rsidRDefault="00824E7D" w:rsidP="0067294C">
      <w:pPr>
        <w:rPr>
          <w:rStyle w:val="st"/>
          <w:b/>
          <w:bCs/>
        </w:rPr>
      </w:pPr>
      <w:r>
        <w:rPr>
          <w:rStyle w:val="st"/>
          <w:b/>
          <w:bCs/>
        </w:rPr>
        <w:lastRenderedPageBreak/>
        <w:t>Priedai</w:t>
      </w:r>
    </w:p>
    <w:p w:rsidR="00824E7D" w:rsidRDefault="00824E7D" w:rsidP="0067294C">
      <w:pPr>
        <w:rPr>
          <w:rStyle w:val="st"/>
          <w:b/>
          <w:bCs/>
        </w:rPr>
      </w:pPr>
    </w:p>
    <w:p w:rsidR="0065332E" w:rsidRPr="0065332E" w:rsidRDefault="00824E7D" w:rsidP="0065332E">
      <w:pPr>
        <w:rPr>
          <w:b/>
          <w:bCs/>
        </w:rPr>
      </w:pPr>
      <w:r>
        <w:rPr>
          <w:rStyle w:val="st"/>
          <w:b/>
          <w:bCs/>
        </w:rPr>
        <w:t xml:space="preserve">Priedas Nr. 1. </w:t>
      </w:r>
      <w:r w:rsidR="0065332E" w:rsidRPr="001713FB">
        <w:rPr>
          <w:b/>
        </w:rPr>
        <w:t xml:space="preserve">2015 metų Ramučių kultūros centro </w:t>
      </w:r>
      <w:r w:rsidR="0065332E" w:rsidRPr="0065332E">
        <w:rPr>
          <w:b/>
          <w:color w:val="000000" w:themeColor="text1"/>
        </w:rPr>
        <w:t>pareigybių sąrašas.</w:t>
      </w:r>
    </w:p>
    <w:p w:rsidR="0065332E" w:rsidRPr="007B30EB" w:rsidRDefault="0065332E" w:rsidP="00653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1860"/>
        <w:gridCol w:w="2293"/>
        <w:gridCol w:w="1268"/>
        <w:gridCol w:w="1976"/>
        <w:gridCol w:w="1742"/>
      </w:tblGrid>
      <w:tr w:rsidR="0065332E" w:rsidRPr="00955882" w:rsidTr="00EC1241">
        <w:trPr>
          <w:trHeight w:val="146"/>
        </w:trPr>
        <w:tc>
          <w:tcPr>
            <w:tcW w:w="625" w:type="dxa"/>
          </w:tcPr>
          <w:p w:rsidR="0065332E" w:rsidRPr="00955882" w:rsidRDefault="0065332E" w:rsidP="00EC1241">
            <w:pPr>
              <w:spacing w:before="240"/>
              <w:rPr>
                <w:b/>
              </w:rPr>
            </w:pPr>
            <w:r w:rsidRPr="00955882">
              <w:rPr>
                <w:b/>
              </w:rPr>
              <w:t>Eil. Nr.</w:t>
            </w:r>
          </w:p>
        </w:tc>
        <w:tc>
          <w:tcPr>
            <w:tcW w:w="1860" w:type="dxa"/>
          </w:tcPr>
          <w:p w:rsidR="0065332E" w:rsidRPr="00955882" w:rsidRDefault="0065332E" w:rsidP="00EC1241">
            <w:pPr>
              <w:rPr>
                <w:b/>
              </w:rPr>
            </w:pPr>
            <w:r w:rsidRPr="00955882">
              <w:rPr>
                <w:b/>
              </w:rPr>
              <w:t>Pareigybės</w:t>
            </w:r>
          </w:p>
        </w:tc>
        <w:tc>
          <w:tcPr>
            <w:tcW w:w="2293" w:type="dxa"/>
          </w:tcPr>
          <w:p w:rsidR="0065332E" w:rsidRPr="00955882" w:rsidRDefault="0065332E" w:rsidP="00EC1241">
            <w:pPr>
              <w:rPr>
                <w:b/>
              </w:rPr>
            </w:pPr>
            <w:r w:rsidRPr="00955882">
              <w:rPr>
                <w:b/>
              </w:rPr>
              <w:t>Vardas Pavardė</w:t>
            </w:r>
          </w:p>
        </w:tc>
        <w:tc>
          <w:tcPr>
            <w:tcW w:w="1268" w:type="dxa"/>
          </w:tcPr>
          <w:p w:rsidR="0065332E" w:rsidRPr="00955882" w:rsidRDefault="0065332E" w:rsidP="00EC1241">
            <w:pPr>
              <w:rPr>
                <w:b/>
              </w:rPr>
            </w:pPr>
            <w:r w:rsidRPr="00955882">
              <w:rPr>
                <w:b/>
              </w:rPr>
              <w:t>Darbo krūvis</w:t>
            </w:r>
          </w:p>
        </w:tc>
        <w:tc>
          <w:tcPr>
            <w:tcW w:w="1976" w:type="dxa"/>
          </w:tcPr>
          <w:p w:rsidR="0065332E" w:rsidRPr="00955882" w:rsidRDefault="0065332E" w:rsidP="00EC1241">
            <w:pPr>
              <w:rPr>
                <w:b/>
              </w:rPr>
            </w:pPr>
            <w:r w:rsidRPr="00955882">
              <w:rPr>
                <w:b/>
              </w:rPr>
              <w:t>Išsilavinimas</w:t>
            </w:r>
          </w:p>
        </w:tc>
        <w:tc>
          <w:tcPr>
            <w:tcW w:w="1742" w:type="dxa"/>
          </w:tcPr>
          <w:p w:rsidR="0065332E" w:rsidRPr="00955882" w:rsidRDefault="0065332E" w:rsidP="00EC1241">
            <w:pPr>
              <w:rPr>
                <w:b/>
              </w:rPr>
            </w:pPr>
            <w:r>
              <w:rPr>
                <w:b/>
              </w:rPr>
              <w:t>Kvalifikacinė klasė</w:t>
            </w:r>
          </w:p>
        </w:tc>
      </w:tr>
      <w:tr w:rsidR="0065332E" w:rsidRPr="00955882" w:rsidTr="00EC1241">
        <w:trPr>
          <w:trHeight w:val="146"/>
        </w:trPr>
        <w:tc>
          <w:tcPr>
            <w:tcW w:w="625" w:type="dxa"/>
          </w:tcPr>
          <w:p w:rsidR="0065332E" w:rsidRPr="00955882" w:rsidRDefault="0065332E" w:rsidP="00EC1241">
            <w:r w:rsidRPr="00955882">
              <w:t>1.</w:t>
            </w:r>
          </w:p>
        </w:tc>
        <w:tc>
          <w:tcPr>
            <w:tcW w:w="1860" w:type="dxa"/>
          </w:tcPr>
          <w:p w:rsidR="0065332E" w:rsidRDefault="0065332E" w:rsidP="00EC1241">
            <w:r>
              <w:t>Direktorė</w:t>
            </w:r>
          </w:p>
          <w:p w:rsidR="0065332E" w:rsidRDefault="0065332E" w:rsidP="00EC1241"/>
          <w:p w:rsidR="0065332E" w:rsidRDefault="0065332E" w:rsidP="00EC1241"/>
          <w:p w:rsidR="0065332E" w:rsidRDefault="0065332E" w:rsidP="00EC1241"/>
          <w:p w:rsidR="0065332E" w:rsidRPr="00955882" w:rsidRDefault="0065332E" w:rsidP="00EC1241">
            <w:r>
              <w:t>L.e.p. d</w:t>
            </w:r>
            <w:r w:rsidRPr="00955882">
              <w:t>irektorė</w:t>
            </w:r>
          </w:p>
        </w:tc>
        <w:tc>
          <w:tcPr>
            <w:tcW w:w="2293" w:type="dxa"/>
          </w:tcPr>
          <w:p w:rsidR="0065332E" w:rsidRDefault="0065332E" w:rsidP="00EC1241">
            <w:r>
              <w:t>Violeta Armolaitienė</w:t>
            </w:r>
          </w:p>
          <w:p w:rsidR="0065332E" w:rsidRDefault="0065332E" w:rsidP="00EC1241">
            <w:r>
              <w:t xml:space="preserve">Iki </w:t>
            </w:r>
            <w:r w:rsidRPr="005D797E">
              <w:rPr>
                <w:b/>
              </w:rPr>
              <w:t>(2015-09-21)</w:t>
            </w:r>
          </w:p>
          <w:p w:rsidR="0065332E" w:rsidRDefault="0065332E" w:rsidP="00EC1241"/>
          <w:p w:rsidR="0065332E" w:rsidRDefault="0065332E" w:rsidP="00EC1241">
            <w:r>
              <w:t>Jolanta Balnytė</w:t>
            </w:r>
          </w:p>
          <w:p w:rsidR="0065332E" w:rsidRDefault="0065332E" w:rsidP="00EC1241">
            <w:r>
              <w:t>nuo</w:t>
            </w:r>
          </w:p>
          <w:p w:rsidR="0065332E" w:rsidRPr="00955882" w:rsidRDefault="0065332E" w:rsidP="00EC1241">
            <w:r w:rsidRPr="004A78BD">
              <w:rPr>
                <w:b/>
              </w:rPr>
              <w:t>(2015-09-21</w:t>
            </w:r>
            <w:r>
              <w:t>)</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t>I</w:t>
            </w:r>
          </w:p>
        </w:tc>
      </w:tr>
      <w:tr w:rsidR="0065332E" w:rsidRPr="00955882" w:rsidTr="00EC1241">
        <w:trPr>
          <w:trHeight w:val="842"/>
        </w:trPr>
        <w:tc>
          <w:tcPr>
            <w:tcW w:w="625" w:type="dxa"/>
          </w:tcPr>
          <w:p w:rsidR="0065332E" w:rsidRPr="00955882" w:rsidRDefault="0065332E" w:rsidP="00EC1241">
            <w:r w:rsidRPr="00955882">
              <w:t>2.</w:t>
            </w:r>
          </w:p>
        </w:tc>
        <w:tc>
          <w:tcPr>
            <w:tcW w:w="1860" w:type="dxa"/>
          </w:tcPr>
          <w:p w:rsidR="0065332E" w:rsidRPr="00955882" w:rsidRDefault="0065332E" w:rsidP="00EC1241">
            <w:r w:rsidRPr="00955882">
              <w:t>Kultūrinės veiklos organizatorė</w:t>
            </w:r>
          </w:p>
        </w:tc>
        <w:tc>
          <w:tcPr>
            <w:tcW w:w="2293" w:type="dxa"/>
          </w:tcPr>
          <w:p w:rsidR="0065332E" w:rsidRDefault="0065332E" w:rsidP="00EC1241">
            <w:r w:rsidRPr="00955882">
              <w:t>Danguolė Kasparienė</w:t>
            </w:r>
          </w:p>
          <w:p w:rsidR="0065332E" w:rsidRPr="00955882" w:rsidRDefault="0065332E" w:rsidP="00EC1241">
            <w:r>
              <w:t>(Voškonių l.s.)</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 xml:space="preserve">aukštasis </w:t>
            </w:r>
          </w:p>
        </w:tc>
        <w:tc>
          <w:tcPr>
            <w:tcW w:w="1742" w:type="dxa"/>
          </w:tcPr>
          <w:p w:rsidR="0065332E" w:rsidRPr="00955882" w:rsidRDefault="0065332E" w:rsidP="00EC1241">
            <w:r w:rsidRPr="00955882">
              <w:t>I</w:t>
            </w:r>
          </w:p>
          <w:p w:rsidR="0065332E" w:rsidRPr="00955882" w:rsidRDefault="0065332E" w:rsidP="00EC1241"/>
        </w:tc>
      </w:tr>
      <w:tr w:rsidR="0065332E" w:rsidRPr="00955882" w:rsidTr="00EC1241">
        <w:trPr>
          <w:trHeight w:val="842"/>
        </w:trPr>
        <w:tc>
          <w:tcPr>
            <w:tcW w:w="625" w:type="dxa"/>
          </w:tcPr>
          <w:p w:rsidR="0065332E" w:rsidRPr="00955882" w:rsidRDefault="0065332E" w:rsidP="00EC1241">
            <w:r w:rsidRPr="00955882">
              <w:t xml:space="preserve">3. </w:t>
            </w:r>
          </w:p>
        </w:tc>
        <w:tc>
          <w:tcPr>
            <w:tcW w:w="1860" w:type="dxa"/>
          </w:tcPr>
          <w:p w:rsidR="0065332E" w:rsidRPr="00955882" w:rsidRDefault="0065332E" w:rsidP="00EC1241">
            <w:r w:rsidRPr="00955882">
              <w:t>Kultūrinės veiklos organizatorė</w:t>
            </w:r>
          </w:p>
        </w:tc>
        <w:tc>
          <w:tcPr>
            <w:tcW w:w="2293" w:type="dxa"/>
          </w:tcPr>
          <w:p w:rsidR="0065332E" w:rsidRDefault="0065332E" w:rsidP="00EC1241">
            <w:r>
              <w:t>Rasa Gavenavičienė</w:t>
            </w:r>
          </w:p>
          <w:p w:rsidR="0065332E" w:rsidRPr="00955882" w:rsidRDefault="0065332E" w:rsidP="00EC1241">
            <w:r>
              <w:t>(Domeikavos l.s.)</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Pr>
                <w:rStyle w:val="st"/>
              </w:rPr>
              <w:t>neatestuota</w:t>
            </w:r>
          </w:p>
        </w:tc>
      </w:tr>
      <w:tr w:rsidR="0065332E" w:rsidRPr="00955882" w:rsidTr="00EC1241">
        <w:trPr>
          <w:trHeight w:val="842"/>
        </w:trPr>
        <w:tc>
          <w:tcPr>
            <w:tcW w:w="625" w:type="dxa"/>
          </w:tcPr>
          <w:p w:rsidR="0065332E" w:rsidRPr="00955882" w:rsidRDefault="0065332E" w:rsidP="00EC1241">
            <w:r w:rsidRPr="00955882">
              <w:t xml:space="preserve">4. </w:t>
            </w:r>
          </w:p>
        </w:tc>
        <w:tc>
          <w:tcPr>
            <w:tcW w:w="1860" w:type="dxa"/>
          </w:tcPr>
          <w:p w:rsidR="0065332E" w:rsidRPr="00955882" w:rsidRDefault="0065332E" w:rsidP="00EC1241">
            <w:r w:rsidRPr="00955882">
              <w:t>Kultūrinės veiklos organizatorius</w:t>
            </w:r>
          </w:p>
        </w:tc>
        <w:tc>
          <w:tcPr>
            <w:tcW w:w="2293" w:type="dxa"/>
          </w:tcPr>
          <w:p w:rsidR="0065332E" w:rsidRDefault="0065332E" w:rsidP="00EC1241">
            <w:r w:rsidRPr="00955882">
              <w:t>Aurelijus Stunžėnas</w:t>
            </w:r>
          </w:p>
          <w:p w:rsidR="0065332E" w:rsidRPr="00955882" w:rsidRDefault="0065332E" w:rsidP="00EC1241">
            <w:r>
              <w:t>(Lapių l.s.)</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Pr>
                <w:rStyle w:val="st"/>
              </w:rPr>
              <w:t>neatestuota</w:t>
            </w:r>
          </w:p>
        </w:tc>
      </w:tr>
      <w:tr w:rsidR="0065332E" w:rsidRPr="00955882" w:rsidTr="00EC1241">
        <w:trPr>
          <w:trHeight w:val="842"/>
        </w:trPr>
        <w:tc>
          <w:tcPr>
            <w:tcW w:w="625" w:type="dxa"/>
          </w:tcPr>
          <w:p w:rsidR="0065332E" w:rsidRPr="00955882" w:rsidRDefault="0065332E" w:rsidP="00EC1241">
            <w:r w:rsidRPr="00955882">
              <w:t>5.</w:t>
            </w:r>
          </w:p>
        </w:tc>
        <w:tc>
          <w:tcPr>
            <w:tcW w:w="1860" w:type="dxa"/>
          </w:tcPr>
          <w:p w:rsidR="0065332E" w:rsidRPr="00955882" w:rsidRDefault="0065332E" w:rsidP="00EC1241">
            <w:r w:rsidRPr="00955882">
              <w:t>Kultūrinės veiklos organizatorius</w:t>
            </w:r>
          </w:p>
        </w:tc>
        <w:tc>
          <w:tcPr>
            <w:tcW w:w="2293" w:type="dxa"/>
          </w:tcPr>
          <w:p w:rsidR="0065332E" w:rsidRDefault="0065332E" w:rsidP="00EC1241">
            <w:r w:rsidRPr="00955882">
              <w:t>Karolis Vaitiekūnas</w:t>
            </w:r>
          </w:p>
          <w:p w:rsidR="0065332E" w:rsidRPr="00955882" w:rsidRDefault="0065332E" w:rsidP="00EC1241">
            <w:r>
              <w:t>(Neveronių l.s.)</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 xml:space="preserve">aukštasis </w:t>
            </w:r>
          </w:p>
        </w:tc>
        <w:tc>
          <w:tcPr>
            <w:tcW w:w="1742" w:type="dxa"/>
          </w:tcPr>
          <w:p w:rsidR="0065332E" w:rsidRPr="00955882" w:rsidRDefault="0065332E" w:rsidP="00EC1241">
            <w:r>
              <w:rPr>
                <w:rStyle w:val="st"/>
              </w:rPr>
              <w:t>neatestuota</w:t>
            </w:r>
          </w:p>
        </w:tc>
      </w:tr>
      <w:tr w:rsidR="0065332E" w:rsidRPr="00955882" w:rsidTr="00EC1241">
        <w:trPr>
          <w:trHeight w:val="1122"/>
        </w:trPr>
        <w:tc>
          <w:tcPr>
            <w:tcW w:w="625" w:type="dxa"/>
          </w:tcPr>
          <w:p w:rsidR="0065332E" w:rsidRPr="00955882" w:rsidRDefault="0065332E" w:rsidP="00EC1241">
            <w:r w:rsidRPr="00955882">
              <w:t>6.</w:t>
            </w:r>
          </w:p>
        </w:tc>
        <w:tc>
          <w:tcPr>
            <w:tcW w:w="1860" w:type="dxa"/>
          </w:tcPr>
          <w:p w:rsidR="0065332E" w:rsidRPr="00955882" w:rsidRDefault="0065332E" w:rsidP="00EC1241">
            <w:r w:rsidRPr="00955882">
              <w:t>Kultūrinės veiklos organizatorius</w:t>
            </w:r>
          </w:p>
        </w:tc>
        <w:tc>
          <w:tcPr>
            <w:tcW w:w="2293" w:type="dxa"/>
          </w:tcPr>
          <w:p w:rsidR="0065332E" w:rsidRDefault="0065332E" w:rsidP="00EC1241">
            <w:r w:rsidRPr="00955882">
              <w:t>Gintaras Vidmantas</w:t>
            </w:r>
          </w:p>
          <w:p w:rsidR="0065332E" w:rsidRPr="00F261CA" w:rsidRDefault="0065332E" w:rsidP="00EC1241">
            <w:r>
              <w:t>(Ramučių k.c</w:t>
            </w:r>
            <w:r w:rsidRPr="004A78BD">
              <w:rPr>
                <w:b/>
              </w:rPr>
              <w:t>.)</w:t>
            </w:r>
            <w:r>
              <w:rPr>
                <w:b/>
              </w:rPr>
              <w:t xml:space="preserve"> </w:t>
            </w:r>
            <w:r w:rsidRPr="00F261CA">
              <w:t>iki</w:t>
            </w:r>
          </w:p>
          <w:p w:rsidR="0065332E" w:rsidRPr="005D797E" w:rsidRDefault="0065332E" w:rsidP="00EC1241">
            <w:pPr>
              <w:rPr>
                <w:b/>
              </w:rPr>
            </w:pPr>
            <w:r w:rsidRPr="005D797E">
              <w:rPr>
                <w:b/>
              </w:rPr>
              <w:t>(2015-11-24)</w:t>
            </w:r>
          </w:p>
        </w:tc>
        <w:tc>
          <w:tcPr>
            <w:tcW w:w="1268" w:type="dxa"/>
          </w:tcPr>
          <w:p w:rsidR="0065332E" w:rsidRPr="00955882" w:rsidRDefault="0065332E" w:rsidP="00EC1241">
            <w:r w:rsidRPr="00955882">
              <w:t>0,75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Pr>
                <w:rStyle w:val="st"/>
              </w:rPr>
              <w:t>neatestuota</w:t>
            </w:r>
          </w:p>
        </w:tc>
      </w:tr>
      <w:tr w:rsidR="0065332E" w:rsidRPr="00955882" w:rsidTr="00EC1241">
        <w:trPr>
          <w:trHeight w:val="561"/>
        </w:trPr>
        <w:tc>
          <w:tcPr>
            <w:tcW w:w="625" w:type="dxa"/>
          </w:tcPr>
          <w:p w:rsidR="0065332E" w:rsidRPr="00955882" w:rsidRDefault="0065332E" w:rsidP="00EC1241">
            <w:r w:rsidRPr="00955882">
              <w:t>7.</w:t>
            </w:r>
          </w:p>
        </w:tc>
        <w:tc>
          <w:tcPr>
            <w:tcW w:w="1860" w:type="dxa"/>
          </w:tcPr>
          <w:p w:rsidR="0065332E" w:rsidRPr="00955882" w:rsidRDefault="0065332E" w:rsidP="00EC1241">
            <w:r w:rsidRPr="00955882">
              <w:t>Etnokultūros specialistė</w:t>
            </w:r>
          </w:p>
        </w:tc>
        <w:tc>
          <w:tcPr>
            <w:tcW w:w="2293" w:type="dxa"/>
          </w:tcPr>
          <w:p w:rsidR="0065332E" w:rsidRPr="00955882" w:rsidRDefault="0065332E" w:rsidP="00EC1241">
            <w:r w:rsidRPr="00955882">
              <w:t>Jolanta Balnytė</w:t>
            </w:r>
          </w:p>
        </w:tc>
        <w:tc>
          <w:tcPr>
            <w:tcW w:w="1268" w:type="dxa"/>
          </w:tcPr>
          <w:p w:rsidR="0065332E" w:rsidRPr="004A78BD" w:rsidRDefault="0065332E" w:rsidP="00EC1241">
            <w:r w:rsidRPr="004A78BD">
              <w:t>0,2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sidRPr="00955882">
              <w:t>I</w:t>
            </w:r>
          </w:p>
        </w:tc>
      </w:tr>
      <w:tr w:rsidR="0065332E" w:rsidRPr="00955882" w:rsidTr="00EC1241">
        <w:trPr>
          <w:trHeight w:val="549"/>
        </w:trPr>
        <w:tc>
          <w:tcPr>
            <w:tcW w:w="625" w:type="dxa"/>
          </w:tcPr>
          <w:p w:rsidR="0065332E" w:rsidRPr="00955882" w:rsidRDefault="0065332E" w:rsidP="00EC1241">
            <w:r w:rsidRPr="00955882">
              <w:t>8.</w:t>
            </w:r>
          </w:p>
        </w:tc>
        <w:tc>
          <w:tcPr>
            <w:tcW w:w="1860" w:type="dxa"/>
          </w:tcPr>
          <w:p w:rsidR="0065332E" w:rsidRPr="00955882" w:rsidRDefault="0065332E" w:rsidP="00EC1241">
            <w:r w:rsidRPr="00955882">
              <w:t>Projektų vadybininkė</w:t>
            </w:r>
          </w:p>
        </w:tc>
        <w:tc>
          <w:tcPr>
            <w:tcW w:w="2293" w:type="dxa"/>
          </w:tcPr>
          <w:p w:rsidR="0065332E" w:rsidRPr="00955882" w:rsidRDefault="0065332E" w:rsidP="00EC1241">
            <w:r w:rsidRPr="00955882">
              <w:t>Živilė Klimaitė</w:t>
            </w:r>
            <w:r>
              <w:t xml:space="preserve"> - Rusevičienė</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Pr>
                <w:rStyle w:val="st"/>
              </w:rPr>
              <w:t>neatestuota</w:t>
            </w:r>
          </w:p>
        </w:tc>
      </w:tr>
      <w:tr w:rsidR="0065332E" w:rsidRPr="00955882" w:rsidTr="00EC1241">
        <w:trPr>
          <w:trHeight w:val="561"/>
        </w:trPr>
        <w:tc>
          <w:tcPr>
            <w:tcW w:w="625" w:type="dxa"/>
          </w:tcPr>
          <w:p w:rsidR="0065332E" w:rsidRPr="00955882" w:rsidRDefault="0065332E" w:rsidP="00EC1241">
            <w:r w:rsidRPr="00955882">
              <w:t>9.</w:t>
            </w:r>
          </w:p>
        </w:tc>
        <w:tc>
          <w:tcPr>
            <w:tcW w:w="1860" w:type="dxa"/>
          </w:tcPr>
          <w:p w:rsidR="0065332E" w:rsidRPr="00955882" w:rsidRDefault="0065332E" w:rsidP="00EC1241">
            <w:r w:rsidRPr="00955882">
              <w:t>Dailininkas</w:t>
            </w:r>
          </w:p>
        </w:tc>
        <w:tc>
          <w:tcPr>
            <w:tcW w:w="2293" w:type="dxa"/>
          </w:tcPr>
          <w:p w:rsidR="0065332E" w:rsidRPr="00955882" w:rsidRDefault="0065332E" w:rsidP="00EC1241">
            <w:r w:rsidRPr="00955882">
              <w:t>Raim</w:t>
            </w:r>
            <w:r>
              <w:t>o</w:t>
            </w:r>
            <w:r w:rsidRPr="00955882">
              <w:t>ndas Šimkevičius</w:t>
            </w:r>
          </w:p>
        </w:tc>
        <w:tc>
          <w:tcPr>
            <w:tcW w:w="1268" w:type="dxa"/>
          </w:tcPr>
          <w:p w:rsidR="0065332E" w:rsidRPr="00955882" w:rsidRDefault="0065332E" w:rsidP="00EC1241">
            <w:r>
              <w:t>0,75</w:t>
            </w:r>
            <w:r w:rsidRPr="00955882">
              <w:t xml:space="preserve">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Pr>
                <w:rStyle w:val="st"/>
              </w:rPr>
              <w:t>neatestuota</w:t>
            </w:r>
          </w:p>
        </w:tc>
      </w:tr>
      <w:tr w:rsidR="0065332E" w:rsidRPr="00955882" w:rsidTr="00EC1241">
        <w:trPr>
          <w:trHeight w:val="281"/>
        </w:trPr>
        <w:tc>
          <w:tcPr>
            <w:tcW w:w="625" w:type="dxa"/>
          </w:tcPr>
          <w:p w:rsidR="0065332E" w:rsidRPr="00955882" w:rsidRDefault="0065332E" w:rsidP="00EC1241">
            <w:r w:rsidRPr="00955882">
              <w:t>10.</w:t>
            </w:r>
          </w:p>
        </w:tc>
        <w:tc>
          <w:tcPr>
            <w:tcW w:w="1860" w:type="dxa"/>
          </w:tcPr>
          <w:p w:rsidR="0065332E" w:rsidRPr="00955882" w:rsidRDefault="0065332E" w:rsidP="00EC1241">
            <w:r>
              <w:t>Dailininkė</w:t>
            </w:r>
          </w:p>
        </w:tc>
        <w:tc>
          <w:tcPr>
            <w:tcW w:w="2293" w:type="dxa"/>
          </w:tcPr>
          <w:p w:rsidR="0065332E" w:rsidRPr="00955882" w:rsidRDefault="0065332E" w:rsidP="00EC1241">
            <w:r>
              <w:t>Lina Aleknavičiūtė</w:t>
            </w:r>
          </w:p>
        </w:tc>
        <w:tc>
          <w:tcPr>
            <w:tcW w:w="1268" w:type="dxa"/>
          </w:tcPr>
          <w:p w:rsidR="0065332E" w:rsidRPr="00955882" w:rsidRDefault="0065332E" w:rsidP="00EC1241">
            <w:r>
              <w:t>0,25 et.</w:t>
            </w:r>
          </w:p>
        </w:tc>
        <w:tc>
          <w:tcPr>
            <w:tcW w:w="1976" w:type="dxa"/>
          </w:tcPr>
          <w:p w:rsidR="0065332E" w:rsidRPr="00955882" w:rsidRDefault="0065332E" w:rsidP="00EC1241">
            <w:r>
              <w:t>aukštasis</w:t>
            </w:r>
          </w:p>
        </w:tc>
        <w:tc>
          <w:tcPr>
            <w:tcW w:w="1742" w:type="dxa"/>
          </w:tcPr>
          <w:p w:rsidR="0065332E" w:rsidRPr="00955882" w:rsidRDefault="0065332E" w:rsidP="00EC1241">
            <w:r>
              <w:rPr>
                <w:rStyle w:val="st"/>
              </w:rPr>
              <w:t>neatestuota</w:t>
            </w:r>
          </w:p>
        </w:tc>
      </w:tr>
      <w:tr w:rsidR="0065332E" w:rsidRPr="00955882" w:rsidTr="00EC1241">
        <w:trPr>
          <w:trHeight w:val="561"/>
        </w:trPr>
        <w:tc>
          <w:tcPr>
            <w:tcW w:w="625" w:type="dxa"/>
          </w:tcPr>
          <w:p w:rsidR="0065332E" w:rsidRPr="00955882" w:rsidRDefault="0065332E" w:rsidP="00EC1241">
            <w:r w:rsidRPr="00955882">
              <w:t>11.</w:t>
            </w:r>
          </w:p>
        </w:tc>
        <w:tc>
          <w:tcPr>
            <w:tcW w:w="1860" w:type="dxa"/>
          </w:tcPr>
          <w:p w:rsidR="0065332E" w:rsidRPr="00955882" w:rsidRDefault="0065332E" w:rsidP="00EC1241">
            <w:r w:rsidRPr="00955882">
              <w:t>Režisierė</w:t>
            </w:r>
          </w:p>
        </w:tc>
        <w:tc>
          <w:tcPr>
            <w:tcW w:w="2293" w:type="dxa"/>
          </w:tcPr>
          <w:p w:rsidR="0065332E" w:rsidRPr="00ED3D34" w:rsidRDefault="0065332E" w:rsidP="00EC1241">
            <w:r w:rsidRPr="00ED3D34">
              <w:t>Aistė Rudavičienė</w:t>
            </w:r>
          </w:p>
          <w:p w:rsidR="0065332E" w:rsidRPr="00955882" w:rsidRDefault="0065332E" w:rsidP="00EC1241"/>
        </w:tc>
        <w:tc>
          <w:tcPr>
            <w:tcW w:w="1268" w:type="dxa"/>
          </w:tcPr>
          <w:p w:rsidR="0065332E" w:rsidRPr="00955882" w:rsidRDefault="0065332E" w:rsidP="00EC1241">
            <w:r w:rsidRPr="00955882">
              <w:t>1 et.</w:t>
            </w:r>
          </w:p>
        </w:tc>
        <w:tc>
          <w:tcPr>
            <w:tcW w:w="1976" w:type="dxa"/>
          </w:tcPr>
          <w:p w:rsidR="0065332E" w:rsidRPr="00955882" w:rsidRDefault="0065332E" w:rsidP="00EC1241">
            <w:r>
              <w:t>aukštasis</w:t>
            </w:r>
          </w:p>
        </w:tc>
        <w:tc>
          <w:tcPr>
            <w:tcW w:w="1742" w:type="dxa"/>
          </w:tcPr>
          <w:p w:rsidR="0065332E" w:rsidRPr="00955882" w:rsidRDefault="0065332E" w:rsidP="00EC1241">
            <w:r>
              <w:rPr>
                <w:rStyle w:val="st"/>
              </w:rPr>
              <w:t>neatestuota</w:t>
            </w:r>
          </w:p>
        </w:tc>
      </w:tr>
      <w:tr w:rsidR="0065332E" w:rsidRPr="00955882" w:rsidTr="00EC1241">
        <w:trPr>
          <w:trHeight w:val="561"/>
        </w:trPr>
        <w:tc>
          <w:tcPr>
            <w:tcW w:w="625" w:type="dxa"/>
          </w:tcPr>
          <w:p w:rsidR="0065332E" w:rsidRPr="00955882" w:rsidRDefault="0065332E" w:rsidP="00EC1241">
            <w:r w:rsidRPr="00955882">
              <w:t>12.</w:t>
            </w:r>
          </w:p>
        </w:tc>
        <w:tc>
          <w:tcPr>
            <w:tcW w:w="1860" w:type="dxa"/>
          </w:tcPr>
          <w:p w:rsidR="0065332E" w:rsidRPr="00955882" w:rsidRDefault="0065332E" w:rsidP="00EC1241">
            <w:r w:rsidRPr="00955882">
              <w:t>Meno vadovė</w:t>
            </w:r>
          </w:p>
        </w:tc>
        <w:tc>
          <w:tcPr>
            <w:tcW w:w="2293" w:type="dxa"/>
          </w:tcPr>
          <w:p w:rsidR="0065332E" w:rsidRPr="00955882" w:rsidRDefault="0065332E" w:rsidP="00EC1241">
            <w:r w:rsidRPr="00955882">
              <w:t>Rasa Endriukaitienė</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sidRPr="00955882">
              <w:t>I</w:t>
            </w:r>
          </w:p>
        </w:tc>
      </w:tr>
      <w:tr w:rsidR="0065332E" w:rsidRPr="00955882" w:rsidTr="00EC1241">
        <w:trPr>
          <w:trHeight w:val="561"/>
        </w:trPr>
        <w:tc>
          <w:tcPr>
            <w:tcW w:w="625" w:type="dxa"/>
          </w:tcPr>
          <w:p w:rsidR="0065332E" w:rsidRPr="00955882" w:rsidRDefault="0065332E" w:rsidP="00EC1241">
            <w:r w:rsidRPr="00955882">
              <w:t xml:space="preserve">13. </w:t>
            </w:r>
          </w:p>
        </w:tc>
        <w:tc>
          <w:tcPr>
            <w:tcW w:w="1860" w:type="dxa"/>
          </w:tcPr>
          <w:p w:rsidR="0065332E" w:rsidRPr="00955882" w:rsidRDefault="0065332E" w:rsidP="00EC1241">
            <w:r w:rsidRPr="00955882">
              <w:t>Meno vadovė</w:t>
            </w:r>
          </w:p>
        </w:tc>
        <w:tc>
          <w:tcPr>
            <w:tcW w:w="2293" w:type="dxa"/>
          </w:tcPr>
          <w:p w:rsidR="0065332E" w:rsidRPr="00955882" w:rsidRDefault="0065332E" w:rsidP="00EC1241">
            <w:r w:rsidRPr="00955882">
              <w:t>Stanislava Šumilaitė</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sidRPr="00955882">
              <w:t>II</w:t>
            </w:r>
          </w:p>
        </w:tc>
      </w:tr>
      <w:tr w:rsidR="0065332E" w:rsidRPr="00955882" w:rsidTr="00EC1241">
        <w:trPr>
          <w:trHeight w:val="281"/>
        </w:trPr>
        <w:tc>
          <w:tcPr>
            <w:tcW w:w="625" w:type="dxa"/>
          </w:tcPr>
          <w:p w:rsidR="0065332E" w:rsidRPr="00955882" w:rsidRDefault="0065332E" w:rsidP="00EC1241">
            <w:r w:rsidRPr="00955882">
              <w:t>14.</w:t>
            </w:r>
          </w:p>
        </w:tc>
        <w:tc>
          <w:tcPr>
            <w:tcW w:w="1860" w:type="dxa"/>
          </w:tcPr>
          <w:p w:rsidR="0065332E" w:rsidRPr="00955882" w:rsidRDefault="0065332E" w:rsidP="00EC1241">
            <w:r w:rsidRPr="00955882">
              <w:t xml:space="preserve"> Meno vadovė</w:t>
            </w:r>
          </w:p>
        </w:tc>
        <w:tc>
          <w:tcPr>
            <w:tcW w:w="2293" w:type="dxa"/>
          </w:tcPr>
          <w:p w:rsidR="0065332E" w:rsidRPr="00955882" w:rsidRDefault="0065332E" w:rsidP="00EC1241">
            <w:r w:rsidRPr="00955882">
              <w:t xml:space="preserve">Rasa </w:t>
            </w:r>
            <w:r>
              <w:t>Banevičiūtė</w:t>
            </w:r>
          </w:p>
        </w:tc>
        <w:tc>
          <w:tcPr>
            <w:tcW w:w="1268" w:type="dxa"/>
          </w:tcPr>
          <w:p w:rsidR="0065332E" w:rsidRPr="00955882" w:rsidRDefault="0065332E" w:rsidP="00EC1241">
            <w:r w:rsidRPr="00955882">
              <w:t>1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Pr>
                <w:rStyle w:val="st"/>
              </w:rPr>
              <w:t>neatestuota</w:t>
            </w:r>
          </w:p>
        </w:tc>
      </w:tr>
      <w:tr w:rsidR="0065332E" w:rsidRPr="00955882" w:rsidTr="00EC1241">
        <w:trPr>
          <w:trHeight w:val="281"/>
        </w:trPr>
        <w:tc>
          <w:tcPr>
            <w:tcW w:w="625" w:type="dxa"/>
          </w:tcPr>
          <w:p w:rsidR="0065332E" w:rsidRPr="00955882" w:rsidRDefault="0065332E" w:rsidP="00EC1241">
            <w:r w:rsidRPr="00955882">
              <w:t>15.</w:t>
            </w:r>
          </w:p>
        </w:tc>
        <w:tc>
          <w:tcPr>
            <w:tcW w:w="1860" w:type="dxa"/>
          </w:tcPr>
          <w:p w:rsidR="0065332E" w:rsidRPr="00955882" w:rsidRDefault="0065332E" w:rsidP="00EC1241">
            <w:r w:rsidRPr="00955882">
              <w:t>Meno vadovas</w:t>
            </w:r>
          </w:p>
        </w:tc>
        <w:tc>
          <w:tcPr>
            <w:tcW w:w="2293" w:type="dxa"/>
          </w:tcPr>
          <w:p w:rsidR="0065332E" w:rsidRPr="00955882" w:rsidRDefault="0065332E" w:rsidP="00EC1241">
            <w:r w:rsidRPr="00955882">
              <w:t>Rimvydas Kruopis</w:t>
            </w:r>
          </w:p>
        </w:tc>
        <w:tc>
          <w:tcPr>
            <w:tcW w:w="1268" w:type="dxa"/>
          </w:tcPr>
          <w:p w:rsidR="0065332E" w:rsidRPr="00955882" w:rsidRDefault="0065332E" w:rsidP="00EC1241">
            <w:r w:rsidRPr="00955882">
              <w:t>0,25</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sidRPr="00955882">
              <w:t>I</w:t>
            </w:r>
          </w:p>
        </w:tc>
      </w:tr>
      <w:tr w:rsidR="0065332E" w:rsidRPr="00955882" w:rsidTr="00EC1241">
        <w:trPr>
          <w:trHeight w:val="549"/>
        </w:trPr>
        <w:tc>
          <w:tcPr>
            <w:tcW w:w="625" w:type="dxa"/>
          </w:tcPr>
          <w:p w:rsidR="0065332E" w:rsidRPr="00955882" w:rsidRDefault="0065332E" w:rsidP="00EC1241">
            <w:r w:rsidRPr="00955882">
              <w:t>16.</w:t>
            </w:r>
          </w:p>
        </w:tc>
        <w:tc>
          <w:tcPr>
            <w:tcW w:w="1860" w:type="dxa"/>
          </w:tcPr>
          <w:p w:rsidR="0065332E" w:rsidRPr="00955882" w:rsidRDefault="0065332E" w:rsidP="00EC1241">
            <w:r w:rsidRPr="00955882">
              <w:t>Meno vadovė</w:t>
            </w:r>
          </w:p>
        </w:tc>
        <w:tc>
          <w:tcPr>
            <w:tcW w:w="2293" w:type="dxa"/>
          </w:tcPr>
          <w:p w:rsidR="0065332E" w:rsidRPr="00955882" w:rsidRDefault="0065332E" w:rsidP="00EC1241">
            <w:r w:rsidRPr="00955882">
              <w:t>Virginija Stunžėnienė</w:t>
            </w:r>
          </w:p>
        </w:tc>
        <w:tc>
          <w:tcPr>
            <w:tcW w:w="1268" w:type="dxa"/>
          </w:tcPr>
          <w:p w:rsidR="0065332E" w:rsidRPr="00955882" w:rsidRDefault="0065332E" w:rsidP="00EC1241">
            <w:r w:rsidRPr="00955882">
              <w:t>0,5 et.</w:t>
            </w:r>
          </w:p>
        </w:tc>
        <w:tc>
          <w:tcPr>
            <w:tcW w:w="1976" w:type="dxa"/>
          </w:tcPr>
          <w:p w:rsidR="0065332E" w:rsidRPr="00955882" w:rsidRDefault="0065332E" w:rsidP="00EC1241">
            <w:r w:rsidRPr="00955882">
              <w:t>aukštasis</w:t>
            </w:r>
          </w:p>
        </w:tc>
        <w:tc>
          <w:tcPr>
            <w:tcW w:w="1742" w:type="dxa"/>
          </w:tcPr>
          <w:p w:rsidR="0065332E" w:rsidRPr="00955882" w:rsidRDefault="0065332E" w:rsidP="00EC1241">
            <w:r w:rsidRPr="00955882">
              <w:t>I</w:t>
            </w:r>
          </w:p>
        </w:tc>
      </w:tr>
      <w:tr w:rsidR="0065332E" w:rsidRPr="00955882" w:rsidTr="00EC1241">
        <w:trPr>
          <w:trHeight w:val="1695"/>
        </w:trPr>
        <w:tc>
          <w:tcPr>
            <w:tcW w:w="625" w:type="dxa"/>
          </w:tcPr>
          <w:p w:rsidR="0065332E" w:rsidRPr="00955882" w:rsidRDefault="0065332E" w:rsidP="00EC1241">
            <w:r w:rsidRPr="00955882">
              <w:lastRenderedPageBreak/>
              <w:t>17.</w:t>
            </w:r>
          </w:p>
        </w:tc>
        <w:tc>
          <w:tcPr>
            <w:tcW w:w="1860" w:type="dxa"/>
          </w:tcPr>
          <w:p w:rsidR="0065332E" w:rsidRDefault="0065332E" w:rsidP="00EC1241">
            <w:r w:rsidRPr="00955882">
              <w:t>Pr</w:t>
            </w:r>
            <w:r>
              <w:t>ograminės veiklos organizatoriai</w:t>
            </w:r>
          </w:p>
          <w:p w:rsidR="0065332E" w:rsidRPr="00955882" w:rsidRDefault="0065332E" w:rsidP="00EC1241"/>
        </w:tc>
        <w:tc>
          <w:tcPr>
            <w:tcW w:w="2293" w:type="dxa"/>
          </w:tcPr>
          <w:p w:rsidR="0065332E" w:rsidRDefault="0065332E" w:rsidP="00EC1241">
            <w:r w:rsidRPr="005C625B">
              <w:t>Gabrielė Markūnaitė</w:t>
            </w:r>
          </w:p>
          <w:p w:rsidR="0065332E" w:rsidRDefault="0065332E" w:rsidP="00EC1241">
            <w:r>
              <w:t>ir</w:t>
            </w:r>
          </w:p>
          <w:p w:rsidR="0065332E" w:rsidRPr="005C625B" w:rsidRDefault="0065332E" w:rsidP="00EC1241"/>
          <w:p w:rsidR="0065332E" w:rsidRPr="005C625B" w:rsidRDefault="0065332E" w:rsidP="00EC1241">
            <w:r w:rsidRPr="005C625B">
              <w:t>Linas Savulionis</w:t>
            </w:r>
            <w:r>
              <w:t xml:space="preserve"> – iki </w:t>
            </w:r>
            <w:r w:rsidRPr="005D797E">
              <w:rPr>
                <w:b/>
              </w:rPr>
              <w:t>(2016-01-04)</w:t>
            </w:r>
          </w:p>
        </w:tc>
        <w:tc>
          <w:tcPr>
            <w:tcW w:w="1268" w:type="dxa"/>
          </w:tcPr>
          <w:p w:rsidR="0065332E" w:rsidRDefault="0065332E" w:rsidP="00EC1241">
            <w:r w:rsidRPr="00955882">
              <w:t>0,5 et.</w:t>
            </w:r>
          </w:p>
          <w:p w:rsidR="0065332E" w:rsidRDefault="0065332E" w:rsidP="00EC1241"/>
          <w:p w:rsidR="0065332E" w:rsidRDefault="0065332E" w:rsidP="00EC1241"/>
          <w:p w:rsidR="0065332E" w:rsidRDefault="0065332E" w:rsidP="00EC1241"/>
          <w:p w:rsidR="0065332E" w:rsidRPr="00955882" w:rsidRDefault="0065332E" w:rsidP="00EC1241">
            <w:r>
              <w:t xml:space="preserve">0,5 et. </w:t>
            </w:r>
          </w:p>
        </w:tc>
        <w:tc>
          <w:tcPr>
            <w:tcW w:w="1976" w:type="dxa"/>
          </w:tcPr>
          <w:p w:rsidR="0065332E" w:rsidRDefault="0065332E" w:rsidP="00EC1241">
            <w:r>
              <w:t xml:space="preserve">nebaigtas </w:t>
            </w:r>
            <w:r w:rsidRPr="00955882">
              <w:t>aukštasis</w:t>
            </w:r>
          </w:p>
          <w:p w:rsidR="0065332E" w:rsidRDefault="0065332E" w:rsidP="00EC1241"/>
          <w:p w:rsidR="0065332E" w:rsidRDefault="0065332E" w:rsidP="00EC1241"/>
          <w:p w:rsidR="0065332E" w:rsidRPr="00955882" w:rsidRDefault="0065332E" w:rsidP="00EC1241">
            <w:r>
              <w:t>aukštasis</w:t>
            </w:r>
          </w:p>
        </w:tc>
        <w:tc>
          <w:tcPr>
            <w:tcW w:w="1742" w:type="dxa"/>
          </w:tcPr>
          <w:p w:rsidR="0065332E" w:rsidRPr="00955882" w:rsidRDefault="0065332E" w:rsidP="00EC1241"/>
        </w:tc>
      </w:tr>
      <w:tr w:rsidR="0065332E" w:rsidRPr="00955882" w:rsidTr="00EC1241">
        <w:trPr>
          <w:trHeight w:val="1695"/>
        </w:trPr>
        <w:tc>
          <w:tcPr>
            <w:tcW w:w="625" w:type="dxa"/>
          </w:tcPr>
          <w:p w:rsidR="0065332E" w:rsidRPr="00955882" w:rsidRDefault="0065332E" w:rsidP="00EC1241">
            <w:r>
              <w:t>18.</w:t>
            </w:r>
          </w:p>
        </w:tc>
        <w:tc>
          <w:tcPr>
            <w:tcW w:w="1860" w:type="dxa"/>
          </w:tcPr>
          <w:p w:rsidR="0065332E" w:rsidRPr="00955882" w:rsidRDefault="0065332E" w:rsidP="00EC1241">
            <w:r>
              <w:t>Referentė</w:t>
            </w:r>
          </w:p>
        </w:tc>
        <w:tc>
          <w:tcPr>
            <w:tcW w:w="2293" w:type="dxa"/>
          </w:tcPr>
          <w:p w:rsidR="0065332E" w:rsidRDefault="0065332E" w:rsidP="00EC1241">
            <w:r>
              <w:t xml:space="preserve">Urtė Zagurskytė iki </w:t>
            </w:r>
            <w:r w:rsidRPr="00061395">
              <w:rPr>
                <w:b/>
              </w:rPr>
              <w:t>(2015-11-09)</w:t>
            </w:r>
          </w:p>
          <w:p w:rsidR="0065332E" w:rsidRDefault="0065332E" w:rsidP="00EC1241">
            <w:r>
              <w:t>ir</w:t>
            </w:r>
          </w:p>
          <w:p w:rsidR="0065332E" w:rsidRDefault="0065332E" w:rsidP="00EC1241"/>
          <w:p w:rsidR="0065332E" w:rsidRPr="005C625B" w:rsidRDefault="0065332E" w:rsidP="00EC1241">
            <w:r>
              <w:t>Jovita Morkūnaitė</w:t>
            </w:r>
          </w:p>
        </w:tc>
        <w:tc>
          <w:tcPr>
            <w:tcW w:w="1268" w:type="dxa"/>
          </w:tcPr>
          <w:p w:rsidR="0065332E" w:rsidRPr="00955882" w:rsidRDefault="0065332E" w:rsidP="00EC1241">
            <w:r>
              <w:t>0,5 et.</w:t>
            </w:r>
          </w:p>
        </w:tc>
        <w:tc>
          <w:tcPr>
            <w:tcW w:w="1976" w:type="dxa"/>
          </w:tcPr>
          <w:p w:rsidR="0065332E" w:rsidRDefault="0065332E" w:rsidP="00EC1241">
            <w:r>
              <w:t>aukštasis</w:t>
            </w:r>
          </w:p>
          <w:p w:rsidR="0065332E" w:rsidRDefault="0065332E" w:rsidP="00EC1241"/>
          <w:p w:rsidR="0065332E" w:rsidRDefault="0065332E" w:rsidP="00EC1241"/>
          <w:p w:rsidR="0065332E" w:rsidRDefault="0065332E" w:rsidP="00EC1241"/>
          <w:p w:rsidR="0065332E" w:rsidRDefault="0065332E" w:rsidP="00EC1241">
            <w:r>
              <w:t xml:space="preserve">nebaigtas </w:t>
            </w:r>
            <w:r w:rsidRPr="00955882">
              <w:t>aukštasis</w:t>
            </w:r>
          </w:p>
        </w:tc>
        <w:tc>
          <w:tcPr>
            <w:tcW w:w="1742" w:type="dxa"/>
          </w:tcPr>
          <w:p w:rsidR="0065332E" w:rsidRDefault="0065332E" w:rsidP="00EC1241">
            <w:pPr>
              <w:rPr>
                <w:rStyle w:val="st"/>
              </w:rPr>
            </w:pPr>
          </w:p>
        </w:tc>
      </w:tr>
      <w:tr w:rsidR="0065332E" w:rsidRPr="00955882" w:rsidTr="00EC1241">
        <w:trPr>
          <w:trHeight w:val="456"/>
        </w:trPr>
        <w:tc>
          <w:tcPr>
            <w:tcW w:w="625" w:type="dxa"/>
          </w:tcPr>
          <w:p w:rsidR="0065332E" w:rsidRDefault="0065332E" w:rsidP="00EC1241">
            <w:r>
              <w:t>19.</w:t>
            </w:r>
          </w:p>
        </w:tc>
        <w:tc>
          <w:tcPr>
            <w:tcW w:w="1860" w:type="dxa"/>
          </w:tcPr>
          <w:p w:rsidR="0065332E" w:rsidRDefault="0065332E" w:rsidP="00EC1241">
            <w:r>
              <w:t>Valytoja</w:t>
            </w:r>
          </w:p>
        </w:tc>
        <w:tc>
          <w:tcPr>
            <w:tcW w:w="2293" w:type="dxa"/>
          </w:tcPr>
          <w:p w:rsidR="0065332E" w:rsidRDefault="0065332E" w:rsidP="00EC1241">
            <w:r>
              <w:t>Aldona Skačkovienė</w:t>
            </w:r>
          </w:p>
        </w:tc>
        <w:tc>
          <w:tcPr>
            <w:tcW w:w="1268" w:type="dxa"/>
          </w:tcPr>
          <w:p w:rsidR="0065332E" w:rsidRDefault="0065332E" w:rsidP="00EC1241">
            <w:r>
              <w:t>0,75 et.</w:t>
            </w:r>
          </w:p>
        </w:tc>
        <w:tc>
          <w:tcPr>
            <w:tcW w:w="1976" w:type="dxa"/>
          </w:tcPr>
          <w:p w:rsidR="0065332E" w:rsidRDefault="0065332E" w:rsidP="00EC1241">
            <w:r>
              <w:t>spec. vidurinis</w:t>
            </w:r>
          </w:p>
        </w:tc>
        <w:tc>
          <w:tcPr>
            <w:tcW w:w="1742" w:type="dxa"/>
          </w:tcPr>
          <w:p w:rsidR="0065332E" w:rsidRDefault="0065332E" w:rsidP="00EC1241">
            <w:pPr>
              <w:rPr>
                <w:rStyle w:val="st"/>
              </w:rPr>
            </w:pPr>
          </w:p>
        </w:tc>
      </w:tr>
      <w:tr w:rsidR="0065332E" w:rsidRPr="00955882" w:rsidTr="00EC1241">
        <w:trPr>
          <w:trHeight w:val="399"/>
        </w:trPr>
        <w:tc>
          <w:tcPr>
            <w:tcW w:w="625" w:type="dxa"/>
          </w:tcPr>
          <w:p w:rsidR="0065332E" w:rsidRDefault="0065332E" w:rsidP="00EC1241">
            <w:r>
              <w:t>20.</w:t>
            </w:r>
          </w:p>
        </w:tc>
        <w:tc>
          <w:tcPr>
            <w:tcW w:w="1860" w:type="dxa"/>
          </w:tcPr>
          <w:p w:rsidR="0065332E" w:rsidRDefault="0065332E" w:rsidP="00EC1241">
            <w:r>
              <w:t>Valytoja</w:t>
            </w:r>
          </w:p>
        </w:tc>
        <w:tc>
          <w:tcPr>
            <w:tcW w:w="2293" w:type="dxa"/>
          </w:tcPr>
          <w:p w:rsidR="0065332E" w:rsidRDefault="0065332E" w:rsidP="00EC1241">
            <w:r>
              <w:t>Ilona Dzunkovienė</w:t>
            </w:r>
          </w:p>
        </w:tc>
        <w:tc>
          <w:tcPr>
            <w:tcW w:w="1268" w:type="dxa"/>
          </w:tcPr>
          <w:p w:rsidR="0065332E" w:rsidRDefault="0065332E" w:rsidP="00EC1241">
            <w:r>
              <w:t>0,75 et.</w:t>
            </w:r>
          </w:p>
        </w:tc>
        <w:tc>
          <w:tcPr>
            <w:tcW w:w="1976" w:type="dxa"/>
          </w:tcPr>
          <w:p w:rsidR="0065332E" w:rsidRDefault="0065332E" w:rsidP="00EC1241">
            <w:r>
              <w:t>vidurinis</w:t>
            </w:r>
          </w:p>
        </w:tc>
        <w:tc>
          <w:tcPr>
            <w:tcW w:w="1742" w:type="dxa"/>
          </w:tcPr>
          <w:p w:rsidR="0065332E" w:rsidRDefault="0065332E" w:rsidP="00EC1241">
            <w:pPr>
              <w:rPr>
                <w:rStyle w:val="st"/>
              </w:rPr>
            </w:pPr>
          </w:p>
        </w:tc>
      </w:tr>
      <w:tr w:rsidR="0065332E" w:rsidRPr="00955882" w:rsidTr="00EC1241">
        <w:trPr>
          <w:trHeight w:val="459"/>
        </w:trPr>
        <w:tc>
          <w:tcPr>
            <w:tcW w:w="625" w:type="dxa"/>
          </w:tcPr>
          <w:p w:rsidR="0065332E" w:rsidRDefault="0065332E" w:rsidP="00EC1241">
            <w:r>
              <w:t>21.</w:t>
            </w:r>
          </w:p>
        </w:tc>
        <w:tc>
          <w:tcPr>
            <w:tcW w:w="1860" w:type="dxa"/>
          </w:tcPr>
          <w:p w:rsidR="0065332E" w:rsidRDefault="0065332E" w:rsidP="00EC1241">
            <w:r>
              <w:t>Valytoja</w:t>
            </w:r>
          </w:p>
        </w:tc>
        <w:tc>
          <w:tcPr>
            <w:tcW w:w="2293" w:type="dxa"/>
          </w:tcPr>
          <w:p w:rsidR="0065332E" w:rsidRDefault="0065332E" w:rsidP="00EC1241">
            <w:r>
              <w:t>Irena Ivanauskienė</w:t>
            </w:r>
          </w:p>
        </w:tc>
        <w:tc>
          <w:tcPr>
            <w:tcW w:w="1268" w:type="dxa"/>
          </w:tcPr>
          <w:p w:rsidR="0065332E" w:rsidRDefault="0065332E" w:rsidP="00EC1241">
            <w:r>
              <w:t>0,5 et.</w:t>
            </w:r>
          </w:p>
        </w:tc>
        <w:tc>
          <w:tcPr>
            <w:tcW w:w="1976" w:type="dxa"/>
          </w:tcPr>
          <w:p w:rsidR="0065332E" w:rsidRDefault="0065332E" w:rsidP="00EC1241">
            <w:r>
              <w:t>vidurinis</w:t>
            </w:r>
          </w:p>
        </w:tc>
        <w:tc>
          <w:tcPr>
            <w:tcW w:w="1742" w:type="dxa"/>
          </w:tcPr>
          <w:p w:rsidR="0065332E" w:rsidRDefault="0065332E" w:rsidP="00EC1241">
            <w:pPr>
              <w:rPr>
                <w:rStyle w:val="st"/>
              </w:rPr>
            </w:pPr>
          </w:p>
        </w:tc>
      </w:tr>
    </w:tbl>
    <w:p w:rsidR="0065332E" w:rsidRPr="00C951FF" w:rsidRDefault="0065332E" w:rsidP="00C951FF">
      <w:pPr>
        <w:rPr>
          <w:b/>
          <w:bCs/>
        </w:rPr>
      </w:pPr>
      <w:bookmarkStart w:id="0" w:name="_GoBack"/>
      <w:bookmarkEnd w:id="0"/>
    </w:p>
    <w:p w:rsidR="00824E7D" w:rsidRDefault="00824E7D" w:rsidP="006D0B58">
      <w:pPr>
        <w:spacing w:line="360" w:lineRule="auto"/>
        <w:jc w:val="both"/>
      </w:pPr>
    </w:p>
    <w:p w:rsidR="007A4B18" w:rsidRPr="0042228F" w:rsidRDefault="007A4B18" w:rsidP="007A4B18">
      <w:pPr>
        <w:spacing w:line="360" w:lineRule="auto"/>
        <w:rPr>
          <w:b/>
          <w:color w:val="FF0000"/>
        </w:rPr>
      </w:pPr>
      <w:r>
        <w:rPr>
          <w:b/>
        </w:rPr>
        <w:t>Priedas Nr. 2. Meno mėgėjų kolektyvai.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3180"/>
        <w:gridCol w:w="1897"/>
        <w:gridCol w:w="1790"/>
        <w:gridCol w:w="2122"/>
      </w:tblGrid>
      <w:tr w:rsidR="007A4B18" w:rsidRPr="00FE6867" w:rsidTr="00EC1241">
        <w:tc>
          <w:tcPr>
            <w:tcW w:w="587" w:type="dxa"/>
            <w:shd w:val="clear" w:color="auto" w:fill="auto"/>
          </w:tcPr>
          <w:p w:rsidR="007A4B18" w:rsidRPr="00FE6867" w:rsidRDefault="007A4B18" w:rsidP="00EC1241">
            <w:pPr>
              <w:rPr>
                <w:b/>
                <w:sz w:val="22"/>
                <w:szCs w:val="22"/>
              </w:rPr>
            </w:pPr>
            <w:r w:rsidRPr="00FE6867">
              <w:rPr>
                <w:b/>
                <w:sz w:val="22"/>
                <w:szCs w:val="22"/>
              </w:rPr>
              <w:t>Eil. Nr.</w:t>
            </w:r>
          </w:p>
        </w:tc>
        <w:tc>
          <w:tcPr>
            <w:tcW w:w="3180" w:type="dxa"/>
            <w:shd w:val="clear" w:color="auto" w:fill="auto"/>
          </w:tcPr>
          <w:p w:rsidR="007A4B18" w:rsidRPr="00FE6867" w:rsidRDefault="007A4B18" w:rsidP="00EC1241">
            <w:pPr>
              <w:rPr>
                <w:b/>
                <w:sz w:val="22"/>
                <w:szCs w:val="22"/>
              </w:rPr>
            </w:pPr>
            <w:r w:rsidRPr="00FE6867">
              <w:rPr>
                <w:b/>
                <w:sz w:val="22"/>
                <w:szCs w:val="22"/>
              </w:rPr>
              <w:t>Pavadinimas</w:t>
            </w:r>
          </w:p>
        </w:tc>
        <w:tc>
          <w:tcPr>
            <w:tcW w:w="1897" w:type="dxa"/>
            <w:shd w:val="clear" w:color="auto" w:fill="auto"/>
          </w:tcPr>
          <w:p w:rsidR="007A4B18" w:rsidRPr="00FE6867" w:rsidRDefault="007A4B18" w:rsidP="00EC1241">
            <w:pPr>
              <w:rPr>
                <w:b/>
                <w:sz w:val="22"/>
                <w:szCs w:val="22"/>
              </w:rPr>
            </w:pPr>
            <w:r w:rsidRPr="00FE6867">
              <w:rPr>
                <w:b/>
                <w:sz w:val="22"/>
                <w:szCs w:val="22"/>
              </w:rPr>
              <w:t>Kategorija</w:t>
            </w:r>
          </w:p>
        </w:tc>
        <w:tc>
          <w:tcPr>
            <w:tcW w:w="1790" w:type="dxa"/>
            <w:shd w:val="clear" w:color="auto" w:fill="auto"/>
          </w:tcPr>
          <w:p w:rsidR="007A4B18" w:rsidRPr="00FE6867" w:rsidRDefault="007A4B18" w:rsidP="00EC1241">
            <w:pPr>
              <w:rPr>
                <w:b/>
                <w:sz w:val="22"/>
                <w:szCs w:val="22"/>
              </w:rPr>
            </w:pPr>
            <w:r w:rsidRPr="00FE6867">
              <w:rPr>
                <w:b/>
                <w:sz w:val="22"/>
                <w:szCs w:val="22"/>
              </w:rPr>
              <w:t>Vadovas</w:t>
            </w:r>
          </w:p>
        </w:tc>
        <w:tc>
          <w:tcPr>
            <w:tcW w:w="2122" w:type="dxa"/>
            <w:shd w:val="clear" w:color="auto" w:fill="auto"/>
          </w:tcPr>
          <w:p w:rsidR="007A4B18" w:rsidRPr="00FE6867" w:rsidRDefault="007A4B18" w:rsidP="00EC1241">
            <w:pPr>
              <w:rPr>
                <w:b/>
                <w:sz w:val="22"/>
                <w:szCs w:val="22"/>
              </w:rPr>
            </w:pPr>
            <w:r w:rsidRPr="00FE6867">
              <w:rPr>
                <w:b/>
                <w:sz w:val="22"/>
                <w:szCs w:val="22"/>
              </w:rPr>
              <w:t>Pastabos</w:t>
            </w:r>
          </w:p>
        </w:tc>
      </w:tr>
      <w:tr w:rsidR="007A4B18" w:rsidRPr="00FE6867" w:rsidTr="00EC1241">
        <w:trPr>
          <w:trHeight w:val="713"/>
        </w:trPr>
        <w:tc>
          <w:tcPr>
            <w:tcW w:w="587" w:type="dxa"/>
            <w:shd w:val="clear" w:color="auto" w:fill="auto"/>
          </w:tcPr>
          <w:p w:rsidR="007A4B18" w:rsidRPr="00FE6867" w:rsidRDefault="007A4B18" w:rsidP="00EC1241">
            <w:pPr>
              <w:rPr>
                <w:sz w:val="22"/>
                <w:szCs w:val="22"/>
              </w:rPr>
            </w:pPr>
            <w:r w:rsidRPr="00FE6867">
              <w:rPr>
                <w:sz w:val="22"/>
                <w:szCs w:val="22"/>
              </w:rPr>
              <w:t>1.</w:t>
            </w:r>
          </w:p>
        </w:tc>
        <w:tc>
          <w:tcPr>
            <w:tcW w:w="3180" w:type="dxa"/>
            <w:shd w:val="clear" w:color="auto" w:fill="auto"/>
          </w:tcPr>
          <w:p w:rsidR="007A4B18" w:rsidRPr="00FE6867" w:rsidRDefault="007A4B18" w:rsidP="00EC1241">
            <w:pPr>
              <w:rPr>
                <w:sz w:val="22"/>
                <w:szCs w:val="22"/>
              </w:rPr>
            </w:pPr>
            <w:r w:rsidRPr="00FE6867">
              <w:rPr>
                <w:sz w:val="22"/>
                <w:szCs w:val="22"/>
              </w:rPr>
              <w:t>Folkloro ansamblis „Viešia</w:t>
            </w:r>
            <w:r>
              <w:rPr>
                <w:sz w:val="22"/>
                <w:szCs w:val="22"/>
              </w:rPr>
              <w:t>“</w:t>
            </w:r>
          </w:p>
        </w:tc>
        <w:tc>
          <w:tcPr>
            <w:tcW w:w="1897" w:type="dxa"/>
            <w:shd w:val="clear" w:color="auto" w:fill="auto"/>
          </w:tcPr>
          <w:p w:rsidR="007A4B18" w:rsidRPr="00FE6867" w:rsidRDefault="007A4B18" w:rsidP="00EC1241">
            <w:pPr>
              <w:rPr>
                <w:sz w:val="22"/>
                <w:szCs w:val="22"/>
              </w:rPr>
            </w:pPr>
            <w:r w:rsidRPr="00FE6867">
              <w:rPr>
                <w:sz w:val="22"/>
                <w:szCs w:val="22"/>
              </w:rPr>
              <w:t>2014 m. LLKC suteikta I kategorija.</w:t>
            </w:r>
          </w:p>
        </w:tc>
        <w:tc>
          <w:tcPr>
            <w:tcW w:w="1790" w:type="dxa"/>
            <w:shd w:val="clear" w:color="auto" w:fill="auto"/>
          </w:tcPr>
          <w:p w:rsidR="007A4B18" w:rsidRPr="00FE6867" w:rsidRDefault="007A4B18" w:rsidP="00EC1241">
            <w:pPr>
              <w:rPr>
                <w:sz w:val="22"/>
                <w:szCs w:val="22"/>
              </w:rPr>
            </w:pPr>
            <w:r w:rsidRPr="00FE6867">
              <w:rPr>
                <w:sz w:val="22"/>
                <w:szCs w:val="22"/>
              </w:rPr>
              <w:t>Jolanta Balnytė</w:t>
            </w:r>
          </w:p>
        </w:tc>
        <w:tc>
          <w:tcPr>
            <w:tcW w:w="2122" w:type="dxa"/>
            <w:shd w:val="clear" w:color="auto" w:fill="auto"/>
          </w:tcPr>
          <w:p w:rsidR="007A4B18" w:rsidRPr="00FE6867" w:rsidRDefault="007A4B18" w:rsidP="00EC1241">
            <w:pPr>
              <w:rPr>
                <w:sz w:val="22"/>
                <w:szCs w:val="22"/>
              </w:rPr>
            </w:pPr>
            <w:r w:rsidRPr="00FE6867">
              <w:rPr>
                <w:sz w:val="22"/>
                <w:szCs w:val="22"/>
              </w:rPr>
              <w:t>2014 m. Dainų šventės „Čia mano namai“ dalyvis.</w:t>
            </w:r>
          </w:p>
        </w:tc>
      </w:tr>
      <w:tr w:rsidR="007A4B18" w:rsidRPr="00FE6867" w:rsidTr="00EC1241">
        <w:trPr>
          <w:trHeight w:val="402"/>
        </w:trPr>
        <w:tc>
          <w:tcPr>
            <w:tcW w:w="587" w:type="dxa"/>
            <w:shd w:val="clear" w:color="auto" w:fill="auto"/>
          </w:tcPr>
          <w:p w:rsidR="007A4B18" w:rsidRPr="00FE6867" w:rsidRDefault="007A4B18" w:rsidP="00EC1241">
            <w:pPr>
              <w:rPr>
                <w:sz w:val="22"/>
                <w:szCs w:val="22"/>
              </w:rPr>
            </w:pPr>
            <w:r w:rsidRPr="00FE6867">
              <w:rPr>
                <w:sz w:val="22"/>
                <w:szCs w:val="22"/>
              </w:rPr>
              <w:t>2.</w:t>
            </w:r>
          </w:p>
        </w:tc>
        <w:tc>
          <w:tcPr>
            <w:tcW w:w="3180" w:type="dxa"/>
            <w:shd w:val="clear" w:color="auto" w:fill="auto"/>
          </w:tcPr>
          <w:p w:rsidR="007A4B18" w:rsidRPr="00FE6867" w:rsidRDefault="007A4B18" w:rsidP="00EC1241">
            <w:pPr>
              <w:rPr>
                <w:sz w:val="22"/>
                <w:szCs w:val="22"/>
              </w:rPr>
            </w:pPr>
            <w:r w:rsidRPr="00FE6867">
              <w:rPr>
                <w:sz w:val="22"/>
                <w:szCs w:val="22"/>
              </w:rPr>
              <w:t>Giedotojų grupė „Jorė</w:t>
            </w:r>
            <w:r>
              <w:rPr>
                <w:sz w:val="22"/>
                <w:szCs w:val="22"/>
              </w:rPr>
              <w:t>“</w:t>
            </w:r>
          </w:p>
        </w:tc>
        <w:tc>
          <w:tcPr>
            <w:tcW w:w="1897" w:type="dxa"/>
            <w:shd w:val="clear" w:color="auto" w:fill="auto"/>
          </w:tcPr>
          <w:p w:rsidR="007A4B18" w:rsidRPr="00FE6867" w:rsidRDefault="007A4B18" w:rsidP="00EC1241">
            <w:pPr>
              <w:rPr>
                <w:sz w:val="22"/>
                <w:szCs w:val="22"/>
              </w:rPr>
            </w:pPr>
          </w:p>
          <w:p w:rsidR="007A4B18" w:rsidRPr="00FE6867" w:rsidRDefault="007A4B18" w:rsidP="00EC1241">
            <w:pPr>
              <w:rPr>
                <w:sz w:val="22"/>
                <w:szCs w:val="22"/>
              </w:rPr>
            </w:pPr>
          </w:p>
        </w:tc>
        <w:tc>
          <w:tcPr>
            <w:tcW w:w="1790" w:type="dxa"/>
            <w:shd w:val="clear" w:color="auto" w:fill="auto"/>
          </w:tcPr>
          <w:p w:rsidR="007A4B18" w:rsidRPr="00FE6867" w:rsidRDefault="007A4B18" w:rsidP="00EC1241">
            <w:pPr>
              <w:rPr>
                <w:sz w:val="22"/>
                <w:szCs w:val="22"/>
              </w:rPr>
            </w:pPr>
            <w:r w:rsidRPr="00FE6867">
              <w:rPr>
                <w:sz w:val="22"/>
                <w:szCs w:val="22"/>
              </w:rPr>
              <w:t>Jolanta Balnytė</w:t>
            </w:r>
          </w:p>
        </w:tc>
        <w:tc>
          <w:tcPr>
            <w:tcW w:w="2122" w:type="dxa"/>
            <w:shd w:val="clear" w:color="auto" w:fill="auto"/>
          </w:tcPr>
          <w:p w:rsidR="007A4B18" w:rsidRPr="00FE6867" w:rsidRDefault="007A4B18" w:rsidP="00EC1241">
            <w:pPr>
              <w:rPr>
                <w:sz w:val="22"/>
                <w:szCs w:val="22"/>
              </w:rPr>
            </w:pPr>
            <w:r>
              <w:rPr>
                <w:sz w:val="22"/>
                <w:szCs w:val="22"/>
              </w:rPr>
              <w:t>Neveronių l.s.</w:t>
            </w:r>
          </w:p>
        </w:tc>
      </w:tr>
      <w:tr w:rsidR="007A4B18" w:rsidRPr="00FE6867" w:rsidTr="00EC1241">
        <w:trPr>
          <w:trHeight w:val="649"/>
        </w:trPr>
        <w:tc>
          <w:tcPr>
            <w:tcW w:w="587" w:type="dxa"/>
            <w:shd w:val="clear" w:color="auto" w:fill="auto"/>
          </w:tcPr>
          <w:p w:rsidR="007A4B18" w:rsidRPr="00FE6867" w:rsidRDefault="007A4B18" w:rsidP="00EC1241">
            <w:pPr>
              <w:rPr>
                <w:sz w:val="22"/>
                <w:szCs w:val="22"/>
              </w:rPr>
            </w:pPr>
            <w:r w:rsidRPr="00FE6867">
              <w:rPr>
                <w:sz w:val="22"/>
                <w:szCs w:val="22"/>
              </w:rPr>
              <w:t>3.</w:t>
            </w:r>
          </w:p>
        </w:tc>
        <w:tc>
          <w:tcPr>
            <w:tcW w:w="3180" w:type="dxa"/>
            <w:shd w:val="clear" w:color="auto" w:fill="auto"/>
          </w:tcPr>
          <w:p w:rsidR="007A4B18" w:rsidRPr="00FE6867" w:rsidRDefault="007A4B18" w:rsidP="00EC1241">
            <w:pPr>
              <w:rPr>
                <w:sz w:val="22"/>
                <w:szCs w:val="22"/>
              </w:rPr>
            </w:pPr>
            <w:r w:rsidRPr="001B4596">
              <w:rPr>
                <w:sz w:val="22"/>
                <w:szCs w:val="22"/>
              </w:rPr>
              <w:t>Choras „Versmė“</w:t>
            </w:r>
          </w:p>
        </w:tc>
        <w:tc>
          <w:tcPr>
            <w:tcW w:w="1897" w:type="dxa"/>
            <w:shd w:val="clear" w:color="auto" w:fill="auto"/>
          </w:tcPr>
          <w:p w:rsidR="007A4B18" w:rsidRPr="0092326E" w:rsidRDefault="007A4B18" w:rsidP="00EC1241">
            <w:pPr>
              <w:rPr>
                <w:color w:val="000000"/>
                <w:sz w:val="22"/>
                <w:szCs w:val="22"/>
              </w:rPr>
            </w:pPr>
            <w:r w:rsidRPr="0092326E">
              <w:rPr>
                <w:color w:val="000000"/>
                <w:sz w:val="22"/>
                <w:szCs w:val="22"/>
              </w:rPr>
              <w:t>2014 m. LLKC suteikta III kategorija</w:t>
            </w:r>
          </w:p>
        </w:tc>
        <w:tc>
          <w:tcPr>
            <w:tcW w:w="1790" w:type="dxa"/>
            <w:shd w:val="clear" w:color="auto" w:fill="auto"/>
          </w:tcPr>
          <w:p w:rsidR="007A4B18" w:rsidRPr="0092326E" w:rsidRDefault="007A4B18" w:rsidP="00EC1241">
            <w:pPr>
              <w:rPr>
                <w:color w:val="000000"/>
                <w:sz w:val="22"/>
                <w:szCs w:val="22"/>
              </w:rPr>
            </w:pPr>
            <w:r w:rsidRPr="0092326E">
              <w:rPr>
                <w:color w:val="000000"/>
                <w:sz w:val="22"/>
                <w:szCs w:val="22"/>
              </w:rPr>
              <w:t>Vadovė: Rasa Endriukaitienė, koncertmeisteris: Rimvydas Kruopis</w:t>
            </w:r>
          </w:p>
        </w:tc>
        <w:tc>
          <w:tcPr>
            <w:tcW w:w="2122" w:type="dxa"/>
            <w:shd w:val="clear" w:color="auto" w:fill="auto"/>
          </w:tcPr>
          <w:p w:rsidR="007A4B18" w:rsidRPr="00FE6867" w:rsidRDefault="007A4B18" w:rsidP="00EC1241">
            <w:pPr>
              <w:rPr>
                <w:sz w:val="22"/>
                <w:szCs w:val="22"/>
              </w:rPr>
            </w:pPr>
            <w:r>
              <w:rPr>
                <w:sz w:val="22"/>
                <w:szCs w:val="22"/>
              </w:rPr>
              <w:t>Domeikavos l.s.</w:t>
            </w:r>
          </w:p>
        </w:tc>
      </w:tr>
      <w:tr w:rsidR="007A4B18" w:rsidRPr="00FE6867" w:rsidTr="00EC1241">
        <w:trPr>
          <w:trHeight w:val="871"/>
        </w:trPr>
        <w:tc>
          <w:tcPr>
            <w:tcW w:w="587" w:type="dxa"/>
            <w:shd w:val="clear" w:color="auto" w:fill="auto"/>
          </w:tcPr>
          <w:p w:rsidR="007A4B18" w:rsidRPr="00FE6867" w:rsidRDefault="007A4B18" w:rsidP="00EC1241">
            <w:pPr>
              <w:rPr>
                <w:sz w:val="22"/>
                <w:szCs w:val="22"/>
              </w:rPr>
            </w:pPr>
            <w:r w:rsidRPr="00FE6867">
              <w:rPr>
                <w:sz w:val="22"/>
                <w:szCs w:val="22"/>
              </w:rPr>
              <w:t>4.</w:t>
            </w:r>
          </w:p>
        </w:tc>
        <w:tc>
          <w:tcPr>
            <w:tcW w:w="3180" w:type="dxa"/>
            <w:shd w:val="clear" w:color="auto" w:fill="auto"/>
          </w:tcPr>
          <w:p w:rsidR="007A4B18" w:rsidRPr="00FE6867" w:rsidRDefault="007A4B18" w:rsidP="00EC1241">
            <w:pPr>
              <w:rPr>
                <w:sz w:val="22"/>
                <w:szCs w:val="22"/>
              </w:rPr>
            </w:pPr>
            <w:r w:rsidRPr="00FE6867">
              <w:rPr>
                <w:sz w:val="22"/>
                <w:szCs w:val="22"/>
              </w:rPr>
              <w:t>Jaunimo vokalinis ansamblis „Dominantė</w:t>
            </w:r>
            <w:r>
              <w:rPr>
                <w:sz w:val="22"/>
                <w:szCs w:val="22"/>
              </w:rPr>
              <w:t>“</w:t>
            </w:r>
          </w:p>
        </w:tc>
        <w:tc>
          <w:tcPr>
            <w:tcW w:w="1897" w:type="dxa"/>
            <w:shd w:val="clear" w:color="auto" w:fill="auto"/>
          </w:tcPr>
          <w:p w:rsidR="007A4B18" w:rsidRPr="00FE6867" w:rsidRDefault="007A4B18" w:rsidP="00EC1241">
            <w:pPr>
              <w:rPr>
                <w:sz w:val="22"/>
                <w:szCs w:val="22"/>
              </w:rPr>
            </w:pPr>
          </w:p>
        </w:tc>
        <w:tc>
          <w:tcPr>
            <w:tcW w:w="1790" w:type="dxa"/>
            <w:shd w:val="clear" w:color="auto" w:fill="auto"/>
          </w:tcPr>
          <w:p w:rsidR="007A4B18" w:rsidRPr="0092326E" w:rsidRDefault="007A4B18" w:rsidP="00EC1241">
            <w:pPr>
              <w:rPr>
                <w:color w:val="000000"/>
                <w:sz w:val="22"/>
                <w:szCs w:val="22"/>
              </w:rPr>
            </w:pPr>
            <w:r w:rsidRPr="0092326E">
              <w:rPr>
                <w:color w:val="000000"/>
                <w:sz w:val="22"/>
                <w:szCs w:val="22"/>
              </w:rPr>
              <w:t>Rasa Endriukaitienė</w:t>
            </w:r>
          </w:p>
        </w:tc>
        <w:tc>
          <w:tcPr>
            <w:tcW w:w="2122" w:type="dxa"/>
            <w:shd w:val="clear" w:color="auto" w:fill="auto"/>
          </w:tcPr>
          <w:p w:rsidR="007A4B18" w:rsidRPr="00FE6867" w:rsidRDefault="007A4B18" w:rsidP="00EC1241">
            <w:pPr>
              <w:rPr>
                <w:sz w:val="22"/>
                <w:szCs w:val="22"/>
              </w:rPr>
            </w:pPr>
            <w:r>
              <w:rPr>
                <w:sz w:val="22"/>
                <w:szCs w:val="22"/>
              </w:rPr>
              <w:t>Domeikavos l.s.</w:t>
            </w:r>
          </w:p>
        </w:tc>
      </w:tr>
      <w:tr w:rsidR="007A4B18" w:rsidRPr="00FE6867" w:rsidTr="00EC1241">
        <w:trPr>
          <w:trHeight w:val="529"/>
        </w:trPr>
        <w:tc>
          <w:tcPr>
            <w:tcW w:w="587" w:type="dxa"/>
            <w:shd w:val="clear" w:color="auto" w:fill="auto"/>
          </w:tcPr>
          <w:p w:rsidR="007A4B18" w:rsidRPr="00FE6867" w:rsidRDefault="007A4B18" w:rsidP="00EC1241">
            <w:pPr>
              <w:rPr>
                <w:sz w:val="22"/>
                <w:szCs w:val="22"/>
              </w:rPr>
            </w:pPr>
            <w:r w:rsidRPr="00FE6867">
              <w:rPr>
                <w:sz w:val="22"/>
                <w:szCs w:val="22"/>
              </w:rPr>
              <w:t>5.</w:t>
            </w:r>
          </w:p>
        </w:tc>
        <w:tc>
          <w:tcPr>
            <w:tcW w:w="3180" w:type="dxa"/>
            <w:shd w:val="clear" w:color="auto" w:fill="auto"/>
          </w:tcPr>
          <w:p w:rsidR="007A4B18" w:rsidRPr="00FE6867" w:rsidRDefault="007A4B18" w:rsidP="00EC1241">
            <w:pPr>
              <w:rPr>
                <w:sz w:val="22"/>
                <w:szCs w:val="22"/>
              </w:rPr>
            </w:pPr>
            <w:r>
              <w:rPr>
                <w:sz w:val="22"/>
                <w:szCs w:val="22"/>
              </w:rPr>
              <w:t xml:space="preserve">Liaudiškų </w:t>
            </w:r>
            <w:r w:rsidRPr="00FE6867">
              <w:rPr>
                <w:sz w:val="22"/>
                <w:szCs w:val="22"/>
              </w:rPr>
              <w:t>šokių kolektyvas „Džiaukis“</w:t>
            </w:r>
          </w:p>
        </w:tc>
        <w:tc>
          <w:tcPr>
            <w:tcW w:w="1897" w:type="dxa"/>
            <w:shd w:val="clear" w:color="auto" w:fill="auto"/>
          </w:tcPr>
          <w:p w:rsidR="007A4B18" w:rsidRPr="00FE6867" w:rsidRDefault="007A4B18" w:rsidP="00EC1241">
            <w:pPr>
              <w:rPr>
                <w:sz w:val="22"/>
                <w:szCs w:val="22"/>
              </w:rPr>
            </w:pPr>
            <w:r w:rsidRPr="00FE6867">
              <w:rPr>
                <w:sz w:val="22"/>
                <w:szCs w:val="22"/>
              </w:rPr>
              <w:t>2014 m. LLKC suteikta II kategorija</w:t>
            </w:r>
          </w:p>
        </w:tc>
        <w:tc>
          <w:tcPr>
            <w:tcW w:w="1790" w:type="dxa"/>
            <w:shd w:val="clear" w:color="auto" w:fill="auto"/>
          </w:tcPr>
          <w:p w:rsidR="007A4B18" w:rsidRPr="00FE6867" w:rsidRDefault="007A4B18" w:rsidP="00EC1241">
            <w:pPr>
              <w:rPr>
                <w:sz w:val="22"/>
                <w:szCs w:val="22"/>
              </w:rPr>
            </w:pPr>
            <w:r>
              <w:rPr>
                <w:sz w:val="22"/>
                <w:szCs w:val="22"/>
              </w:rPr>
              <w:t>Rasa Banevičiūtė</w:t>
            </w:r>
          </w:p>
        </w:tc>
        <w:tc>
          <w:tcPr>
            <w:tcW w:w="2122" w:type="dxa"/>
            <w:shd w:val="clear" w:color="auto" w:fill="auto"/>
          </w:tcPr>
          <w:p w:rsidR="007A4B18" w:rsidRPr="00FE6867" w:rsidRDefault="007A4B18" w:rsidP="00EC1241">
            <w:pPr>
              <w:rPr>
                <w:sz w:val="22"/>
                <w:szCs w:val="22"/>
              </w:rPr>
            </w:pPr>
            <w:r w:rsidRPr="00FE6867">
              <w:rPr>
                <w:sz w:val="22"/>
                <w:szCs w:val="22"/>
              </w:rPr>
              <w:t>2014 m. Dainų šventės „Čia mano namai“ dalyvis.</w:t>
            </w:r>
          </w:p>
        </w:tc>
      </w:tr>
      <w:tr w:rsidR="007A4B18" w:rsidRPr="00FE6867" w:rsidTr="00EC1241">
        <w:trPr>
          <w:trHeight w:val="480"/>
        </w:trPr>
        <w:tc>
          <w:tcPr>
            <w:tcW w:w="587" w:type="dxa"/>
            <w:shd w:val="clear" w:color="auto" w:fill="auto"/>
          </w:tcPr>
          <w:p w:rsidR="007A4B18" w:rsidRPr="00FE6867" w:rsidRDefault="007A4B18" w:rsidP="00EC1241">
            <w:pPr>
              <w:rPr>
                <w:sz w:val="22"/>
                <w:szCs w:val="22"/>
              </w:rPr>
            </w:pPr>
            <w:r w:rsidRPr="00FE6867">
              <w:rPr>
                <w:sz w:val="22"/>
                <w:szCs w:val="22"/>
              </w:rPr>
              <w:t>6.</w:t>
            </w:r>
          </w:p>
        </w:tc>
        <w:tc>
          <w:tcPr>
            <w:tcW w:w="3180" w:type="dxa"/>
            <w:shd w:val="clear" w:color="auto" w:fill="auto"/>
          </w:tcPr>
          <w:p w:rsidR="007A4B18" w:rsidRPr="00FE6867" w:rsidRDefault="007A4B18" w:rsidP="00EC1241">
            <w:pPr>
              <w:rPr>
                <w:sz w:val="22"/>
                <w:szCs w:val="22"/>
              </w:rPr>
            </w:pPr>
            <w:r w:rsidRPr="00FE6867">
              <w:rPr>
                <w:szCs w:val="22"/>
              </w:rPr>
              <w:t>Š</w:t>
            </w:r>
            <w:r>
              <w:rPr>
                <w:szCs w:val="22"/>
              </w:rPr>
              <w:t>iuolaikinių š</w:t>
            </w:r>
            <w:r w:rsidRPr="00FE6867">
              <w:rPr>
                <w:szCs w:val="22"/>
              </w:rPr>
              <w:t>okių grupė „Saulėgrąža“</w:t>
            </w:r>
          </w:p>
        </w:tc>
        <w:tc>
          <w:tcPr>
            <w:tcW w:w="1897" w:type="dxa"/>
            <w:shd w:val="clear" w:color="auto" w:fill="auto"/>
          </w:tcPr>
          <w:p w:rsidR="007A4B18" w:rsidRPr="00FE6867" w:rsidRDefault="007A4B18" w:rsidP="00EC1241">
            <w:pPr>
              <w:rPr>
                <w:sz w:val="22"/>
                <w:szCs w:val="22"/>
              </w:rPr>
            </w:pPr>
          </w:p>
        </w:tc>
        <w:tc>
          <w:tcPr>
            <w:tcW w:w="1790" w:type="dxa"/>
            <w:shd w:val="clear" w:color="auto" w:fill="auto"/>
          </w:tcPr>
          <w:p w:rsidR="007A4B18" w:rsidRPr="00FE6867" w:rsidRDefault="007A4B18" w:rsidP="00EC1241">
            <w:pPr>
              <w:rPr>
                <w:sz w:val="22"/>
                <w:szCs w:val="22"/>
              </w:rPr>
            </w:pPr>
            <w:r>
              <w:rPr>
                <w:sz w:val="22"/>
                <w:szCs w:val="22"/>
              </w:rPr>
              <w:t>Rasa Banevičiūtė</w:t>
            </w:r>
          </w:p>
        </w:tc>
        <w:tc>
          <w:tcPr>
            <w:tcW w:w="2122" w:type="dxa"/>
            <w:shd w:val="clear" w:color="auto" w:fill="auto"/>
          </w:tcPr>
          <w:p w:rsidR="007A4B18" w:rsidRDefault="007A4B18" w:rsidP="00EC1241">
            <w:pPr>
              <w:rPr>
                <w:sz w:val="22"/>
                <w:szCs w:val="22"/>
              </w:rPr>
            </w:pPr>
            <w:r>
              <w:rPr>
                <w:sz w:val="22"/>
                <w:szCs w:val="22"/>
              </w:rPr>
              <w:t>2014 m.respublikinio linijinių šokių festivalio „Draugystės tiltas“ Palangoje dalyvis. Respublikinio šiuolaikinių šokių festivalio-konkurso Garliavoje „Pavasario šėlsmas“ dalyvis.</w:t>
            </w:r>
          </w:p>
          <w:p w:rsidR="007A4B18" w:rsidRPr="00FE6867" w:rsidRDefault="007A4B18" w:rsidP="00EC1241">
            <w:pPr>
              <w:rPr>
                <w:sz w:val="22"/>
                <w:szCs w:val="22"/>
              </w:rPr>
            </w:pPr>
          </w:p>
        </w:tc>
      </w:tr>
      <w:tr w:rsidR="007A4B18" w:rsidRPr="00FE6867" w:rsidTr="00EC1241">
        <w:trPr>
          <w:trHeight w:val="415"/>
        </w:trPr>
        <w:tc>
          <w:tcPr>
            <w:tcW w:w="587" w:type="dxa"/>
            <w:shd w:val="clear" w:color="auto" w:fill="auto"/>
          </w:tcPr>
          <w:p w:rsidR="007A4B18" w:rsidRPr="00FE6867" w:rsidRDefault="007A4B18" w:rsidP="00EC1241">
            <w:pPr>
              <w:rPr>
                <w:sz w:val="22"/>
                <w:szCs w:val="22"/>
              </w:rPr>
            </w:pPr>
            <w:r w:rsidRPr="00FE6867">
              <w:rPr>
                <w:sz w:val="22"/>
                <w:szCs w:val="22"/>
              </w:rPr>
              <w:lastRenderedPageBreak/>
              <w:t>7.</w:t>
            </w:r>
          </w:p>
        </w:tc>
        <w:tc>
          <w:tcPr>
            <w:tcW w:w="3180" w:type="dxa"/>
            <w:shd w:val="clear" w:color="auto" w:fill="auto"/>
          </w:tcPr>
          <w:p w:rsidR="007A4B18" w:rsidRPr="00FE6867" w:rsidRDefault="007A4B18" w:rsidP="00EC1241">
            <w:pPr>
              <w:rPr>
                <w:sz w:val="22"/>
                <w:szCs w:val="22"/>
              </w:rPr>
            </w:pPr>
            <w:r w:rsidRPr="00FE6867">
              <w:rPr>
                <w:szCs w:val="22"/>
              </w:rPr>
              <w:t>Suaugusiųjų teatras „Siena“</w:t>
            </w:r>
          </w:p>
        </w:tc>
        <w:tc>
          <w:tcPr>
            <w:tcW w:w="1897" w:type="dxa"/>
            <w:shd w:val="clear" w:color="auto" w:fill="auto"/>
          </w:tcPr>
          <w:p w:rsidR="007A4B18" w:rsidRPr="00FE6867" w:rsidRDefault="007A4B18" w:rsidP="00EC1241">
            <w:pPr>
              <w:rPr>
                <w:sz w:val="22"/>
                <w:szCs w:val="22"/>
              </w:rPr>
            </w:pPr>
            <w:r w:rsidRPr="00FE6867">
              <w:rPr>
                <w:sz w:val="22"/>
                <w:szCs w:val="22"/>
              </w:rPr>
              <w:t>2014 m. LLKC suteikta II kategorija</w:t>
            </w:r>
          </w:p>
        </w:tc>
        <w:tc>
          <w:tcPr>
            <w:tcW w:w="1790" w:type="dxa"/>
            <w:shd w:val="clear" w:color="auto" w:fill="auto"/>
          </w:tcPr>
          <w:p w:rsidR="007A4B18" w:rsidRPr="00FE6867" w:rsidRDefault="007A4B18" w:rsidP="00EC1241">
            <w:pPr>
              <w:rPr>
                <w:sz w:val="22"/>
                <w:szCs w:val="22"/>
              </w:rPr>
            </w:pPr>
            <w:r w:rsidRPr="00FE6867">
              <w:rPr>
                <w:sz w:val="22"/>
                <w:szCs w:val="22"/>
              </w:rPr>
              <w:t>Stanislava Šumilaitė</w:t>
            </w:r>
          </w:p>
        </w:tc>
        <w:tc>
          <w:tcPr>
            <w:tcW w:w="2122" w:type="dxa"/>
            <w:shd w:val="clear" w:color="auto" w:fill="auto"/>
          </w:tcPr>
          <w:p w:rsidR="007A4B18" w:rsidRDefault="007A4B18" w:rsidP="00EC1241">
            <w:pPr>
              <w:rPr>
                <w:sz w:val="22"/>
                <w:szCs w:val="22"/>
              </w:rPr>
            </w:pPr>
            <w:r>
              <w:rPr>
                <w:sz w:val="22"/>
                <w:szCs w:val="22"/>
              </w:rPr>
              <w:t xml:space="preserve">Voškonių l.s. </w:t>
            </w:r>
          </w:p>
          <w:p w:rsidR="007A4B18" w:rsidRPr="00FE6867" w:rsidRDefault="007A4B18" w:rsidP="00EC1241">
            <w:pPr>
              <w:rPr>
                <w:sz w:val="22"/>
                <w:szCs w:val="22"/>
              </w:rPr>
            </w:pPr>
          </w:p>
        </w:tc>
      </w:tr>
      <w:tr w:rsidR="007A4B18" w:rsidRPr="00FE6867" w:rsidTr="00EC1241">
        <w:trPr>
          <w:trHeight w:val="536"/>
        </w:trPr>
        <w:tc>
          <w:tcPr>
            <w:tcW w:w="587" w:type="dxa"/>
            <w:shd w:val="clear" w:color="auto" w:fill="auto"/>
          </w:tcPr>
          <w:p w:rsidR="007A4B18" w:rsidRPr="00FE6867" w:rsidRDefault="007A4B18" w:rsidP="00EC1241">
            <w:pPr>
              <w:rPr>
                <w:sz w:val="22"/>
                <w:szCs w:val="22"/>
              </w:rPr>
            </w:pPr>
            <w:r w:rsidRPr="00FE6867">
              <w:rPr>
                <w:sz w:val="22"/>
                <w:szCs w:val="22"/>
              </w:rPr>
              <w:t>8.</w:t>
            </w:r>
          </w:p>
        </w:tc>
        <w:tc>
          <w:tcPr>
            <w:tcW w:w="3180" w:type="dxa"/>
            <w:shd w:val="clear" w:color="auto" w:fill="auto"/>
          </w:tcPr>
          <w:p w:rsidR="007A4B18" w:rsidRPr="00FE6867" w:rsidRDefault="007A4B18" w:rsidP="00EC1241">
            <w:pPr>
              <w:rPr>
                <w:sz w:val="22"/>
                <w:szCs w:val="22"/>
              </w:rPr>
            </w:pPr>
            <w:r w:rsidRPr="00FE6867">
              <w:rPr>
                <w:szCs w:val="22"/>
              </w:rPr>
              <w:t>Vaikų teatras „Vitaminas T“</w:t>
            </w:r>
          </w:p>
        </w:tc>
        <w:tc>
          <w:tcPr>
            <w:tcW w:w="1897" w:type="dxa"/>
            <w:shd w:val="clear" w:color="auto" w:fill="auto"/>
          </w:tcPr>
          <w:p w:rsidR="007A4B18" w:rsidRPr="00FE6867" w:rsidRDefault="007A4B18" w:rsidP="00EC1241">
            <w:pPr>
              <w:rPr>
                <w:sz w:val="22"/>
                <w:szCs w:val="22"/>
              </w:rPr>
            </w:pPr>
            <w:r w:rsidRPr="00FE6867">
              <w:rPr>
                <w:sz w:val="22"/>
                <w:szCs w:val="22"/>
              </w:rPr>
              <w:t>2014 m. LLKC suteikta III kategorija</w:t>
            </w:r>
          </w:p>
        </w:tc>
        <w:tc>
          <w:tcPr>
            <w:tcW w:w="1790" w:type="dxa"/>
            <w:shd w:val="clear" w:color="auto" w:fill="auto"/>
          </w:tcPr>
          <w:p w:rsidR="007A4B18" w:rsidRPr="00FE6867" w:rsidRDefault="007A4B18" w:rsidP="00EC1241">
            <w:pPr>
              <w:rPr>
                <w:sz w:val="22"/>
                <w:szCs w:val="22"/>
              </w:rPr>
            </w:pPr>
            <w:r w:rsidRPr="00FE6867">
              <w:rPr>
                <w:sz w:val="22"/>
                <w:szCs w:val="22"/>
              </w:rPr>
              <w:t>Stanislava Šumilaitė</w:t>
            </w:r>
          </w:p>
        </w:tc>
        <w:tc>
          <w:tcPr>
            <w:tcW w:w="2122" w:type="dxa"/>
            <w:shd w:val="clear" w:color="auto" w:fill="auto"/>
          </w:tcPr>
          <w:p w:rsidR="007A4B18" w:rsidRDefault="007A4B18" w:rsidP="00EC1241">
            <w:pPr>
              <w:rPr>
                <w:sz w:val="22"/>
                <w:szCs w:val="22"/>
              </w:rPr>
            </w:pPr>
            <w:r>
              <w:rPr>
                <w:sz w:val="22"/>
                <w:szCs w:val="22"/>
              </w:rPr>
              <w:t xml:space="preserve">Voškonių l.s. </w:t>
            </w:r>
          </w:p>
          <w:p w:rsidR="007A4B18" w:rsidRPr="00FE6867" w:rsidRDefault="007A4B18" w:rsidP="00EC1241">
            <w:pPr>
              <w:rPr>
                <w:sz w:val="22"/>
                <w:szCs w:val="22"/>
              </w:rPr>
            </w:pPr>
          </w:p>
        </w:tc>
      </w:tr>
      <w:tr w:rsidR="007A4B18" w:rsidRPr="00FE6867" w:rsidTr="00EC1241">
        <w:trPr>
          <w:trHeight w:val="536"/>
        </w:trPr>
        <w:tc>
          <w:tcPr>
            <w:tcW w:w="587" w:type="dxa"/>
            <w:shd w:val="clear" w:color="auto" w:fill="auto"/>
          </w:tcPr>
          <w:p w:rsidR="007A4B18" w:rsidRPr="00FE6867" w:rsidRDefault="007A4B18" w:rsidP="00EC1241">
            <w:pPr>
              <w:rPr>
                <w:sz w:val="22"/>
                <w:szCs w:val="22"/>
              </w:rPr>
            </w:pPr>
            <w:r w:rsidRPr="00FE6867">
              <w:rPr>
                <w:sz w:val="22"/>
                <w:szCs w:val="22"/>
              </w:rPr>
              <w:t>9.</w:t>
            </w:r>
          </w:p>
        </w:tc>
        <w:tc>
          <w:tcPr>
            <w:tcW w:w="3180" w:type="dxa"/>
            <w:shd w:val="clear" w:color="auto" w:fill="auto"/>
          </w:tcPr>
          <w:p w:rsidR="007A4B18" w:rsidRPr="00FE6867" w:rsidRDefault="007A4B18" w:rsidP="00EC1241">
            <w:pPr>
              <w:rPr>
                <w:szCs w:val="22"/>
              </w:rPr>
            </w:pPr>
            <w:r w:rsidRPr="00FE6867">
              <w:rPr>
                <w:szCs w:val="22"/>
              </w:rPr>
              <w:t>Liaudiškos muzikos kapela</w:t>
            </w:r>
          </w:p>
        </w:tc>
        <w:tc>
          <w:tcPr>
            <w:tcW w:w="1897" w:type="dxa"/>
            <w:shd w:val="clear" w:color="auto" w:fill="auto"/>
          </w:tcPr>
          <w:p w:rsidR="007A4B18" w:rsidRPr="00FE6867" w:rsidRDefault="007A4B18" w:rsidP="00EC1241">
            <w:pPr>
              <w:rPr>
                <w:sz w:val="22"/>
                <w:szCs w:val="22"/>
              </w:rPr>
            </w:pPr>
          </w:p>
        </w:tc>
        <w:tc>
          <w:tcPr>
            <w:tcW w:w="1790" w:type="dxa"/>
            <w:shd w:val="clear" w:color="auto" w:fill="auto"/>
          </w:tcPr>
          <w:p w:rsidR="007A4B18" w:rsidRPr="00FE6867" w:rsidRDefault="007A4B18" w:rsidP="00EC1241">
            <w:pPr>
              <w:rPr>
                <w:sz w:val="22"/>
                <w:szCs w:val="22"/>
              </w:rPr>
            </w:pPr>
            <w:r w:rsidRPr="00FE6867">
              <w:rPr>
                <w:sz w:val="22"/>
                <w:szCs w:val="22"/>
              </w:rPr>
              <w:t>Virginija Stunžėnienė</w:t>
            </w:r>
          </w:p>
        </w:tc>
        <w:tc>
          <w:tcPr>
            <w:tcW w:w="2122" w:type="dxa"/>
            <w:shd w:val="clear" w:color="auto" w:fill="auto"/>
          </w:tcPr>
          <w:p w:rsidR="007A4B18" w:rsidRPr="00FE6867" w:rsidRDefault="007A4B18" w:rsidP="00EC1241">
            <w:pPr>
              <w:rPr>
                <w:szCs w:val="22"/>
              </w:rPr>
            </w:pPr>
            <w:r>
              <w:rPr>
                <w:szCs w:val="22"/>
              </w:rPr>
              <w:t>Domeikavos l.s.</w:t>
            </w:r>
          </w:p>
        </w:tc>
      </w:tr>
    </w:tbl>
    <w:p w:rsidR="0065332E" w:rsidRDefault="0065332E" w:rsidP="006D0B58">
      <w:pPr>
        <w:spacing w:line="360" w:lineRule="auto"/>
        <w:jc w:val="both"/>
        <w:rPr>
          <w:b/>
        </w:rPr>
      </w:pPr>
    </w:p>
    <w:p w:rsidR="00026EFE" w:rsidRPr="00026EFE" w:rsidRDefault="007A4B18" w:rsidP="006D0B58">
      <w:pPr>
        <w:spacing w:line="360" w:lineRule="auto"/>
        <w:jc w:val="both"/>
        <w:rPr>
          <w:b/>
        </w:rPr>
      </w:pPr>
      <w:r>
        <w:rPr>
          <w:b/>
        </w:rPr>
        <w:t>Priedas Nr. 3</w:t>
      </w:r>
      <w:r w:rsidR="00026EFE" w:rsidRPr="00026EFE">
        <w:rPr>
          <w:b/>
        </w:rPr>
        <w:t>. Meno mėgėjų kolektyvų 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731"/>
        <w:gridCol w:w="869"/>
        <w:gridCol w:w="760"/>
        <w:gridCol w:w="840"/>
        <w:gridCol w:w="804"/>
        <w:gridCol w:w="796"/>
        <w:gridCol w:w="716"/>
        <w:gridCol w:w="885"/>
        <w:gridCol w:w="643"/>
        <w:gridCol w:w="958"/>
      </w:tblGrid>
      <w:tr w:rsidR="00026EFE" w:rsidRPr="00955882" w:rsidTr="00E94D69">
        <w:trPr>
          <w:trHeight w:val="1605"/>
        </w:trPr>
        <w:tc>
          <w:tcPr>
            <w:tcW w:w="1600" w:type="dxa"/>
          </w:tcPr>
          <w:p w:rsidR="00026EFE" w:rsidRPr="00955882" w:rsidRDefault="00026EFE" w:rsidP="00E94D69">
            <w:pPr>
              <w:rPr>
                <w:sz w:val="20"/>
                <w:szCs w:val="20"/>
              </w:rPr>
            </w:pPr>
          </w:p>
        </w:tc>
        <w:tc>
          <w:tcPr>
            <w:tcW w:w="1600" w:type="dxa"/>
            <w:gridSpan w:val="2"/>
          </w:tcPr>
          <w:p w:rsidR="00026EFE" w:rsidRPr="00955882" w:rsidRDefault="00026EFE" w:rsidP="00E94D69">
            <w:pPr>
              <w:rPr>
                <w:sz w:val="20"/>
                <w:szCs w:val="20"/>
              </w:rPr>
            </w:pPr>
            <w:r w:rsidRPr="00955882">
              <w:rPr>
                <w:sz w:val="20"/>
                <w:szCs w:val="20"/>
              </w:rPr>
              <w:t>Mėgėjų meno kolektyvai ir dalyviai</w:t>
            </w:r>
          </w:p>
          <w:p w:rsidR="00026EFE" w:rsidRPr="00955882" w:rsidRDefault="00026EFE" w:rsidP="00E94D69">
            <w:pPr>
              <w:rPr>
                <w:sz w:val="20"/>
                <w:szCs w:val="20"/>
              </w:rPr>
            </w:pPr>
          </w:p>
          <w:p w:rsidR="00026EFE" w:rsidRPr="00955882" w:rsidRDefault="00026EFE" w:rsidP="00E94D69">
            <w:pPr>
              <w:rPr>
                <w:sz w:val="20"/>
                <w:szCs w:val="20"/>
              </w:rPr>
            </w:pPr>
            <w:r w:rsidRPr="00955882">
              <w:rPr>
                <w:sz w:val="20"/>
                <w:szCs w:val="20"/>
              </w:rPr>
              <w:t>Kol. dalyviai</w:t>
            </w:r>
          </w:p>
        </w:tc>
        <w:tc>
          <w:tcPr>
            <w:tcW w:w="1600" w:type="dxa"/>
            <w:gridSpan w:val="2"/>
          </w:tcPr>
          <w:p w:rsidR="00026EFE" w:rsidRPr="00955882" w:rsidRDefault="00026EFE" w:rsidP="00E94D69">
            <w:pPr>
              <w:rPr>
                <w:sz w:val="20"/>
                <w:szCs w:val="20"/>
              </w:rPr>
            </w:pPr>
            <w:r w:rsidRPr="00955882">
              <w:rPr>
                <w:sz w:val="20"/>
                <w:szCs w:val="20"/>
              </w:rPr>
              <w:t xml:space="preserve">Iš jų vaikų ir jaunimo </w:t>
            </w:r>
          </w:p>
          <w:p w:rsidR="00026EFE" w:rsidRPr="00955882" w:rsidRDefault="00026EFE" w:rsidP="00E94D69">
            <w:pPr>
              <w:rPr>
                <w:sz w:val="20"/>
                <w:szCs w:val="20"/>
              </w:rPr>
            </w:pPr>
          </w:p>
          <w:p w:rsidR="00026EFE" w:rsidRPr="00955882" w:rsidRDefault="00026EFE" w:rsidP="00E94D69">
            <w:pPr>
              <w:rPr>
                <w:sz w:val="20"/>
                <w:szCs w:val="20"/>
              </w:rPr>
            </w:pPr>
            <w:r w:rsidRPr="00955882">
              <w:rPr>
                <w:sz w:val="20"/>
                <w:szCs w:val="20"/>
              </w:rPr>
              <w:t>Kol. dalyviai</w:t>
            </w:r>
          </w:p>
        </w:tc>
        <w:tc>
          <w:tcPr>
            <w:tcW w:w="1600" w:type="dxa"/>
            <w:gridSpan w:val="2"/>
          </w:tcPr>
          <w:p w:rsidR="00026EFE" w:rsidRPr="00955882" w:rsidRDefault="00026EFE" w:rsidP="00E94D69">
            <w:pPr>
              <w:rPr>
                <w:sz w:val="20"/>
                <w:szCs w:val="20"/>
              </w:rPr>
            </w:pPr>
            <w:r w:rsidRPr="00955882">
              <w:rPr>
                <w:sz w:val="20"/>
                <w:szCs w:val="20"/>
              </w:rPr>
              <w:t>Praėjusioje Dainų šventėje dalyvavusių meno kolektyvai/ dalyviai</w:t>
            </w:r>
          </w:p>
        </w:tc>
        <w:tc>
          <w:tcPr>
            <w:tcW w:w="1601" w:type="dxa"/>
            <w:gridSpan w:val="2"/>
          </w:tcPr>
          <w:p w:rsidR="00026EFE" w:rsidRDefault="00026EFE" w:rsidP="00E94D69">
            <w:pPr>
              <w:spacing w:line="360" w:lineRule="auto"/>
              <w:rPr>
                <w:sz w:val="20"/>
                <w:szCs w:val="20"/>
              </w:rPr>
            </w:pPr>
            <w:r w:rsidRPr="00955882">
              <w:rPr>
                <w:sz w:val="20"/>
                <w:szCs w:val="20"/>
              </w:rPr>
              <w:t>Studijos, būreliai</w:t>
            </w:r>
            <w:r>
              <w:rPr>
                <w:sz w:val="20"/>
                <w:szCs w:val="20"/>
              </w:rPr>
              <w:t>.klubai</w:t>
            </w:r>
          </w:p>
          <w:p w:rsidR="00026EFE" w:rsidRPr="00955882" w:rsidRDefault="00026EFE" w:rsidP="00E94D69">
            <w:pPr>
              <w:spacing w:line="360" w:lineRule="auto"/>
              <w:rPr>
                <w:sz w:val="20"/>
                <w:szCs w:val="20"/>
              </w:rPr>
            </w:pPr>
          </w:p>
          <w:p w:rsidR="00026EFE" w:rsidRPr="00955882" w:rsidRDefault="00026EFE" w:rsidP="00E94D69">
            <w:pPr>
              <w:spacing w:line="360" w:lineRule="auto"/>
              <w:rPr>
                <w:sz w:val="20"/>
                <w:szCs w:val="20"/>
              </w:rPr>
            </w:pPr>
            <w:r w:rsidRPr="00955882">
              <w:rPr>
                <w:sz w:val="20"/>
                <w:szCs w:val="20"/>
              </w:rPr>
              <w:t xml:space="preserve"> Kol.. dalyviai</w:t>
            </w:r>
          </w:p>
        </w:tc>
        <w:tc>
          <w:tcPr>
            <w:tcW w:w="1601" w:type="dxa"/>
            <w:gridSpan w:val="2"/>
          </w:tcPr>
          <w:p w:rsidR="00026EFE" w:rsidRPr="00955882" w:rsidRDefault="00026EFE" w:rsidP="00E94D69">
            <w:pPr>
              <w:spacing w:line="360" w:lineRule="auto"/>
              <w:rPr>
                <w:sz w:val="20"/>
                <w:szCs w:val="20"/>
              </w:rPr>
            </w:pPr>
            <w:r w:rsidRPr="00955882">
              <w:rPr>
                <w:sz w:val="20"/>
                <w:szCs w:val="20"/>
              </w:rPr>
              <w:t>Iš viso</w:t>
            </w:r>
          </w:p>
          <w:p w:rsidR="00026EFE" w:rsidRPr="00955882" w:rsidRDefault="00026EFE" w:rsidP="00E94D69">
            <w:pPr>
              <w:spacing w:line="360" w:lineRule="auto"/>
              <w:rPr>
                <w:sz w:val="20"/>
                <w:szCs w:val="20"/>
              </w:rPr>
            </w:pPr>
          </w:p>
          <w:p w:rsidR="00026EFE" w:rsidRPr="00955882" w:rsidRDefault="00026EFE" w:rsidP="00E94D69">
            <w:pPr>
              <w:spacing w:line="360" w:lineRule="auto"/>
              <w:rPr>
                <w:sz w:val="20"/>
                <w:szCs w:val="20"/>
              </w:rPr>
            </w:pPr>
          </w:p>
          <w:p w:rsidR="00026EFE" w:rsidRPr="00955882" w:rsidRDefault="00026EFE" w:rsidP="00E94D69">
            <w:pPr>
              <w:spacing w:line="360" w:lineRule="auto"/>
              <w:rPr>
                <w:sz w:val="20"/>
                <w:szCs w:val="20"/>
              </w:rPr>
            </w:pPr>
            <w:r w:rsidRPr="00955882">
              <w:rPr>
                <w:sz w:val="20"/>
                <w:szCs w:val="20"/>
              </w:rPr>
              <w:t>Kol.. dalyviai</w:t>
            </w:r>
          </w:p>
        </w:tc>
      </w:tr>
      <w:tr w:rsidR="00026EFE" w:rsidRPr="00955882" w:rsidTr="00E94D69">
        <w:trPr>
          <w:trHeight w:val="361"/>
        </w:trPr>
        <w:tc>
          <w:tcPr>
            <w:tcW w:w="1600" w:type="dxa"/>
          </w:tcPr>
          <w:p w:rsidR="00026EFE" w:rsidRPr="00955882" w:rsidRDefault="00026EFE" w:rsidP="00E94D69">
            <w:pPr>
              <w:rPr>
                <w:sz w:val="20"/>
                <w:szCs w:val="20"/>
              </w:rPr>
            </w:pPr>
            <w:r w:rsidRPr="00955882">
              <w:rPr>
                <w:sz w:val="20"/>
                <w:szCs w:val="20"/>
              </w:rPr>
              <w:t>Kultūros centras</w:t>
            </w:r>
          </w:p>
        </w:tc>
        <w:tc>
          <w:tcPr>
            <w:tcW w:w="731" w:type="dxa"/>
          </w:tcPr>
          <w:p w:rsidR="00026EFE" w:rsidRPr="0092326E" w:rsidRDefault="002A0EA8" w:rsidP="00E94D69">
            <w:pPr>
              <w:jc w:val="center"/>
              <w:rPr>
                <w:color w:val="000000"/>
                <w:lang w:val="en-US"/>
              </w:rPr>
            </w:pPr>
            <w:r>
              <w:rPr>
                <w:color w:val="000000"/>
                <w:sz w:val="20"/>
                <w:lang w:val="en-US"/>
              </w:rPr>
              <w:t>9</w:t>
            </w:r>
          </w:p>
        </w:tc>
        <w:tc>
          <w:tcPr>
            <w:tcW w:w="869" w:type="dxa"/>
          </w:tcPr>
          <w:p w:rsidR="00026EFE" w:rsidRPr="0092326E" w:rsidRDefault="002A0EA8" w:rsidP="00E94D69">
            <w:pPr>
              <w:spacing w:line="360" w:lineRule="auto"/>
              <w:jc w:val="center"/>
              <w:rPr>
                <w:color w:val="000000"/>
                <w:sz w:val="20"/>
                <w:szCs w:val="20"/>
              </w:rPr>
            </w:pPr>
            <w:r>
              <w:rPr>
                <w:color w:val="000000"/>
                <w:sz w:val="20"/>
                <w:szCs w:val="20"/>
              </w:rPr>
              <w:t>162</w:t>
            </w:r>
          </w:p>
        </w:tc>
        <w:tc>
          <w:tcPr>
            <w:tcW w:w="760" w:type="dxa"/>
          </w:tcPr>
          <w:p w:rsidR="00026EFE" w:rsidRPr="0092326E" w:rsidRDefault="002A0EA8" w:rsidP="00E94D69">
            <w:pPr>
              <w:spacing w:line="360" w:lineRule="auto"/>
              <w:jc w:val="center"/>
              <w:rPr>
                <w:color w:val="000000"/>
                <w:sz w:val="20"/>
                <w:szCs w:val="20"/>
              </w:rPr>
            </w:pPr>
            <w:r>
              <w:rPr>
                <w:color w:val="000000"/>
                <w:sz w:val="20"/>
                <w:szCs w:val="20"/>
              </w:rPr>
              <w:t>1</w:t>
            </w:r>
          </w:p>
        </w:tc>
        <w:tc>
          <w:tcPr>
            <w:tcW w:w="840" w:type="dxa"/>
          </w:tcPr>
          <w:p w:rsidR="00026EFE" w:rsidRPr="0092326E" w:rsidRDefault="002A0EA8" w:rsidP="00E94D69">
            <w:pPr>
              <w:spacing w:line="360" w:lineRule="auto"/>
              <w:jc w:val="center"/>
              <w:rPr>
                <w:color w:val="000000"/>
                <w:sz w:val="20"/>
                <w:szCs w:val="20"/>
              </w:rPr>
            </w:pPr>
            <w:r>
              <w:rPr>
                <w:color w:val="000000"/>
                <w:sz w:val="20"/>
                <w:szCs w:val="20"/>
              </w:rPr>
              <w:t>12</w:t>
            </w:r>
          </w:p>
        </w:tc>
        <w:tc>
          <w:tcPr>
            <w:tcW w:w="804" w:type="dxa"/>
          </w:tcPr>
          <w:p w:rsidR="00026EFE" w:rsidRPr="0092326E" w:rsidRDefault="002A0EA8" w:rsidP="00E94D69">
            <w:pPr>
              <w:spacing w:line="360" w:lineRule="auto"/>
              <w:jc w:val="center"/>
              <w:rPr>
                <w:color w:val="000000"/>
                <w:sz w:val="20"/>
                <w:szCs w:val="20"/>
              </w:rPr>
            </w:pPr>
            <w:r>
              <w:rPr>
                <w:color w:val="000000"/>
                <w:sz w:val="20"/>
                <w:szCs w:val="20"/>
              </w:rPr>
              <w:t>3</w:t>
            </w:r>
          </w:p>
        </w:tc>
        <w:tc>
          <w:tcPr>
            <w:tcW w:w="796" w:type="dxa"/>
          </w:tcPr>
          <w:p w:rsidR="00026EFE" w:rsidRPr="0092326E" w:rsidRDefault="002A0EA8" w:rsidP="00E94D69">
            <w:pPr>
              <w:spacing w:line="360" w:lineRule="auto"/>
              <w:jc w:val="center"/>
              <w:rPr>
                <w:color w:val="000000"/>
                <w:sz w:val="20"/>
                <w:szCs w:val="20"/>
              </w:rPr>
            </w:pPr>
            <w:r>
              <w:rPr>
                <w:color w:val="000000"/>
                <w:sz w:val="20"/>
                <w:szCs w:val="20"/>
              </w:rPr>
              <w:t>77</w:t>
            </w:r>
          </w:p>
        </w:tc>
        <w:tc>
          <w:tcPr>
            <w:tcW w:w="716" w:type="dxa"/>
          </w:tcPr>
          <w:p w:rsidR="00026EFE" w:rsidRPr="0092326E" w:rsidRDefault="00026EFE" w:rsidP="002A0EA8">
            <w:pPr>
              <w:jc w:val="center"/>
              <w:rPr>
                <w:color w:val="000000"/>
                <w:sz w:val="20"/>
                <w:szCs w:val="20"/>
              </w:rPr>
            </w:pPr>
            <w:r>
              <w:rPr>
                <w:color w:val="000000"/>
                <w:sz w:val="20"/>
                <w:szCs w:val="20"/>
              </w:rPr>
              <w:t>1</w:t>
            </w:r>
            <w:r w:rsidR="002A0EA8">
              <w:rPr>
                <w:color w:val="000000"/>
                <w:sz w:val="20"/>
                <w:szCs w:val="20"/>
              </w:rPr>
              <w:t>2</w:t>
            </w:r>
          </w:p>
        </w:tc>
        <w:tc>
          <w:tcPr>
            <w:tcW w:w="885" w:type="dxa"/>
          </w:tcPr>
          <w:p w:rsidR="00026EFE" w:rsidRPr="0092326E" w:rsidRDefault="002A0EA8" w:rsidP="00E94D69">
            <w:pPr>
              <w:spacing w:line="360" w:lineRule="auto"/>
              <w:jc w:val="center"/>
              <w:rPr>
                <w:color w:val="000000"/>
                <w:sz w:val="20"/>
                <w:szCs w:val="20"/>
              </w:rPr>
            </w:pPr>
            <w:r>
              <w:rPr>
                <w:color w:val="000000"/>
                <w:sz w:val="20"/>
                <w:szCs w:val="20"/>
              </w:rPr>
              <w:t>12</w:t>
            </w:r>
          </w:p>
        </w:tc>
        <w:tc>
          <w:tcPr>
            <w:tcW w:w="643" w:type="dxa"/>
          </w:tcPr>
          <w:p w:rsidR="00026EFE" w:rsidRPr="0092326E" w:rsidRDefault="002A0EA8" w:rsidP="00E94D69">
            <w:pPr>
              <w:spacing w:line="360" w:lineRule="auto"/>
              <w:jc w:val="center"/>
              <w:rPr>
                <w:color w:val="000000"/>
                <w:sz w:val="20"/>
                <w:szCs w:val="20"/>
              </w:rPr>
            </w:pPr>
            <w:r>
              <w:rPr>
                <w:color w:val="000000"/>
                <w:sz w:val="20"/>
                <w:szCs w:val="20"/>
              </w:rPr>
              <w:t>21</w:t>
            </w:r>
          </w:p>
        </w:tc>
        <w:tc>
          <w:tcPr>
            <w:tcW w:w="958" w:type="dxa"/>
          </w:tcPr>
          <w:p w:rsidR="00026EFE" w:rsidRPr="0092326E" w:rsidRDefault="002A0EA8" w:rsidP="00E94D69">
            <w:pPr>
              <w:spacing w:line="360" w:lineRule="auto"/>
              <w:jc w:val="center"/>
              <w:rPr>
                <w:color w:val="000000"/>
                <w:sz w:val="20"/>
                <w:szCs w:val="20"/>
              </w:rPr>
            </w:pPr>
            <w:r>
              <w:rPr>
                <w:color w:val="000000"/>
                <w:sz w:val="20"/>
                <w:szCs w:val="20"/>
              </w:rPr>
              <w:t>174</w:t>
            </w:r>
          </w:p>
        </w:tc>
      </w:tr>
    </w:tbl>
    <w:p w:rsidR="00026EFE" w:rsidRDefault="00026EFE" w:rsidP="006D0B58">
      <w:pPr>
        <w:spacing w:line="360" w:lineRule="auto"/>
        <w:jc w:val="both"/>
      </w:pPr>
    </w:p>
    <w:p w:rsidR="007E2EDB" w:rsidRDefault="007A4B18" w:rsidP="007E2EDB">
      <w:pPr>
        <w:spacing w:line="360" w:lineRule="auto"/>
        <w:rPr>
          <w:b/>
          <w:color w:val="000000" w:themeColor="text1"/>
        </w:rPr>
      </w:pPr>
      <w:r>
        <w:rPr>
          <w:b/>
          <w:color w:val="000000" w:themeColor="text1"/>
        </w:rPr>
        <w:t>Priedas Nr. 4</w:t>
      </w:r>
      <w:r w:rsidR="007E2EDB">
        <w:rPr>
          <w:b/>
          <w:color w:val="000000" w:themeColor="text1"/>
        </w:rPr>
        <w:t>. 2015 m. renginiai</w:t>
      </w:r>
      <w:r w:rsidR="00C951FF">
        <w:rPr>
          <w:b/>
          <w:color w:val="000000" w:themeColor="text1"/>
        </w:rPr>
        <w:t>.</w:t>
      </w:r>
    </w:p>
    <w:tbl>
      <w:tblPr>
        <w:tblStyle w:val="TableGrid"/>
        <w:tblW w:w="0" w:type="auto"/>
        <w:tblLook w:val="04A0"/>
      </w:tblPr>
      <w:tblGrid>
        <w:gridCol w:w="1101"/>
        <w:gridCol w:w="8803"/>
      </w:tblGrid>
      <w:tr w:rsidR="007E2EDB" w:rsidTr="007E2EDB">
        <w:tc>
          <w:tcPr>
            <w:tcW w:w="1101" w:type="dxa"/>
            <w:shd w:val="pct12" w:color="auto" w:fill="auto"/>
          </w:tcPr>
          <w:p w:rsidR="007E2EDB" w:rsidRPr="00B6616C" w:rsidRDefault="007E2EDB" w:rsidP="007A71FB">
            <w:pPr>
              <w:spacing w:line="360" w:lineRule="auto"/>
              <w:jc w:val="center"/>
              <w:rPr>
                <w:b/>
                <w:color w:val="000000" w:themeColor="text1"/>
              </w:rPr>
            </w:pPr>
            <w:r w:rsidRPr="00B6616C">
              <w:rPr>
                <w:b/>
                <w:color w:val="000000" w:themeColor="text1"/>
              </w:rPr>
              <w:t>Eil. Nr.</w:t>
            </w:r>
          </w:p>
        </w:tc>
        <w:tc>
          <w:tcPr>
            <w:tcW w:w="8803" w:type="dxa"/>
            <w:shd w:val="pct12" w:color="auto" w:fill="auto"/>
          </w:tcPr>
          <w:p w:rsidR="007E2EDB" w:rsidRPr="00B6616C" w:rsidRDefault="007E2EDB" w:rsidP="007A71FB">
            <w:pPr>
              <w:spacing w:line="360" w:lineRule="auto"/>
              <w:ind w:firstLine="720"/>
              <w:jc w:val="center"/>
              <w:rPr>
                <w:b/>
                <w:color w:val="000000" w:themeColor="text1"/>
              </w:rPr>
            </w:pPr>
            <w:r w:rsidRPr="00B6616C">
              <w:rPr>
                <w:b/>
                <w:color w:val="000000" w:themeColor="text1"/>
              </w:rPr>
              <w:t>Renginiai</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pPr>
            <w:r>
              <w:t>Lietuvos Laisvės Gynėjų dienos, sausio 13-osios paminėjimas Ramučiuose, laisvalaikio salėse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pPr>
            <w:r>
              <w:t>Lietuvos Valstybės atkūrimo dienos šventė – Vasario 16-oji. Ramučių kultūros centre ir laisvalaikio salėse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pPr>
            <w:r>
              <w:t xml:space="preserve">Užgavėnių šventė </w:t>
            </w:r>
            <w:r w:rsidRPr="00B6616C">
              <w:rPr>
                <w:color w:val="000000" w:themeColor="text1"/>
              </w:rPr>
              <w:t>Voškonių laisvalaikio salėje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pPr>
            <w:r>
              <w:t>Lietuvos nepriklausomybės atkūrimo dienos šventė – Kovo 11-oji. Ramučių kultūros centre ir laisvalaikio salėse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pPr>
            <w:r w:rsidRPr="00194523">
              <w:t>Roko grupės „Rock madness“ koncertas Lapių žiemos šventėje Lapiada</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194523" w:rsidRDefault="007E2EDB" w:rsidP="007A71FB">
            <w:pPr>
              <w:jc w:val="both"/>
            </w:pPr>
            <w:r>
              <w:t>Kapelos „Ant ketvirto“ koncertas šventėje „Čia mūsų namai“ Lapių laisvalaikio salėje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Default="007E2EDB" w:rsidP="007A71FB">
            <w:pPr>
              <w:jc w:val="both"/>
            </w:pPr>
            <w:r>
              <w:t>Ukrainos cirko trupės „Magic show“ pasirodymas.</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Default="007E2EDB" w:rsidP="007A71FB">
            <w:pPr>
              <w:jc w:val="both"/>
            </w:pPr>
            <w:r>
              <w:t>Kauno muzikos ansamblio „Ainiai“ koncertas Lapių žiemos šventėje „Lapiada“</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Default="007E2EDB" w:rsidP="007A71FB">
            <w:pPr>
              <w:jc w:val="both"/>
            </w:pPr>
            <w:r>
              <w:t>Ligito Kernagio pasirodymas II-ojoje Lapių miestelio kraštiečių šventėje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Arūno Vaicekausko fotoparoda „Italijos karnavalo spalvos“</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Fotomeninko Vytauto Šlekaičio foto darbų paroda „Nuo aušros iki aušros“</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Edukacinis renginys kartu su Lapių biblioteka „Aktyviausias jaunasis skaitytojas“</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Neveronių TAU stud</w:t>
            </w:r>
            <w:r>
              <w:rPr>
                <w:color w:val="000000" w:themeColor="text1"/>
              </w:rPr>
              <w:t>entų vakaronė „Pabūkime drauge“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Senovinių fotografijų paroda „Menu akimirką žavingą“ Neve</w:t>
            </w:r>
            <w:r>
              <w:rPr>
                <w:color w:val="000000" w:themeColor="text1"/>
              </w:rPr>
              <w:t>ronių laisvalaikio salėje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Tradicinė pagyvenusių žmonių šventė „Oi būdavo, būdavo“</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Susitikimas su Nijole Narmontaite laisvalaikio salėse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 xml:space="preserve">Atvelykio vakaronė „Oi velyke, </w:t>
            </w:r>
            <w:r>
              <w:rPr>
                <w:color w:val="000000" w:themeColor="text1"/>
              </w:rPr>
              <w:t>velykėle“ Neveronių gimnazijoje</w:t>
            </w:r>
          </w:p>
          <w:p w:rsidR="007E2EDB" w:rsidRPr="00B6616C" w:rsidRDefault="007E2EDB" w:rsidP="007A71FB">
            <w:pPr>
              <w:jc w:val="both"/>
              <w:rPr>
                <w:color w:val="000000" w:themeColor="text1"/>
              </w:rPr>
            </w:pP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B6616C">
              <w:rPr>
                <w:color w:val="000000" w:themeColor="text1"/>
              </w:rPr>
              <w:t>Vyties Kryžiaus ordino kavalierių atminimo suolelio š</w:t>
            </w:r>
            <w:r>
              <w:rPr>
                <w:color w:val="000000" w:themeColor="text1"/>
              </w:rPr>
              <w:t>ventinis atidengimas Neveronyse</w:t>
            </w:r>
          </w:p>
          <w:p w:rsidR="007E2EDB" w:rsidRPr="00B6616C" w:rsidRDefault="007E2EDB" w:rsidP="007A71FB">
            <w:pPr>
              <w:jc w:val="both"/>
              <w:rPr>
                <w:color w:val="000000" w:themeColor="text1"/>
              </w:rPr>
            </w:pP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B6616C" w:rsidRDefault="007E2EDB" w:rsidP="007A71FB">
            <w:pPr>
              <w:jc w:val="both"/>
              <w:rPr>
                <w:color w:val="000000" w:themeColor="text1"/>
              </w:rPr>
            </w:pPr>
            <w:r w:rsidRPr="007E2EDB">
              <w:rPr>
                <w:color w:val="000000" w:themeColor="text1"/>
              </w:rPr>
              <w:t xml:space="preserve">Muzikinis rytmetys „Jo didenybė saksofonas – bigbendo karalius“ </w:t>
            </w:r>
            <w:r>
              <w:rPr>
                <w:color w:val="000000" w:themeColor="text1"/>
              </w:rPr>
              <w:t>Neveronių lopšelyje – darželyje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Teatro „Siena“ spektaklis susitikime su Tbilisio studenta</w:t>
            </w:r>
            <w:r>
              <w:rPr>
                <w:color w:val="000000" w:themeColor="text1"/>
              </w:rPr>
              <w:t>is Voškonių laisvalaikio salėje</w:t>
            </w:r>
          </w:p>
          <w:p w:rsidR="007E2EDB" w:rsidRDefault="007E2EDB" w:rsidP="007A71FB">
            <w:pPr>
              <w:pStyle w:val="ListParagraph"/>
              <w:jc w:val="both"/>
              <w:rPr>
                <w:color w:val="000000" w:themeColor="text1"/>
              </w:rPr>
            </w:pP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Teatro „Siena“ spektaklis jubiliejiniame vaka</w:t>
            </w:r>
            <w:r>
              <w:rPr>
                <w:color w:val="000000" w:themeColor="text1"/>
              </w:rPr>
              <w:t>re Voškonių laisvalaikio salėje</w:t>
            </w:r>
          </w:p>
          <w:p w:rsidR="007E2EDB" w:rsidRDefault="007E2EDB" w:rsidP="007A71FB">
            <w:pPr>
              <w:pStyle w:val="ListParagraph"/>
              <w:jc w:val="both"/>
              <w:rPr>
                <w:color w:val="000000" w:themeColor="text1"/>
              </w:rPr>
            </w:pP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Andriaus Rimiškio koncert</w:t>
            </w:r>
            <w:r>
              <w:rPr>
                <w:color w:val="000000" w:themeColor="text1"/>
              </w:rPr>
              <w:t>as Voškonių laisvalaikio salėje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Etnografinė vakaronė „Čia mūsų namai“, ski</w:t>
            </w:r>
            <w:r>
              <w:rPr>
                <w:color w:val="000000" w:themeColor="text1"/>
              </w:rPr>
              <w:t>rta etnografinių regionų metams</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Voškonių bendruomenės pažin</w:t>
            </w:r>
            <w:r>
              <w:rPr>
                <w:color w:val="000000" w:themeColor="text1"/>
              </w:rPr>
              <w:t>tinė-kultūrinė išvyka į Naisius</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Pilietinė akcija „Esam Lietuvos“ skirta Mindaugo karūnavimo dienai</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Folklorinės muzikos festivalis Domeikavoje „Su Nerim</w:t>
            </w:r>
            <w:r>
              <w:rPr>
                <w:color w:val="000000" w:themeColor="text1"/>
              </w:rPr>
              <w:t xml:space="preserve"> ir Nemunu sveteliai atplaukit“</w:t>
            </w:r>
          </w:p>
          <w:p w:rsidR="007E2EDB" w:rsidRPr="007E2EDB" w:rsidRDefault="007E2EDB" w:rsidP="007A71FB">
            <w:pPr>
              <w:jc w:val="both"/>
              <w:rPr>
                <w:color w:val="000000" w:themeColor="text1"/>
              </w:rPr>
            </w:pP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A. Juškevičiaus tapybos darbų parodos „Egzistencija“ at</w:t>
            </w:r>
            <w:r>
              <w:rPr>
                <w:color w:val="000000" w:themeColor="text1"/>
              </w:rPr>
              <w:t>idarymas Domeikavos seniūnijoje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Mezginių projektas-ekspozicija „Kalėdos kojinėje“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Muzikos festivalis „Gatvės rokas 15“ Ramučiuose, kuriame dalyvavo grupės „Rebelheart“, Pop Du“, „Rondo“ bei atlikėjai A. Vilčin</w:t>
            </w:r>
            <w:r>
              <w:rPr>
                <w:color w:val="000000" w:themeColor="text1"/>
              </w:rPr>
              <w:t>skas, E. Sipavičius, A. Mickutė</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Pr>
                <w:color w:val="000000" w:themeColor="text1"/>
              </w:rPr>
              <w:t>Karmėl</w:t>
            </w:r>
            <w:r w:rsidRPr="007E2EDB">
              <w:rPr>
                <w:color w:val="000000" w:themeColor="text1"/>
              </w:rPr>
              <w:t>vos miestelio šventė „Skrydis 2015“</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Kauno r. žemdirbių ir derliaus šventė Raudondvaryje „Rudens sambariai 2015“</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Default="007E2EDB" w:rsidP="007A71FB">
            <w:pPr>
              <w:jc w:val="both"/>
              <w:rPr>
                <w:color w:val="000000" w:themeColor="text1"/>
              </w:rPr>
            </w:pPr>
            <w:r w:rsidRPr="007E2EDB">
              <w:rPr>
                <w:color w:val="000000" w:themeColor="text1"/>
              </w:rPr>
              <w:t>Memorialinio paminklo siuoliuko-knygos atidarymas, skirtas Pakaunės</w:t>
            </w:r>
            <w:r>
              <w:rPr>
                <w:color w:val="000000" w:themeColor="text1"/>
              </w:rPr>
              <w:t xml:space="preserve"> karžygiams atminti, Ramučiuose </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 xml:space="preserve">Tarptautinė „Pyragų diena“ šventė, konkursas Ramučių kultūros centre </w:t>
            </w:r>
            <w:r>
              <w:rPr>
                <w:color w:val="000000" w:themeColor="text1"/>
              </w:rPr>
              <w:t>ir Voškonių laisvalaikio salėje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Adventinė popietė Ramučių kultūros centre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Projekto „Sakmių ir legendų pasaulyje“ įgyvendinimas Lapių pagrindinėje mokykloje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Kalėdinės eglutės įžiebimo šventė Ramučiuose, Karmėlavoje, Neveronyse, Domeikavoje, Lapėse, Voškonyse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Kalėdinė mugė Kauno rajono savivaldybėje</w:t>
            </w:r>
          </w:p>
        </w:tc>
      </w:tr>
      <w:tr w:rsidR="007E2EDB" w:rsidTr="007A71FB">
        <w:tc>
          <w:tcPr>
            <w:tcW w:w="1101" w:type="dxa"/>
          </w:tcPr>
          <w:p w:rsidR="007E2EDB" w:rsidRPr="00B6616C" w:rsidRDefault="007E2EDB" w:rsidP="007A71FB">
            <w:pPr>
              <w:pStyle w:val="ListParagraph"/>
              <w:numPr>
                <w:ilvl w:val="0"/>
                <w:numId w:val="17"/>
              </w:numPr>
              <w:spacing w:line="360" w:lineRule="auto"/>
              <w:rPr>
                <w:color w:val="000000" w:themeColor="text1"/>
              </w:rPr>
            </w:pPr>
          </w:p>
        </w:tc>
        <w:tc>
          <w:tcPr>
            <w:tcW w:w="8803" w:type="dxa"/>
          </w:tcPr>
          <w:p w:rsidR="007E2EDB" w:rsidRPr="007E2EDB" w:rsidRDefault="007E2EDB" w:rsidP="007A71FB">
            <w:pPr>
              <w:jc w:val="both"/>
              <w:rPr>
                <w:color w:val="000000" w:themeColor="text1"/>
              </w:rPr>
            </w:pPr>
            <w:r w:rsidRPr="007E2EDB">
              <w:rPr>
                <w:color w:val="000000" w:themeColor="text1"/>
              </w:rPr>
              <w:t>Kalėdinė popietė socialiai remtiniems vaikams su profesionaliu „Ba</w:t>
            </w:r>
            <w:r>
              <w:rPr>
                <w:color w:val="000000" w:themeColor="text1"/>
              </w:rPr>
              <w:t>ltijos cirku“ ir Kalėdų seneliu</w:t>
            </w:r>
          </w:p>
        </w:tc>
      </w:tr>
    </w:tbl>
    <w:p w:rsidR="007E2EDB" w:rsidRPr="007C39CA" w:rsidRDefault="007E2EDB" w:rsidP="007E2EDB">
      <w:pPr>
        <w:spacing w:line="360" w:lineRule="auto"/>
        <w:rPr>
          <w:b/>
          <w:color w:val="000000" w:themeColor="text1"/>
        </w:rPr>
      </w:pPr>
    </w:p>
    <w:p w:rsidR="007E2EDB" w:rsidRPr="00FB16DB" w:rsidRDefault="007E2EDB" w:rsidP="007E2EDB">
      <w:pPr>
        <w:spacing w:line="360" w:lineRule="auto"/>
        <w:ind w:firstLine="284"/>
        <w:rPr>
          <w:b/>
          <w:color w:val="000000" w:themeColor="text1"/>
        </w:rPr>
      </w:pPr>
    </w:p>
    <w:p w:rsidR="007E2EDB" w:rsidRDefault="007E2EDB" w:rsidP="006D0B58">
      <w:pPr>
        <w:spacing w:line="360" w:lineRule="auto"/>
        <w:jc w:val="both"/>
      </w:pPr>
    </w:p>
    <w:sectPr w:rsidR="007E2EDB" w:rsidSect="00364B0E">
      <w:footerReference w:type="default" r:id="rId7"/>
      <w:pgSz w:w="12240" w:h="15840"/>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E2" w:rsidRDefault="00F540E2" w:rsidP="00476421">
      <w:r>
        <w:separator/>
      </w:r>
    </w:p>
  </w:endnote>
  <w:endnote w:type="continuationSeparator" w:id="0">
    <w:p w:rsidR="00F540E2" w:rsidRDefault="00F540E2" w:rsidP="004764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BA"/>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861243"/>
      <w:docPartObj>
        <w:docPartGallery w:val="Page Numbers (Bottom of Page)"/>
        <w:docPartUnique/>
      </w:docPartObj>
    </w:sdtPr>
    <w:sdtContent>
      <w:p w:rsidR="003F16B1" w:rsidRDefault="003F16B1">
        <w:pPr>
          <w:pStyle w:val="Footer"/>
          <w:jc w:val="right"/>
        </w:pPr>
        <w:fldSimple w:instr="PAGE   \* MERGEFORMAT">
          <w:r>
            <w:rPr>
              <w:noProof/>
            </w:rPr>
            <w:t>6</w:t>
          </w:r>
        </w:fldSimple>
      </w:p>
    </w:sdtContent>
  </w:sdt>
  <w:p w:rsidR="003F16B1" w:rsidRDefault="003F1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E2" w:rsidRDefault="00F540E2" w:rsidP="00476421">
      <w:r>
        <w:separator/>
      </w:r>
    </w:p>
  </w:footnote>
  <w:footnote w:type="continuationSeparator" w:id="0">
    <w:p w:rsidR="00F540E2" w:rsidRDefault="00F540E2" w:rsidP="00476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9C2"/>
    <w:multiLevelType w:val="hybridMultilevel"/>
    <w:tmpl w:val="968292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33FF7"/>
    <w:multiLevelType w:val="hybridMultilevel"/>
    <w:tmpl w:val="4B10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92A88"/>
    <w:multiLevelType w:val="hybridMultilevel"/>
    <w:tmpl w:val="ECA4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36FC0"/>
    <w:multiLevelType w:val="hybridMultilevel"/>
    <w:tmpl w:val="B17C4DF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AC2623"/>
    <w:multiLevelType w:val="hybridMultilevel"/>
    <w:tmpl w:val="9C3641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EF2880"/>
    <w:multiLevelType w:val="hybridMultilevel"/>
    <w:tmpl w:val="8F18F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3353E"/>
    <w:multiLevelType w:val="hybridMultilevel"/>
    <w:tmpl w:val="71B4898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nsid w:val="26134D6B"/>
    <w:multiLevelType w:val="hybridMultilevel"/>
    <w:tmpl w:val="8E8E7FEC"/>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8">
    <w:nsid w:val="29BB2F2C"/>
    <w:multiLevelType w:val="hybridMultilevel"/>
    <w:tmpl w:val="FFFFFFFF"/>
    <w:numStyleLink w:val="ImportedStyle1"/>
  </w:abstractNum>
  <w:abstractNum w:abstractNumId="9">
    <w:nsid w:val="2B2147F5"/>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47EEE"/>
    <w:multiLevelType w:val="hybridMultilevel"/>
    <w:tmpl w:val="531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32C7F"/>
    <w:multiLevelType w:val="hybridMultilevel"/>
    <w:tmpl w:val="EBF81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FB541ED"/>
    <w:multiLevelType w:val="hybridMultilevel"/>
    <w:tmpl w:val="C07E33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7E7178"/>
    <w:multiLevelType w:val="hybridMultilevel"/>
    <w:tmpl w:val="A4282F4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nsid w:val="41ED59B6"/>
    <w:multiLevelType w:val="hybridMultilevel"/>
    <w:tmpl w:val="FFFFFFFF"/>
    <w:styleLink w:val="ImportedStyle1"/>
    <w:lvl w:ilvl="0" w:tplc="CAD4D274">
      <w:start w:val="1"/>
      <w:numFmt w:val="bullet"/>
      <w:lvlText w:val="▪"/>
      <w:lvlJc w:val="left"/>
      <w:pPr>
        <w:ind w:left="72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1" w:tplc="59E8B4D0">
      <w:start w:val="1"/>
      <w:numFmt w:val="bullet"/>
      <w:lvlText w:val="o"/>
      <w:lvlJc w:val="left"/>
      <w:pPr>
        <w:tabs>
          <w:tab w:val="left" w:pos="720"/>
        </w:tabs>
        <w:ind w:left="144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2" w:tplc="3992E1DE">
      <w:start w:val="1"/>
      <w:numFmt w:val="bullet"/>
      <w:lvlText w:val="▪"/>
      <w:lvlJc w:val="left"/>
      <w:pPr>
        <w:tabs>
          <w:tab w:val="left" w:pos="720"/>
        </w:tabs>
        <w:ind w:left="216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3" w:tplc="983824E4">
      <w:start w:val="1"/>
      <w:numFmt w:val="bullet"/>
      <w:lvlText w:val="•"/>
      <w:lvlJc w:val="left"/>
      <w:pPr>
        <w:tabs>
          <w:tab w:val="left" w:pos="720"/>
        </w:tabs>
        <w:ind w:left="288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4" w:tplc="BB60C924">
      <w:start w:val="1"/>
      <w:numFmt w:val="bullet"/>
      <w:lvlText w:val="o"/>
      <w:lvlJc w:val="left"/>
      <w:pPr>
        <w:tabs>
          <w:tab w:val="left" w:pos="720"/>
        </w:tabs>
        <w:ind w:left="360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5" w:tplc="244AB672">
      <w:start w:val="1"/>
      <w:numFmt w:val="bullet"/>
      <w:lvlText w:val="▪"/>
      <w:lvlJc w:val="left"/>
      <w:pPr>
        <w:tabs>
          <w:tab w:val="left" w:pos="720"/>
        </w:tabs>
        <w:ind w:left="432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6" w:tplc="A1DC18EC">
      <w:start w:val="1"/>
      <w:numFmt w:val="bullet"/>
      <w:lvlText w:val="•"/>
      <w:lvlJc w:val="left"/>
      <w:pPr>
        <w:tabs>
          <w:tab w:val="left" w:pos="720"/>
        </w:tabs>
        <w:ind w:left="504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7" w:tplc="7CBA8FE6">
      <w:start w:val="1"/>
      <w:numFmt w:val="bullet"/>
      <w:lvlText w:val="o"/>
      <w:lvlJc w:val="left"/>
      <w:pPr>
        <w:tabs>
          <w:tab w:val="left" w:pos="720"/>
        </w:tabs>
        <w:ind w:left="576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8" w:tplc="EBCC7BF2">
      <w:start w:val="1"/>
      <w:numFmt w:val="bullet"/>
      <w:lvlText w:val="▪"/>
      <w:lvlJc w:val="left"/>
      <w:pPr>
        <w:tabs>
          <w:tab w:val="left" w:pos="720"/>
        </w:tabs>
        <w:ind w:left="648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abstractNum>
  <w:abstractNum w:abstractNumId="15">
    <w:nsid w:val="46491C18"/>
    <w:multiLevelType w:val="hybridMultilevel"/>
    <w:tmpl w:val="70E20A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AEB5A02"/>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F5B4C"/>
    <w:multiLevelType w:val="hybridMultilevel"/>
    <w:tmpl w:val="E27897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51E0F48"/>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B7156"/>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D4811"/>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E79F1"/>
    <w:multiLevelType w:val="hybridMultilevel"/>
    <w:tmpl w:val="AC8AB0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0314C6D"/>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53A59"/>
    <w:multiLevelType w:val="hybridMultilevel"/>
    <w:tmpl w:val="ACDACA92"/>
    <w:lvl w:ilvl="0" w:tplc="E47C2B46">
      <w:start w:val="1"/>
      <w:numFmt w:val="decimal"/>
      <w:lvlText w:val="%1."/>
      <w:lvlJc w:val="left"/>
      <w:pPr>
        <w:ind w:left="720" w:hanging="360"/>
      </w:pPr>
      <w:rPr>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20"/>
  </w:num>
  <w:num w:numId="5">
    <w:abstractNumId w:val="3"/>
  </w:num>
  <w:num w:numId="6">
    <w:abstractNumId w:val="18"/>
  </w:num>
  <w:num w:numId="7">
    <w:abstractNumId w:val="19"/>
  </w:num>
  <w:num w:numId="8">
    <w:abstractNumId w:val="22"/>
  </w:num>
  <w:num w:numId="9">
    <w:abstractNumId w:val="12"/>
  </w:num>
  <w:num w:numId="10">
    <w:abstractNumId w:val="16"/>
  </w:num>
  <w:num w:numId="11">
    <w:abstractNumId w:val="11"/>
  </w:num>
  <w:num w:numId="12">
    <w:abstractNumId w:val="23"/>
  </w:num>
  <w:num w:numId="13">
    <w:abstractNumId w:val="4"/>
  </w:num>
  <w:num w:numId="14">
    <w:abstractNumId w:val="14"/>
  </w:num>
  <w:num w:numId="15">
    <w:abstractNumId w:val="8"/>
  </w:num>
  <w:num w:numId="16">
    <w:abstractNumId w:val="5"/>
  </w:num>
  <w:num w:numId="17">
    <w:abstractNumId w:val="2"/>
  </w:num>
  <w:num w:numId="18">
    <w:abstractNumId w:val="1"/>
  </w:num>
  <w:num w:numId="19">
    <w:abstractNumId w:val="21"/>
  </w:num>
  <w:num w:numId="20">
    <w:abstractNumId w:val="10"/>
  </w:num>
  <w:num w:numId="21">
    <w:abstractNumId w:val="7"/>
  </w:num>
  <w:num w:numId="22">
    <w:abstractNumId w:val="6"/>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385879"/>
    <w:rsid w:val="000009C9"/>
    <w:rsid w:val="00007CDF"/>
    <w:rsid w:val="00011070"/>
    <w:rsid w:val="00016648"/>
    <w:rsid w:val="00026EFE"/>
    <w:rsid w:val="000356B3"/>
    <w:rsid w:val="00040073"/>
    <w:rsid w:val="0004285B"/>
    <w:rsid w:val="00055B42"/>
    <w:rsid w:val="00061395"/>
    <w:rsid w:val="00073762"/>
    <w:rsid w:val="00080189"/>
    <w:rsid w:val="00090883"/>
    <w:rsid w:val="00093DEF"/>
    <w:rsid w:val="000A3DE2"/>
    <w:rsid w:val="000B1544"/>
    <w:rsid w:val="000B56B2"/>
    <w:rsid w:val="000C5D46"/>
    <w:rsid w:val="000C69E4"/>
    <w:rsid w:val="000E20A3"/>
    <w:rsid w:val="000F01B1"/>
    <w:rsid w:val="000F5297"/>
    <w:rsid w:val="00112C10"/>
    <w:rsid w:val="00142269"/>
    <w:rsid w:val="00142A97"/>
    <w:rsid w:val="0015234F"/>
    <w:rsid w:val="0016729E"/>
    <w:rsid w:val="001713FB"/>
    <w:rsid w:val="001B4596"/>
    <w:rsid w:val="001E0E79"/>
    <w:rsid w:val="001E2820"/>
    <w:rsid w:val="001F74B6"/>
    <w:rsid w:val="001F763F"/>
    <w:rsid w:val="0020379F"/>
    <w:rsid w:val="002058D0"/>
    <w:rsid w:val="002143E1"/>
    <w:rsid w:val="00216F2D"/>
    <w:rsid w:val="002325D5"/>
    <w:rsid w:val="00266990"/>
    <w:rsid w:val="00271A94"/>
    <w:rsid w:val="002840E0"/>
    <w:rsid w:val="002A0EA8"/>
    <w:rsid w:val="002A312B"/>
    <w:rsid w:val="002A7290"/>
    <w:rsid w:val="002A775F"/>
    <w:rsid w:val="002C539B"/>
    <w:rsid w:val="002E77E2"/>
    <w:rsid w:val="002F1B15"/>
    <w:rsid w:val="002F2AA0"/>
    <w:rsid w:val="002F3D82"/>
    <w:rsid w:val="0030211B"/>
    <w:rsid w:val="00310FFA"/>
    <w:rsid w:val="00321BD8"/>
    <w:rsid w:val="00324F8D"/>
    <w:rsid w:val="003255E0"/>
    <w:rsid w:val="00341812"/>
    <w:rsid w:val="00364B0E"/>
    <w:rsid w:val="00377D51"/>
    <w:rsid w:val="00385879"/>
    <w:rsid w:val="003B2347"/>
    <w:rsid w:val="003D6033"/>
    <w:rsid w:val="003F16B1"/>
    <w:rsid w:val="00433E76"/>
    <w:rsid w:val="00450809"/>
    <w:rsid w:val="00456BDD"/>
    <w:rsid w:val="004625F2"/>
    <w:rsid w:val="00476421"/>
    <w:rsid w:val="004A5D2C"/>
    <w:rsid w:val="004B055A"/>
    <w:rsid w:val="004C362D"/>
    <w:rsid w:val="004C5421"/>
    <w:rsid w:val="004D0EB6"/>
    <w:rsid w:val="004E4544"/>
    <w:rsid w:val="004F32D1"/>
    <w:rsid w:val="004F5512"/>
    <w:rsid w:val="00501F24"/>
    <w:rsid w:val="005065B6"/>
    <w:rsid w:val="005300D7"/>
    <w:rsid w:val="00552039"/>
    <w:rsid w:val="0055407D"/>
    <w:rsid w:val="00554506"/>
    <w:rsid w:val="0059460F"/>
    <w:rsid w:val="005A69BC"/>
    <w:rsid w:val="005B2220"/>
    <w:rsid w:val="005C34B4"/>
    <w:rsid w:val="005C6CFB"/>
    <w:rsid w:val="005D55A1"/>
    <w:rsid w:val="005D797E"/>
    <w:rsid w:val="005D7A39"/>
    <w:rsid w:val="005E0298"/>
    <w:rsid w:val="0060534A"/>
    <w:rsid w:val="00622C46"/>
    <w:rsid w:val="006367A5"/>
    <w:rsid w:val="00640A7D"/>
    <w:rsid w:val="0065332E"/>
    <w:rsid w:val="0067294C"/>
    <w:rsid w:val="006877AF"/>
    <w:rsid w:val="006938EF"/>
    <w:rsid w:val="006B11B1"/>
    <w:rsid w:val="006D0B58"/>
    <w:rsid w:val="006F5486"/>
    <w:rsid w:val="00704901"/>
    <w:rsid w:val="00712FF9"/>
    <w:rsid w:val="00727504"/>
    <w:rsid w:val="00767C05"/>
    <w:rsid w:val="0077456A"/>
    <w:rsid w:val="007847BD"/>
    <w:rsid w:val="007923C2"/>
    <w:rsid w:val="007A4B18"/>
    <w:rsid w:val="007A71FB"/>
    <w:rsid w:val="007B30EB"/>
    <w:rsid w:val="007B5080"/>
    <w:rsid w:val="007C39CA"/>
    <w:rsid w:val="007E2EDB"/>
    <w:rsid w:val="00824E7D"/>
    <w:rsid w:val="0084771D"/>
    <w:rsid w:val="008646E2"/>
    <w:rsid w:val="008C06A6"/>
    <w:rsid w:val="008C1E1D"/>
    <w:rsid w:val="008D1287"/>
    <w:rsid w:val="008D594C"/>
    <w:rsid w:val="009122C0"/>
    <w:rsid w:val="00912EA2"/>
    <w:rsid w:val="009212E1"/>
    <w:rsid w:val="00935E4C"/>
    <w:rsid w:val="00957E2E"/>
    <w:rsid w:val="00967B06"/>
    <w:rsid w:val="009752F8"/>
    <w:rsid w:val="00975E08"/>
    <w:rsid w:val="00996A0C"/>
    <w:rsid w:val="009C4B36"/>
    <w:rsid w:val="009E0582"/>
    <w:rsid w:val="009E205C"/>
    <w:rsid w:val="009E7508"/>
    <w:rsid w:val="009F1863"/>
    <w:rsid w:val="00A06F00"/>
    <w:rsid w:val="00A17E44"/>
    <w:rsid w:val="00A219B1"/>
    <w:rsid w:val="00A40AE7"/>
    <w:rsid w:val="00A82EB1"/>
    <w:rsid w:val="00A879DD"/>
    <w:rsid w:val="00A91B54"/>
    <w:rsid w:val="00AA40ED"/>
    <w:rsid w:val="00AC2D1C"/>
    <w:rsid w:val="00AC6EB9"/>
    <w:rsid w:val="00AD350A"/>
    <w:rsid w:val="00AD7E35"/>
    <w:rsid w:val="00AE3A3E"/>
    <w:rsid w:val="00B0282D"/>
    <w:rsid w:val="00B31BEA"/>
    <w:rsid w:val="00B434D1"/>
    <w:rsid w:val="00B4497A"/>
    <w:rsid w:val="00B57767"/>
    <w:rsid w:val="00B60409"/>
    <w:rsid w:val="00B6616C"/>
    <w:rsid w:val="00B7180F"/>
    <w:rsid w:val="00B87E4C"/>
    <w:rsid w:val="00BA0A94"/>
    <w:rsid w:val="00BD0F29"/>
    <w:rsid w:val="00BD2D5E"/>
    <w:rsid w:val="00C01171"/>
    <w:rsid w:val="00C05BC6"/>
    <w:rsid w:val="00C13CA6"/>
    <w:rsid w:val="00C253E8"/>
    <w:rsid w:val="00C31EDF"/>
    <w:rsid w:val="00C34E89"/>
    <w:rsid w:val="00C662B8"/>
    <w:rsid w:val="00C951FF"/>
    <w:rsid w:val="00CB4E21"/>
    <w:rsid w:val="00CC675B"/>
    <w:rsid w:val="00CD3B97"/>
    <w:rsid w:val="00CD430F"/>
    <w:rsid w:val="00CE0E9E"/>
    <w:rsid w:val="00CE7F57"/>
    <w:rsid w:val="00CF2DCE"/>
    <w:rsid w:val="00CF7713"/>
    <w:rsid w:val="00D01F00"/>
    <w:rsid w:val="00D2792E"/>
    <w:rsid w:val="00D359E2"/>
    <w:rsid w:val="00D359FC"/>
    <w:rsid w:val="00D46CDD"/>
    <w:rsid w:val="00D51EAE"/>
    <w:rsid w:val="00D73BB8"/>
    <w:rsid w:val="00D77A1E"/>
    <w:rsid w:val="00D90F13"/>
    <w:rsid w:val="00D960EB"/>
    <w:rsid w:val="00DC29BC"/>
    <w:rsid w:val="00DC56E7"/>
    <w:rsid w:val="00DC5E49"/>
    <w:rsid w:val="00DE061A"/>
    <w:rsid w:val="00E32196"/>
    <w:rsid w:val="00E3515F"/>
    <w:rsid w:val="00E51456"/>
    <w:rsid w:val="00E63665"/>
    <w:rsid w:val="00E80F81"/>
    <w:rsid w:val="00E81094"/>
    <w:rsid w:val="00E94D69"/>
    <w:rsid w:val="00EA48A6"/>
    <w:rsid w:val="00EB51B0"/>
    <w:rsid w:val="00EB7973"/>
    <w:rsid w:val="00EC1241"/>
    <w:rsid w:val="00ED69EC"/>
    <w:rsid w:val="00ED75D4"/>
    <w:rsid w:val="00EE2E31"/>
    <w:rsid w:val="00EF375B"/>
    <w:rsid w:val="00EF56D1"/>
    <w:rsid w:val="00F03595"/>
    <w:rsid w:val="00F03C69"/>
    <w:rsid w:val="00F22E71"/>
    <w:rsid w:val="00F24F79"/>
    <w:rsid w:val="00F34CF8"/>
    <w:rsid w:val="00F540E2"/>
    <w:rsid w:val="00F562B8"/>
    <w:rsid w:val="00F6571B"/>
    <w:rsid w:val="00F941BE"/>
    <w:rsid w:val="00F96AF2"/>
    <w:rsid w:val="00FB16DB"/>
    <w:rsid w:val="00FE6D98"/>
    <w:rsid w:val="00FF6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79"/>
    <w:rPr>
      <w:sz w:val="24"/>
      <w:szCs w:val="24"/>
      <w:lang w:val="lt-LT" w:eastAsia="lt-LT"/>
    </w:rPr>
  </w:style>
  <w:style w:type="paragraph" w:styleId="Heading1">
    <w:name w:val="heading 1"/>
    <w:basedOn w:val="Normal"/>
    <w:next w:val="Normal"/>
    <w:link w:val="Heading1Char"/>
    <w:qFormat/>
    <w:rsid w:val="00324F8D"/>
    <w:pPr>
      <w:keepNext/>
      <w:outlineLvl w:val="0"/>
    </w:pPr>
    <w:rPr>
      <w:b/>
    </w:rPr>
  </w:style>
  <w:style w:type="paragraph" w:styleId="Heading2">
    <w:name w:val="heading 2"/>
    <w:basedOn w:val="Normal"/>
    <w:next w:val="Normal"/>
    <w:link w:val="Heading2Char"/>
    <w:qFormat/>
    <w:rsid w:val="00324F8D"/>
    <w:pPr>
      <w:keepNext/>
      <w:jc w:val="center"/>
      <w:outlineLvl w:val="1"/>
    </w:pPr>
    <w:rPr>
      <w:b/>
      <w:spacing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F8D"/>
    <w:rPr>
      <w:b/>
      <w:sz w:val="26"/>
      <w:lang w:val="lt-LT"/>
    </w:rPr>
  </w:style>
  <w:style w:type="character" w:customStyle="1" w:styleId="Heading2Char">
    <w:name w:val="Heading 2 Char"/>
    <w:basedOn w:val="DefaultParagraphFont"/>
    <w:link w:val="Heading2"/>
    <w:rsid w:val="00324F8D"/>
    <w:rPr>
      <w:b/>
      <w:spacing w:val="30"/>
      <w:sz w:val="26"/>
      <w:lang w:val="lt-LT"/>
    </w:rPr>
  </w:style>
  <w:style w:type="table" w:styleId="TableGrid">
    <w:name w:val="Table Grid"/>
    <w:basedOn w:val="TableNormal"/>
    <w:uiPriority w:val="59"/>
    <w:rsid w:val="0038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5879"/>
    <w:pPr>
      <w:ind w:left="720"/>
      <w:contextualSpacing/>
    </w:pPr>
  </w:style>
  <w:style w:type="paragraph" w:customStyle="1" w:styleId="prastasis1">
    <w:name w:val="Įprastasis1"/>
    <w:rsid w:val="002058D0"/>
    <w:pPr>
      <w:suppressAutoHyphens/>
      <w:autoSpaceDN w:val="0"/>
      <w:spacing w:after="200" w:line="276" w:lineRule="auto"/>
      <w:textAlignment w:val="baseline"/>
    </w:pPr>
    <w:rPr>
      <w:rFonts w:ascii="Calibri" w:eastAsia="Calibri" w:hAnsi="Calibri"/>
      <w:sz w:val="22"/>
      <w:szCs w:val="22"/>
      <w:lang w:val="lt-LT"/>
    </w:rPr>
  </w:style>
  <w:style w:type="character" w:customStyle="1" w:styleId="Numatytasispastraiposriftas1">
    <w:name w:val="Numatytasis pastraipos šriftas1"/>
    <w:rsid w:val="002058D0"/>
  </w:style>
  <w:style w:type="paragraph" w:styleId="BalloonText">
    <w:name w:val="Balloon Text"/>
    <w:basedOn w:val="Normal"/>
    <w:link w:val="BalloonTextChar"/>
    <w:uiPriority w:val="99"/>
    <w:semiHidden/>
    <w:unhideWhenUsed/>
    <w:rsid w:val="00476421"/>
    <w:rPr>
      <w:rFonts w:ascii="Arial" w:hAnsi="Arial" w:cs="Arial"/>
      <w:sz w:val="16"/>
      <w:szCs w:val="16"/>
    </w:rPr>
  </w:style>
  <w:style w:type="character" w:customStyle="1" w:styleId="BalloonTextChar">
    <w:name w:val="Balloon Text Char"/>
    <w:basedOn w:val="DefaultParagraphFont"/>
    <w:link w:val="BalloonText"/>
    <w:uiPriority w:val="99"/>
    <w:semiHidden/>
    <w:rsid w:val="00476421"/>
    <w:rPr>
      <w:rFonts w:ascii="Arial" w:hAnsi="Arial" w:cs="Arial"/>
      <w:sz w:val="16"/>
      <w:szCs w:val="16"/>
      <w:lang w:val="lt-LT" w:eastAsia="lt-LT"/>
    </w:rPr>
  </w:style>
  <w:style w:type="paragraph" w:styleId="Header">
    <w:name w:val="header"/>
    <w:basedOn w:val="Normal"/>
    <w:link w:val="HeaderChar"/>
    <w:uiPriority w:val="99"/>
    <w:unhideWhenUsed/>
    <w:rsid w:val="00476421"/>
    <w:pPr>
      <w:tabs>
        <w:tab w:val="center" w:pos="4819"/>
        <w:tab w:val="right" w:pos="9638"/>
      </w:tabs>
    </w:pPr>
  </w:style>
  <w:style w:type="character" w:customStyle="1" w:styleId="HeaderChar">
    <w:name w:val="Header Char"/>
    <w:basedOn w:val="DefaultParagraphFont"/>
    <w:link w:val="Header"/>
    <w:uiPriority w:val="99"/>
    <w:rsid w:val="00476421"/>
    <w:rPr>
      <w:sz w:val="24"/>
      <w:szCs w:val="24"/>
      <w:lang w:val="lt-LT" w:eastAsia="lt-LT"/>
    </w:rPr>
  </w:style>
  <w:style w:type="paragraph" w:styleId="Footer">
    <w:name w:val="footer"/>
    <w:basedOn w:val="Normal"/>
    <w:link w:val="FooterChar"/>
    <w:uiPriority w:val="99"/>
    <w:unhideWhenUsed/>
    <w:rsid w:val="00476421"/>
    <w:pPr>
      <w:tabs>
        <w:tab w:val="center" w:pos="4819"/>
        <w:tab w:val="right" w:pos="9638"/>
      </w:tabs>
    </w:pPr>
  </w:style>
  <w:style w:type="character" w:customStyle="1" w:styleId="FooterChar">
    <w:name w:val="Footer Char"/>
    <w:basedOn w:val="DefaultParagraphFont"/>
    <w:link w:val="Footer"/>
    <w:uiPriority w:val="99"/>
    <w:rsid w:val="00476421"/>
    <w:rPr>
      <w:sz w:val="24"/>
      <w:szCs w:val="24"/>
      <w:lang w:val="lt-LT" w:eastAsia="lt-LT"/>
    </w:rPr>
  </w:style>
  <w:style w:type="character" w:customStyle="1" w:styleId="st">
    <w:name w:val="st"/>
    <w:uiPriority w:val="99"/>
    <w:rsid w:val="00C05BC6"/>
  </w:style>
  <w:style w:type="paragraph" w:customStyle="1" w:styleId="NormalJustified15lines">
    <w:name w:val="Normal + Justified 1.5 lines"/>
    <w:uiPriority w:val="99"/>
    <w:rsid w:val="001E282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color w:val="000000"/>
      <w:sz w:val="24"/>
      <w:szCs w:val="24"/>
      <w:u w:color="000000"/>
      <w:lang w:val="lt-LT" w:eastAsia="lt-LT"/>
    </w:rPr>
  </w:style>
  <w:style w:type="paragraph" w:customStyle="1" w:styleId="Default">
    <w:name w:val="Default"/>
    <w:uiPriority w:val="99"/>
    <w:rsid w:val="00F24F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lt-LT" w:eastAsia="lt-LT"/>
    </w:rPr>
  </w:style>
  <w:style w:type="character" w:styleId="Strong">
    <w:name w:val="Strong"/>
    <w:basedOn w:val="DefaultParagraphFont"/>
    <w:uiPriority w:val="22"/>
    <w:qFormat/>
    <w:rsid w:val="00EF56D1"/>
    <w:rPr>
      <w:b/>
      <w:bCs/>
    </w:rPr>
  </w:style>
  <w:style w:type="paragraph" w:customStyle="1" w:styleId="TextBody">
    <w:name w:val="Text Body"/>
    <w:basedOn w:val="Normal"/>
    <w:rsid w:val="005065B6"/>
    <w:pPr>
      <w:widowControl w:val="0"/>
      <w:suppressAutoHyphens/>
      <w:spacing w:after="140" w:line="288" w:lineRule="auto"/>
    </w:pPr>
    <w:rPr>
      <w:rFonts w:ascii="Liberation Serif" w:eastAsia="SimSun" w:hAnsi="Liberation Serif" w:cs="Lucida Sans"/>
      <w:lang w:eastAsia="zh-CN" w:bidi="hi-IN"/>
    </w:rPr>
  </w:style>
  <w:style w:type="numbering" w:customStyle="1" w:styleId="ImportedStyle1">
    <w:name w:val="Imported Style 1"/>
    <w:rsid w:val="00364B0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5879"/>
    <w:rPr>
      <w:sz w:val="24"/>
      <w:szCs w:val="24"/>
      <w:lang w:val="lt-LT" w:eastAsia="lt-LT"/>
    </w:rPr>
  </w:style>
  <w:style w:type="paragraph" w:styleId="Antrat1">
    <w:name w:val="heading 1"/>
    <w:basedOn w:val="prastasis"/>
    <w:next w:val="prastasis"/>
    <w:link w:val="Antrat1Diagrama"/>
    <w:qFormat/>
    <w:rsid w:val="00324F8D"/>
    <w:pPr>
      <w:keepNext/>
      <w:outlineLvl w:val="0"/>
    </w:pPr>
    <w:rPr>
      <w:b/>
    </w:rPr>
  </w:style>
  <w:style w:type="paragraph" w:styleId="Antrat2">
    <w:name w:val="heading 2"/>
    <w:basedOn w:val="prastasis"/>
    <w:next w:val="prastasis"/>
    <w:link w:val="Antrat2Diagrama"/>
    <w:qFormat/>
    <w:rsid w:val="00324F8D"/>
    <w:pPr>
      <w:keepNext/>
      <w:jc w:val="center"/>
      <w:outlineLvl w:val="1"/>
    </w:pPr>
    <w:rPr>
      <w:b/>
      <w:spacing w:val="3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24F8D"/>
    <w:rPr>
      <w:b/>
      <w:sz w:val="26"/>
      <w:lang w:val="lt-LT"/>
    </w:rPr>
  </w:style>
  <w:style w:type="character" w:customStyle="1" w:styleId="Antrat2Diagrama">
    <w:name w:val="Antraštė 2 Diagrama"/>
    <w:basedOn w:val="Numatytasispastraiposriftas"/>
    <w:link w:val="Antrat2"/>
    <w:rsid w:val="00324F8D"/>
    <w:rPr>
      <w:b/>
      <w:spacing w:val="30"/>
      <w:sz w:val="26"/>
      <w:lang w:val="lt-LT"/>
    </w:rPr>
  </w:style>
  <w:style w:type="table" w:styleId="Lentelstinklelis">
    <w:name w:val="Table Grid"/>
    <w:basedOn w:val="prastojilentel"/>
    <w:uiPriority w:val="59"/>
    <w:rsid w:val="0038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85879"/>
    <w:pPr>
      <w:ind w:left="720"/>
      <w:contextualSpacing/>
    </w:pPr>
  </w:style>
  <w:style w:type="paragraph" w:customStyle="1" w:styleId="prastasis1">
    <w:name w:val="Įprastasis1"/>
    <w:rsid w:val="002058D0"/>
    <w:pPr>
      <w:suppressAutoHyphens/>
      <w:autoSpaceDN w:val="0"/>
      <w:spacing w:after="200" w:line="276" w:lineRule="auto"/>
      <w:textAlignment w:val="baseline"/>
    </w:pPr>
    <w:rPr>
      <w:rFonts w:ascii="Calibri" w:eastAsia="Calibri" w:hAnsi="Calibri"/>
      <w:sz w:val="22"/>
      <w:szCs w:val="22"/>
      <w:lang w:val="lt-LT"/>
    </w:rPr>
  </w:style>
  <w:style w:type="character" w:customStyle="1" w:styleId="Numatytasispastraiposriftas1">
    <w:name w:val="Numatytasis pastraipos šriftas1"/>
    <w:rsid w:val="002058D0"/>
  </w:style>
  <w:style w:type="paragraph" w:styleId="Debesliotekstas">
    <w:name w:val="Balloon Text"/>
    <w:basedOn w:val="prastasis"/>
    <w:link w:val="DebesliotekstasDiagrama"/>
    <w:uiPriority w:val="99"/>
    <w:semiHidden/>
    <w:unhideWhenUsed/>
    <w:rsid w:val="00476421"/>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476421"/>
    <w:rPr>
      <w:rFonts w:ascii="Arial" w:hAnsi="Arial" w:cs="Arial"/>
      <w:sz w:val="16"/>
      <w:szCs w:val="16"/>
      <w:lang w:val="lt-LT" w:eastAsia="lt-LT"/>
    </w:rPr>
  </w:style>
  <w:style w:type="paragraph" w:styleId="Antrats">
    <w:name w:val="header"/>
    <w:basedOn w:val="prastasis"/>
    <w:link w:val="AntratsDiagrama"/>
    <w:uiPriority w:val="99"/>
    <w:unhideWhenUsed/>
    <w:rsid w:val="00476421"/>
    <w:pPr>
      <w:tabs>
        <w:tab w:val="center" w:pos="4819"/>
        <w:tab w:val="right" w:pos="9638"/>
      </w:tabs>
    </w:pPr>
  </w:style>
  <w:style w:type="character" w:customStyle="1" w:styleId="AntratsDiagrama">
    <w:name w:val="Antraštės Diagrama"/>
    <w:basedOn w:val="Numatytasispastraiposriftas"/>
    <w:link w:val="Antrats"/>
    <w:uiPriority w:val="99"/>
    <w:rsid w:val="00476421"/>
    <w:rPr>
      <w:sz w:val="24"/>
      <w:szCs w:val="24"/>
      <w:lang w:val="lt-LT" w:eastAsia="lt-LT"/>
    </w:rPr>
  </w:style>
  <w:style w:type="paragraph" w:styleId="Porat">
    <w:name w:val="footer"/>
    <w:basedOn w:val="prastasis"/>
    <w:link w:val="PoratDiagrama"/>
    <w:uiPriority w:val="99"/>
    <w:unhideWhenUsed/>
    <w:rsid w:val="00476421"/>
    <w:pPr>
      <w:tabs>
        <w:tab w:val="center" w:pos="4819"/>
        <w:tab w:val="right" w:pos="9638"/>
      </w:tabs>
    </w:pPr>
  </w:style>
  <w:style w:type="character" w:customStyle="1" w:styleId="PoratDiagrama">
    <w:name w:val="Poraštė Diagrama"/>
    <w:basedOn w:val="Numatytasispastraiposriftas"/>
    <w:link w:val="Porat"/>
    <w:uiPriority w:val="99"/>
    <w:rsid w:val="00476421"/>
    <w:rPr>
      <w:sz w:val="24"/>
      <w:szCs w:val="24"/>
      <w:lang w:val="lt-LT" w:eastAsia="lt-LT"/>
    </w:rPr>
  </w:style>
  <w:style w:type="character" w:customStyle="1" w:styleId="st">
    <w:name w:val="st"/>
    <w:uiPriority w:val="99"/>
    <w:rsid w:val="00C05BC6"/>
  </w:style>
  <w:style w:type="paragraph" w:customStyle="1" w:styleId="NormalJustified15lines">
    <w:name w:val="Normal + Justified 1.5 lines"/>
    <w:uiPriority w:val="99"/>
    <w:rsid w:val="001E282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color w:val="000000"/>
      <w:sz w:val="24"/>
      <w:szCs w:val="24"/>
      <w:u w:color="000000"/>
      <w:lang w:val="lt-LT" w:eastAsia="lt-LT"/>
    </w:rPr>
  </w:style>
  <w:style w:type="paragraph" w:customStyle="1" w:styleId="Default">
    <w:name w:val="Default"/>
    <w:uiPriority w:val="99"/>
    <w:rsid w:val="00F24F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lt-LT" w:eastAsia="lt-LT"/>
    </w:rPr>
  </w:style>
  <w:style w:type="character" w:styleId="Grietas">
    <w:name w:val="Strong"/>
    <w:basedOn w:val="Numatytasispastraiposriftas"/>
    <w:uiPriority w:val="22"/>
    <w:qFormat/>
    <w:rsid w:val="00EF56D1"/>
    <w:rPr>
      <w:b/>
      <w:bCs/>
    </w:rPr>
  </w:style>
  <w:style w:type="paragraph" w:customStyle="1" w:styleId="TextBody">
    <w:name w:val="Text Body"/>
    <w:basedOn w:val="prastasis"/>
    <w:rsid w:val="005065B6"/>
    <w:pPr>
      <w:widowControl w:val="0"/>
      <w:suppressAutoHyphens/>
      <w:spacing w:after="140" w:line="288" w:lineRule="auto"/>
    </w:pPr>
    <w:rPr>
      <w:rFonts w:ascii="Liberation Serif" w:eastAsia="SimSun" w:hAnsi="Liberation Serif" w:cs="Lucida Sans"/>
      <w:lang w:eastAsia="zh-CN" w:bidi="hi-IN"/>
    </w:rPr>
  </w:style>
  <w:style w:type="numbering" w:customStyle="1" w:styleId="ImportedStyle1">
    <w:name w:val="Imported Style 1"/>
    <w:rsid w:val="00364B0E"/>
    <w:pPr>
      <w:numPr>
        <w:numId w:val="14"/>
      </w:numPr>
    </w:pPr>
  </w:style>
</w:styles>
</file>

<file path=word/webSettings.xml><?xml version="1.0" encoding="utf-8"?>
<w:webSettings xmlns:r="http://schemas.openxmlformats.org/officeDocument/2006/relationships" xmlns:w="http://schemas.openxmlformats.org/wordprocessingml/2006/main">
  <w:divs>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2078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3829</Words>
  <Characters>21831</Characters>
  <Application>Microsoft Office Word</Application>
  <DocSecurity>0</DocSecurity>
  <Lines>181</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8</cp:revision>
  <cp:lastPrinted>2016-01-16T11:33:00Z</cp:lastPrinted>
  <dcterms:created xsi:type="dcterms:W3CDTF">2016-03-07T06:19:00Z</dcterms:created>
  <dcterms:modified xsi:type="dcterms:W3CDTF">2016-03-16T09:29:00Z</dcterms:modified>
</cp:coreProperties>
</file>