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54AD" w14:textId="77777777" w:rsidR="003A574D" w:rsidRPr="00061F5D" w:rsidRDefault="003A574D" w:rsidP="00A30B18">
      <w:pPr>
        <w:pStyle w:val="NoSpacing"/>
        <w:ind w:right="535" w:firstLine="1296"/>
        <w:jc w:val="center"/>
        <w:rPr>
          <w:b/>
          <w:sz w:val="28"/>
          <w:szCs w:val="28"/>
        </w:rPr>
      </w:pPr>
      <w:r w:rsidRPr="00061F5D">
        <w:rPr>
          <w:b/>
          <w:sz w:val="28"/>
          <w:szCs w:val="28"/>
        </w:rPr>
        <w:t>KAUNO RAJONO RAMUČIŲ KULTŪROS CENTRO</w:t>
      </w:r>
    </w:p>
    <w:p w14:paraId="51A95CA5" w14:textId="6BCAD39C" w:rsidR="00340F48" w:rsidRPr="00061F5D" w:rsidRDefault="0095316B" w:rsidP="00A30B18">
      <w:pPr>
        <w:pStyle w:val="NoSpacing"/>
        <w:ind w:right="535" w:firstLine="1296"/>
        <w:jc w:val="center"/>
        <w:rPr>
          <w:b/>
          <w:sz w:val="28"/>
          <w:szCs w:val="28"/>
        </w:rPr>
      </w:pPr>
      <w:r w:rsidRPr="00061F5D">
        <w:rPr>
          <w:b/>
          <w:sz w:val="28"/>
          <w:szCs w:val="28"/>
        </w:rPr>
        <w:t xml:space="preserve"> </w:t>
      </w:r>
      <w:r w:rsidR="00E0644F" w:rsidRPr="00061F5D">
        <w:rPr>
          <w:b/>
          <w:sz w:val="28"/>
          <w:szCs w:val="28"/>
        </w:rPr>
        <w:t>202</w:t>
      </w:r>
      <w:r w:rsidR="00741467">
        <w:rPr>
          <w:b/>
          <w:sz w:val="28"/>
          <w:szCs w:val="28"/>
        </w:rPr>
        <w:t>1</w:t>
      </w:r>
      <w:r w:rsidR="00340F48" w:rsidRPr="00061F5D">
        <w:rPr>
          <w:b/>
          <w:sz w:val="28"/>
          <w:szCs w:val="28"/>
        </w:rPr>
        <w:t xml:space="preserve"> METŲ VEIKLOS ATASKAITA</w:t>
      </w:r>
    </w:p>
    <w:p w14:paraId="7A91ACF1" w14:textId="77777777" w:rsidR="002A39D9" w:rsidRPr="00061F5D" w:rsidRDefault="002A39D9" w:rsidP="00A30B18">
      <w:pPr>
        <w:pStyle w:val="NoSpacing"/>
        <w:ind w:right="535" w:firstLine="1296"/>
        <w:jc w:val="center"/>
        <w:rPr>
          <w:b/>
          <w:sz w:val="28"/>
          <w:szCs w:val="28"/>
        </w:rPr>
      </w:pPr>
    </w:p>
    <w:p w14:paraId="1738A91C" w14:textId="77777777" w:rsidR="00E7543A" w:rsidRPr="00061F5D" w:rsidRDefault="00DA38A3" w:rsidP="00E7543A">
      <w:pPr>
        <w:pStyle w:val="NoSpacing"/>
        <w:ind w:right="535"/>
        <w:jc w:val="center"/>
        <w:rPr>
          <w:b/>
          <w:sz w:val="24"/>
          <w:szCs w:val="24"/>
        </w:rPr>
      </w:pPr>
      <w:r w:rsidRPr="00061F5D">
        <w:rPr>
          <w:b/>
          <w:sz w:val="24"/>
          <w:szCs w:val="24"/>
        </w:rPr>
        <w:t xml:space="preserve">I. </w:t>
      </w:r>
      <w:r w:rsidR="00E7543A" w:rsidRPr="00061F5D">
        <w:rPr>
          <w:b/>
          <w:sz w:val="24"/>
          <w:szCs w:val="24"/>
        </w:rPr>
        <w:t>INFORMACIJA APIE ĮSTAIGĄ</w:t>
      </w:r>
    </w:p>
    <w:p w14:paraId="73BC628C" w14:textId="77777777" w:rsidR="00E7543A" w:rsidRPr="00061F5D" w:rsidRDefault="00E7543A" w:rsidP="00E7543A">
      <w:pPr>
        <w:pStyle w:val="NoSpacing"/>
        <w:ind w:right="535"/>
        <w:jc w:val="both"/>
        <w:rPr>
          <w:sz w:val="24"/>
          <w:szCs w:val="24"/>
        </w:rPr>
      </w:pPr>
    </w:p>
    <w:p w14:paraId="1D1D8AB9" w14:textId="1A362632"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.1. Savivaldybės įstaigos juridinis adresas: Centrinė g. 26C, Ramučių k., Karmėlavos sen., Kauno r.</w:t>
      </w:r>
    </w:p>
    <w:p w14:paraId="115FAA69" w14:textId="5D9D16D9"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.2. Telefono Nr.: +370 699 28414</w:t>
      </w:r>
    </w:p>
    <w:p w14:paraId="1E193166" w14:textId="19E50743"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 xml:space="preserve">.3. El. pašto adresas: </w:t>
      </w:r>
      <w:hyperlink r:id="rId8" w:history="1">
        <w:r w:rsidR="00E7543A" w:rsidRPr="00061F5D">
          <w:rPr>
            <w:rStyle w:val="Hyperlink"/>
            <w:sz w:val="24"/>
            <w:szCs w:val="24"/>
          </w:rPr>
          <w:t>ramuciukc@gmail.com</w:t>
        </w:r>
      </w:hyperlink>
      <w:r w:rsidR="00E7543A" w:rsidRPr="00061F5D">
        <w:rPr>
          <w:sz w:val="24"/>
          <w:szCs w:val="24"/>
        </w:rPr>
        <w:t xml:space="preserve">  </w:t>
      </w:r>
    </w:p>
    <w:p w14:paraId="4788D2D2" w14:textId="79C1A5D5" w:rsidR="00E7543A" w:rsidRPr="00061F5D" w:rsidRDefault="00C8756D" w:rsidP="00C856EE">
      <w:pPr>
        <w:pStyle w:val="NoSpacing"/>
        <w:spacing w:line="360" w:lineRule="auto"/>
        <w:ind w:firstLine="851"/>
        <w:jc w:val="both"/>
        <w:rPr>
          <w:sz w:val="24"/>
          <w:szCs w:val="24"/>
        </w:rPr>
      </w:pPr>
      <w:r>
        <w:rPr>
          <w:sz w:val="24"/>
          <w:szCs w:val="24"/>
        </w:rPr>
        <w:t>1</w:t>
      </w:r>
      <w:r w:rsidR="00E7543A" w:rsidRPr="00061F5D">
        <w:rPr>
          <w:sz w:val="24"/>
          <w:szCs w:val="24"/>
        </w:rPr>
        <w:t xml:space="preserve">.4. Interneto svetainės adresas: </w:t>
      </w:r>
      <w:hyperlink r:id="rId9" w:history="1">
        <w:r w:rsidR="00E7543A" w:rsidRPr="00061F5D">
          <w:rPr>
            <w:rStyle w:val="Hyperlink"/>
            <w:sz w:val="24"/>
            <w:szCs w:val="24"/>
          </w:rPr>
          <w:t>www.ramuciu.kc.krs.lt</w:t>
        </w:r>
      </w:hyperlink>
      <w:r w:rsidR="00CB64AF">
        <w:rPr>
          <w:sz w:val="24"/>
          <w:szCs w:val="24"/>
        </w:rPr>
        <w:t xml:space="preserve">, naujosios kuriamos svetainės adresas: </w:t>
      </w:r>
      <w:hyperlink r:id="rId10" w:history="1">
        <w:r w:rsidR="00CB64AF" w:rsidRPr="00901DDF">
          <w:rPr>
            <w:rStyle w:val="Hyperlink"/>
            <w:sz w:val="24"/>
            <w:szCs w:val="24"/>
          </w:rPr>
          <w:t>www.ramuciukc.lt</w:t>
        </w:r>
      </w:hyperlink>
      <w:r w:rsidR="00CB64AF">
        <w:rPr>
          <w:sz w:val="24"/>
          <w:szCs w:val="24"/>
        </w:rPr>
        <w:t xml:space="preserve"> </w:t>
      </w:r>
    </w:p>
    <w:p w14:paraId="670CA80A" w14:textId="4E0481E4" w:rsidR="00E7543A" w:rsidRPr="00061F5D" w:rsidRDefault="00C8756D" w:rsidP="00C856EE">
      <w:pPr>
        <w:pStyle w:val="NoSpacing"/>
        <w:spacing w:line="360" w:lineRule="auto"/>
        <w:ind w:firstLine="851"/>
        <w:jc w:val="both"/>
        <w:rPr>
          <w:sz w:val="24"/>
          <w:szCs w:val="24"/>
        </w:rPr>
      </w:pPr>
      <w:r>
        <w:rPr>
          <w:sz w:val="24"/>
          <w:szCs w:val="24"/>
        </w:rPr>
        <w:t>1</w:t>
      </w:r>
      <w:r w:rsidR="00E7543A" w:rsidRPr="00061F5D">
        <w:rPr>
          <w:sz w:val="24"/>
          <w:szCs w:val="24"/>
        </w:rPr>
        <w:t>.5. Socialinių tinklų platformos/ adresai:</w:t>
      </w:r>
    </w:p>
    <w:p w14:paraId="6B977B18" w14:textId="77777777" w:rsidR="00E7543A" w:rsidRPr="00061F5D" w:rsidRDefault="00E7543A" w:rsidP="00C856EE">
      <w:pPr>
        <w:pStyle w:val="NoSpacing"/>
        <w:spacing w:line="360" w:lineRule="auto"/>
        <w:ind w:firstLine="851"/>
        <w:jc w:val="both"/>
        <w:rPr>
          <w:sz w:val="24"/>
          <w:szCs w:val="24"/>
        </w:rPr>
      </w:pPr>
      <w:r w:rsidRPr="00061F5D">
        <w:rPr>
          <w:sz w:val="24"/>
          <w:szCs w:val="24"/>
        </w:rPr>
        <w:t xml:space="preserve">Facebook: </w:t>
      </w:r>
      <w:hyperlink r:id="rId11" w:history="1">
        <w:r w:rsidRPr="00061F5D">
          <w:rPr>
            <w:rStyle w:val="Hyperlink"/>
            <w:sz w:val="24"/>
            <w:szCs w:val="24"/>
          </w:rPr>
          <w:t>https://www.facebook.com/ramuciu.kc.krs.lt</w:t>
        </w:r>
      </w:hyperlink>
      <w:r w:rsidRPr="00061F5D">
        <w:rPr>
          <w:sz w:val="24"/>
          <w:szCs w:val="24"/>
        </w:rPr>
        <w:t xml:space="preserve"> </w:t>
      </w:r>
    </w:p>
    <w:p w14:paraId="2D5A4467" w14:textId="77777777" w:rsidR="00E7543A" w:rsidRPr="00061F5D" w:rsidRDefault="00E7543A" w:rsidP="00C856EE">
      <w:pPr>
        <w:pStyle w:val="NoSpacing"/>
        <w:spacing w:line="360" w:lineRule="auto"/>
        <w:ind w:firstLine="851"/>
        <w:jc w:val="both"/>
        <w:rPr>
          <w:sz w:val="24"/>
          <w:szCs w:val="24"/>
        </w:rPr>
      </w:pPr>
      <w:r w:rsidRPr="00061F5D">
        <w:rPr>
          <w:sz w:val="24"/>
          <w:szCs w:val="24"/>
        </w:rPr>
        <w:t xml:space="preserve">Instagram: </w:t>
      </w:r>
      <w:hyperlink r:id="rId12" w:history="1">
        <w:r w:rsidRPr="00061F5D">
          <w:rPr>
            <w:rStyle w:val="Hyperlink"/>
            <w:sz w:val="24"/>
            <w:szCs w:val="24"/>
          </w:rPr>
          <w:t>https://www.instagram.com/ramuciukulturoscentras</w:t>
        </w:r>
      </w:hyperlink>
      <w:r w:rsidRPr="00061F5D">
        <w:rPr>
          <w:sz w:val="24"/>
          <w:szCs w:val="24"/>
        </w:rPr>
        <w:t xml:space="preserve">  </w:t>
      </w:r>
    </w:p>
    <w:p w14:paraId="7AFEE07B" w14:textId="77777777" w:rsidR="00E7543A" w:rsidRPr="00061F5D" w:rsidRDefault="00E7543A" w:rsidP="00C856EE">
      <w:pPr>
        <w:pStyle w:val="NoSpacing"/>
        <w:spacing w:line="360" w:lineRule="auto"/>
        <w:ind w:firstLine="851"/>
        <w:jc w:val="both"/>
        <w:rPr>
          <w:sz w:val="24"/>
          <w:szCs w:val="24"/>
        </w:rPr>
      </w:pPr>
      <w:r w:rsidRPr="00061F5D">
        <w:rPr>
          <w:sz w:val="24"/>
          <w:szCs w:val="24"/>
        </w:rPr>
        <w:t xml:space="preserve">YouTube: </w:t>
      </w:r>
      <w:hyperlink r:id="rId13" w:history="1">
        <w:r w:rsidRPr="00061F5D">
          <w:rPr>
            <w:rStyle w:val="Hyperlink"/>
            <w:sz w:val="24"/>
            <w:szCs w:val="24"/>
          </w:rPr>
          <w:t>https://www.youtube.com/channel/UC4j2XYAD5945VMHlj2BmaJw</w:t>
        </w:r>
      </w:hyperlink>
      <w:r w:rsidRPr="00061F5D">
        <w:rPr>
          <w:sz w:val="24"/>
          <w:szCs w:val="24"/>
        </w:rPr>
        <w:t xml:space="preserve"> </w:t>
      </w:r>
    </w:p>
    <w:p w14:paraId="1EF6D050" w14:textId="77777777" w:rsidR="00E7543A" w:rsidRPr="00061F5D" w:rsidRDefault="00E7543A" w:rsidP="00C856EE">
      <w:pPr>
        <w:pStyle w:val="NoSpacing"/>
        <w:spacing w:line="360" w:lineRule="auto"/>
        <w:ind w:firstLine="851"/>
        <w:jc w:val="both"/>
        <w:rPr>
          <w:bCs/>
          <w:sz w:val="24"/>
          <w:szCs w:val="24"/>
        </w:rPr>
      </w:pPr>
      <w:r w:rsidRPr="00061F5D">
        <w:rPr>
          <w:sz w:val="24"/>
          <w:szCs w:val="24"/>
        </w:rPr>
        <w:t xml:space="preserve">TikTok: </w:t>
      </w:r>
      <w:hyperlink r:id="rId14" w:history="1">
        <w:r w:rsidRPr="00061F5D">
          <w:rPr>
            <w:rStyle w:val="Hyperlink"/>
            <w:sz w:val="24"/>
            <w:szCs w:val="24"/>
          </w:rPr>
          <w:t>https://www.tiktok.com/@ramuciukulturoscentras</w:t>
        </w:r>
      </w:hyperlink>
      <w:r w:rsidRPr="00061F5D">
        <w:rPr>
          <w:sz w:val="24"/>
          <w:szCs w:val="24"/>
        </w:rPr>
        <w:t xml:space="preserve">  </w:t>
      </w:r>
    </w:p>
    <w:p w14:paraId="7DA249D3" w14:textId="7F962960" w:rsidR="00E7543A" w:rsidRPr="00061F5D" w:rsidRDefault="00C8756D" w:rsidP="00C856EE">
      <w:pPr>
        <w:pStyle w:val="NoSpacing"/>
        <w:spacing w:line="360" w:lineRule="auto"/>
        <w:ind w:firstLine="851"/>
        <w:jc w:val="both"/>
        <w:rPr>
          <w:bCs/>
          <w:sz w:val="24"/>
          <w:szCs w:val="24"/>
        </w:rPr>
      </w:pPr>
      <w:r>
        <w:rPr>
          <w:sz w:val="24"/>
          <w:szCs w:val="24"/>
        </w:rPr>
        <w:t>1</w:t>
      </w:r>
      <w:r w:rsidR="00E7543A" w:rsidRPr="00061F5D">
        <w:rPr>
          <w:sz w:val="24"/>
          <w:szCs w:val="24"/>
        </w:rPr>
        <w:t>.</w:t>
      </w:r>
      <w:r>
        <w:rPr>
          <w:sz w:val="24"/>
          <w:szCs w:val="24"/>
        </w:rPr>
        <w:t>6</w:t>
      </w:r>
      <w:r w:rsidR="00E7543A" w:rsidRPr="00061F5D">
        <w:rPr>
          <w:sz w:val="24"/>
          <w:szCs w:val="24"/>
        </w:rPr>
        <w:t>. Įstaigai patvirtinta kategorija: II kategorija</w:t>
      </w:r>
    </w:p>
    <w:p w14:paraId="55F72FC4" w14:textId="23D4A51E" w:rsidR="00E7543A" w:rsidRPr="00061F5D" w:rsidRDefault="00C8756D" w:rsidP="00C856EE">
      <w:pPr>
        <w:pStyle w:val="NoSpacing"/>
        <w:spacing w:line="360" w:lineRule="auto"/>
        <w:ind w:firstLine="851"/>
        <w:jc w:val="both"/>
        <w:rPr>
          <w:sz w:val="24"/>
          <w:szCs w:val="24"/>
        </w:rPr>
      </w:pPr>
      <w:r>
        <w:rPr>
          <w:sz w:val="24"/>
          <w:szCs w:val="24"/>
        </w:rPr>
        <w:t>1</w:t>
      </w:r>
      <w:r w:rsidR="00E7543A" w:rsidRPr="00061F5D">
        <w:rPr>
          <w:sz w:val="24"/>
          <w:szCs w:val="24"/>
        </w:rPr>
        <w:t>.7. Vidaus struktūra (padalinių, filialų, skyrių skaičius): Kauno rajono Ramučių kultūros centrui priklauso 4 laisvalaikio salės (</w:t>
      </w:r>
      <w:r w:rsidR="00D50A21" w:rsidRPr="00061F5D">
        <w:rPr>
          <w:sz w:val="24"/>
          <w:szCs w:val="24"/>
        </w:rPr>
        <w:t>Domeikavos, Lapių, Neveronių ir Voškonių</w:t>
      </w:r>
      <w:r w:rsidR="00E7543A" w:rsidRPr="00061F5D">
        <w:rPr>
          <w:sz w:val="24"/>
          <w:szCs w:val="24"/>
        </w:rPr>
        <w:t>).</w:t>
      </w:r>
    </w:p>
    <w:p w14:paraId="06F065D2" w14:textId="3A83F4EA" w:rsidR="00E7543A" w:rsidRPr="00061F5D" w:rsidRDefault="00C8756D" w:rsidP="00547BDC">
      <w:pPr>
        <w:pStyle w:val="NoSpacing"/>
        <w:spacing w:line="360" w:lineRule="auto"/>
        <w:ind w:right="-31" w:firstLine="851"/>
        <w:jc w:val="both"/>
        <w:rPr>
          <w:sz w:val="24"/>
          <w:szCs w:val="24"/>
        </w:rPr>
      </w:pPr>
      <w:r>
        <w:rPr>
          <w:sz w:val="24"/>
          <w:szCs w:val="24"/>
        </w:rPr>
        <w:t>1</w:t>
      </w:r>
      <w:r w:rsidR="00E7543A" w:rsidRPr="005D56BE">
        <w:rPr>
          <w:sz w:val="24"/>
          <w:szCs w:val="24"/>
        </w:rPr>
        <w:t>.8. Centro savivalda:</w:t>
      </w:r>
      <w:r w:rsidR="00E7543A" w:rsidRPr="00061F5D">
        <w:rPr>
          <w:sz w:val="24"/>
          <w:szCs w:val="24"/>
        </w:rPr>
        <w:t xml:space="preserve"> 202</w:t>
      </w:r>
      <w:r w:rsidR="00DF633A">
        <w:rPr>
          <w:sz w:val="24"/>
          <w:szCs w:val="24"/>
        </w:rPr>
        <w:t>1</w:t>
      </w:r>
      <w:r w:rsidR="00E7543A" w:rsidRPr="00061F5D">
        <w:rPr>
          <w:sz w:val="24"/>
          <w:szCs w:val="24"/>
        </w:rPr>
        <w:t xml:space="preserve"> m. </w:t>
      </w:r>
      <w:r w:rsidR="00DF633A">
        <w:rPr>
          <w:sz w:val="24"/>
          <w:szCs w:val="24"/>
        </w:rPr>
        <w:t>kovo mėn</w:t>
      </w:r>
      <w:r w:rsidR="00E7543A" w:rsidRPr="00061F5D">
        <w:rPr>
          <w:sz w:val="24"/>
          <w:szCs w:val="24"/>
        </w:rPr>
        <w:t xml:space="preserve">. patvirtinta </w:t>
      </w:r>
      <w:r w:rsidR="00DF633A">
        <w:rPr>
          <w:sz w:val="24"/>
          <w:szCs w:val="24"/>
        </w:rPr>
        <w:t xml:space="preserve">naujos sudėties </w:t>
      </w:r>
      <w:r w:rsidR="00E7543A" w:rsidRPr="00061F5D">
        <w:rPr>
          <w:sz w:val="24"/>
          <w:szCs w:val="24"/>
        </w:rPr>
        <w:t>Centro kultūros taryb</w:t>
      </w:r>
      <w:r w:rsidR="00DF633A">
        <w:rPr>
          <w:sz w:val="24"/>
          <w:szCs w:val="24"/>
        </w:rPr>
        <w:t>a</w:t>
      </w:r>
      <w:r w:rsidR="00E7543A" w:rsidRPr="00061F5D">
        <w:rPr>
          <w:sz w:val="24"/>
          <w:szCs w:val="24"/>
        </w:rPr>
        <w:t xml:space="preserve"> (202</w:t>
      </w:r>
      <w:r w:rsidR="00DF633A">
        <w:rPr>
          <w:sz w:val="24"/>
          <w:szCs w:val="24"/>
        </w:rPr>
        <w:t>1</w:t>
      </w:r>
      <w:r w:rsidR="00E47204">
        <w:rPr>
          <w:sz w:val="24"/>
          <w:szCs w:val="24"/>
        </w:rPr>
        <w:t>-03-02</w:t>
      </w:r>
      <w:r w:rsidR="00E7543A" w:rsidRPr="00061F5D">
        <w:rPr>
          <w:sz w:val="24"/>
          <w:szCs w:val="24"/>
        </w:rPr>
        <w:t xml:space="preserve"> Nr. </w:t>
      </w:r>
      <w:r w:rsidR="00E47204">
        <w:rPr>
          <w:sz w:val="24"/>
          <w:szCs w:val="24"/>
        </w:rPr>
        <w:t>VĮ-9</w:t>
      </w:r>
      <w:r w:rsidR="00E7543A" w:rsidRPr="00061F5D">
        <w:rPr>
          <w:sz w:val="24"/>
          <w:szCs w:val="24"/>
        </w:rPr>
        <w:t>): Pirmininkas Lapių seniūnijos seniūnas, sekretorė Ramučių kultūros centro direktorė, nariai: Karmėlavos</w:t>
      </w:r>
      <w:r w:rsidR="00822EEA">
        <w:rPr>
          <w:sz w:val="24"/>
          <w:szCs w:val="24"/>
        </w:rPr>
        <w:t xml:space="preserve"> ir</w:t>
      </w:r>
      <w:r w:rsidR="00E7543A" w:rsidRPr="00061F5D">
        <w:rPr>
          <w:sz w:val="24"/>
          <w:szCs w:val="24"/>
        </w:rPr>
        <w:t xml:space="preserve"> Domeikavos seniūnij</w:t>
      </w:r>
      <w:r w:rsidR="00695184">
        <w:rPr>
          <w:sz w:val="24"/>
          <w:szCs w:val="24"/>
        </w:rPr>
        <w:t>ų</w:t>
      </w:r>
      <w:r w:rsidR="00E7543A" w:rsidRPr="00061F5D">
        <w:rPr>
          <w:sz w:val="24"/>
          <w:szCs w:val="24"/>
        </w:rPr>
        <w:t xml:space="preserve"> seniūnė</w:t>
      </w:r>
      <w:r w:rsidR="00695184">
        <w:rPr>
          <w:sz w:val="24"/>
          <w:szCs w:val="24"/>
        </w:rPr>
        <w:t>s</w:t>
      </w:r>
      <w:r w:rsidR="00E7543A" w:rsidRPr="00061F5D">
        <w:rPr>
          <w:sz w:val="24"/>
          <w:szCs w:val="24"/>
        </w:rPr>
        <w:t xml:space="preserve">, </w:t>
      </w:r>
      <w:r w:rsidR="00822EEA">
        <w:rPr>
          <w:sz w:val="24"/>
          <w:szCs w:val="24"/>
        </w:rPr>
        <w:t xml:space="preserve">Neveronių seniūnijos seniūno pavaduotoja, </w:t>
      </w:r>
      <w:r w:rsidR="00E7543A" w:rsidRPr="00061F5D">
        <w:rPr>
          <w:sz w:val="24"/>
          <w:szCs w:val="24"/>
        </w:rPr>
        <w:t>Lapių, Voškonių, Domeikavos, Neveronių laisvalaikio sal</w:t>
      </w:r>
      <w:r w:rsidR="00695184">
        <w:rPr>
          <w:sz w:val="24"/>
          <w:szCs w:val="24"/>
        </w:rPr>
        <w:t>ių</w:t>
      </w:r>
      <w:r w:rsidR="00E7543A" w:rsidRPr="00061F5D">
        <w:rPr>
          <w:sz w:val="24"/>
          <w:szCs w:val="24"/>
        </w:rPr>
        <w:t xml:space="preserve"> kultūrinių renginių organizatori</w:t>
      </w:r>
      <w:r w:rsidR="00695184">
        <w:rPr>
          <w:sz w:val="24"/>
          <w:szCs w:val="24"/>
        </w:rPr>
        <w:t>ai</w:t>
      </w:r>
      <w:r w:rsidR="00E7543A" w:rsidRPr="00061F5D">
        <w:rPr>
          <w:sz w:val="24"/>
          <w:szCs w:val="24"/>
        </w:rPr>
        <w:t xml:space="preserve">, </w:t>
      </w:r>
      <w:r w:rsidR="00822EEA">
        <w:rPr>
          <w:sz w:val="24"/>
          <w:szCs w:val="24"/>
        </w:rPr>
        <w:t>Karmėlavos seniūnijos bendruomenės centro „Židinys“ pirmininkė, Lapių miestelio bendruomenės centro pirmininkė, Neveronių seniūnijos bendruomenės centro pirmininkas, Domeikavos kaimo bendruomenės centro pirmininkė</w:t>
      </w:r>
      <w:r w:rsidR="00E7543A" w:rsidRPr="00061F5D">
        <w:rPr>
          <w:sz w:val="24"/>
          <w:szCs w:val="24"/>
        </w:rPr>
        <w:t>.</w:t>
      </w:r>
    </w:p>
    <w:p w14:paraId="7EB6F48C" w14:textId="77777777" w:rsidR="00DF633A" w:rsidRDefault="00DF633A" w:rsidP="005D56BE">
      <w:pPr>
        <w:pStyle w:val="NoSpacing"/>
        <w:ind w:right="535"/>
        <w:rPr>
          <w:sz w:val="24"/>
          <w:szCs w:val="24"/>
        </w:rPr>
      </w:pPr>
    </w:p>
    <w:p w14:paraId="586877BB" w14:textId="5F4F427F" w:rsidR="00340F48" w:rsidRPr="00061F5D" w:rsidRDefault="00E7543A" w:rsidP="00DA38A3">
      <w:pPr>
        <w:pStyle w:val="NoSpacing"/>
        <w:ind w:right="535"/>
        <w:jc w:val="center"/>
        <w:rPr>
          <w:b/>
          <w:sz w:val="24"/>
          <w:szCs w:val="24"/>
        </w:rPr>
      </w:pPr>
      <w:r w:rsidRPr="00061F5D">
        <w:rPr>
          <w:b/>
          <w:sz w:val="24"/>
          <w:szCs w:val="24"/>
        </w:rPr>
        <w:lastRenderedPageBreak/>
        <w:t xml:space="preserve">II. </w:t>
      </w:r>
      <w:r w:rsidR="00E176AC" w:rsidRPr="00061F5D">
        <w:rPr>
          <w:b/>
          <w:sz w:val="24"/>
          <w:szCs w:val="24"/>
        </w:rPr>
        <w:t>VADOVO ŽOD</w:t>
      </w:r>
      <w:r w:rsidR="00EC01ED" w:rsidRPr="00061F5D">
        <w:rPr>
          <w:b/>
          <w:sz w:val="24"/>
          <w:szCs w:val="24"/>
        </w:rPr>
        <w:t xml:space="preserve">IS                                                   </w:t>
      </w:r>
    </w:p>
    <w:p w14:paraId="3AC61CA5" w14:textId="77777777" w:rsidR="00C541C8" w:rsidRPr="00061F5D" w:rsidRDefault="00C541C8" w:rsidP="00A30B18">
      <w:pPr>
        <w:pStyle w:val="NoSpacing"/>
        <w:ind w:right="535"/>
        <w:jc w:val="both"/>
        <w:rPr>
          <w:sz w:val="24"/>
          <w:szCs w:val="24"/>
        </w:rPr>
      </w:pPr>
    </w:p>
    <w:p w14:paraId="673EBC9C" w14:textId="7FA03F1C" w:rsidR="003A574D" w:rsidRDefault="003A574D" w:rsidP="003A574D">
      <w:pPr>
        <w:spacing w:after="0" w:line="360" w:lineRule="auto"/>
        <w:ind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S</w:t>
      </w:r>
      <w:r w:rsidR="00AD0450">
        <w:rPr>
          <w:rFonts w:ascii="Times New Roman" w:eastAsia="Times New Roman" w:hAnsi="Times New Roman" w:cs="Times New Roman"/>
          <w:sz w:val="24"/>
          <w:szCs w:val="24"/>
          <w:lang w:eastAsia="lt-LT"/>
        </w:rPr>
        <w:t>avivaldybės biudžetinė įstaiga</w:t>
      </w:r>
      <w:r w:rsidRPr="00061F5D">
        <w:rPr>
          <w:rFonts w:ascii="Times New Roman" w:eastAsia="Times New Roman" w:hAnsi="Times New Roman" w:cs="Times New Roman"/>
          <w:sz w:val="24"/>
          <w:szCs w:val="24"/>
          <w:lang w:eastAsia="lt-LT"/>
        </w:rPr>
        <w:t xml:space="preserve"> Kauno rajono Ramučių kultūros centras (toliau: Centras) – juridinis asmuo, kuris savo veikla puoselėja krašto kultūrinį savitumą, tenkina Centrui priskirtos teritorijos gyventojų kultūrinius poreikius, telkia juos mėgėjų meno kolektyvų veiklai, skatina meninę saviraišką, į veiklą įtraukia įvairaus amžiaus ir socialinių grupių keturių seniūnijų (Karmėlavos, Neveronių, Domeikavos ir Lapių) gyventojus.</w:t>
      </w:r>
    </w:p>
    <w:p w14:paraId="57E5BEFA" w14:textId="72CFF189" w:rsidR="008247C8" w:rsidRDefault="008247C8" w:rsidP="003A574D">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vasario mėn. sukurtas ir patvirtintas Kauno rajono Ramučių kultūros centro 2021 – 2023 m. strateginis veiklos planas. Visos ataskaitinių metų veiklos ir darbai organizuoti vadovaujantis ne tik Centro strateginiu planu bei veiklos programa, bet ir Kauno rajono savivaldybės strateginio plano prioritetais, LR Kultūros ministerijos gairėmis </w:t>
      </w:r>
      <w:r w:rsidR="00022BF0">
        <w:rPr>
          <w:rFonts w:ascii="Times New Roman" w:eastAsia="Times New Roman" w:hAnsi="Times New Roman" w:cs="Times New Roman"/>
          <w:sz w:val="24"/>
          <w:szCs w:val="24"/>
          <w:lang w:eastAsia="lt-LT"/>
        </w:rPr>
        <w:t xml:space="preserve">bei </w:t>
      </w:r>
      <w:r>
        <w:rPr>
          <w:rFonts w:ascii="Times New Roman" w:eastAsia="Times New Roman" w:hAnsi="Times New Roman" w:cs="Times New Roman"/>
          <w:sz w:val="24"/>
          <w:szCs w:val="24"/>
          <w:lang w:eastAsia="lt-LT"/>
        </w:rPr>
        <w:t xml:space="preserve">kitais oficialiais strateginiais dokumentais. </w:t>
      </w:r>
    </w:p>
    <w:p w14:paraId="01656E0E" w14:textId="4BB8FAB9" w:rsidR="003A574D" w:rsidRPr="00061F5D" w:rsidRDefault="003A574D" w:rsidP="00022BF0">
      <w:pPr>
        <w:spacing w:after="0" w:line="360" w:lineRule="auto"/>
        <w:ind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202</w:t>
      </w:r>
      <w:r w:rsidR="00F910F1">
        <w:rPr>
          <w:rFonts w:ascii="Times New Roman" w:eastAsia="Times New Roman" w:hAnsi="Times New Roman" w:cs="Times New Roman"/>
          <w:sz w:val="24"/>
          <w:szCs w:val="24"/>
          <w:lang w:eastAsia="lt-LT"/>
        </w:rPr>
        <w:t>1</w:t>
      </w:r>
      <w:r w:rsidRPr="00061F5D">
        <w:rPr>
          <w:rFonts w:ascii="Times New Roman" w:eastAsia="Times New Roman" w:hAnsi="Times New Roman" w:cs="Times New Roman"/>
          <w:sz w:val="24"/>
          <w:szCs w:val="24"/>
          <w:lang w:eastAsia="lt-LT"/>
        </w:rPr>
        <w:t xml:space="preserve">-ieji – iššūkių, atradimų ir veiklos turinio transformacijos metai. Dėl pasaulinės COVID-19 pandemijos ir </w:t>
      </w:r>
      <w:r w:rsidR="00F910F1">
        <w:rPr>
          <w:rFonts w:ascii="Times New Roman" w:eastAsia="Times New Roman" w:hAnsi="Times New Roman" w:cs="Times New Roman"/>
          <w:sz w:val="24"/>
          <w:szCs w:val="24"/>
          <w:lang w:eastAsia="lt-LT"/>
        </w:rPr>
        <w:t>pavasarinio karantino</w:t>
      </w:r>
      <w:r w:rsidRPr="00061F5D">
        <w:rPr>
          <w:rFonts w:ascii="Times New Roman" w:eastAsia="Times New Roman" w:hAnsi="Times New Roman" w:cs="Times New Roman"/>
          <w:sz w:val="24"/>
          <w:szCs w:val="24"/>
          <w:lang w:eastAsia="lt-LT"/>
        </w:rPr>
        <w:t xml:space="preserve"> nepavyko suorganizuoti apie </w:t>
      </w:r>
      <w:r w:rsidR="00F910F1">
        <w:rPr>
          <w:rFonts w:ascii="Times New Roman" w:eastAsia="Times New Roman" w:hAnsi="Times New Roman" w:cs="Times New Roman"/>
          <w:sz w:val="24"/>
          <w:szCs w:val="24"/>
          <w:lang w:eastAsia="lt-LT"/>
        </w:rPr>
        <w:t>30</w:t>
      </w:r>
      <w:r w:rsidRPr="00061F5D">
        <w:rPr>
          <w:rFonts w:ascii="Times New Roman" w:eastAsia="Times New Roman" w:hAnsi="Times New Roman" w:cs="Times New Roman"/>
          <w:sz w:val="24"/>
          <w:szCs w:val="24"/>
          <w:lang w:eastAsia="lt-LT"/>
        </w:rPr>
        <w:t xml:space="preserve">% suplanuotų kontaktinių veiklų (parodų, renginių, akcijų, koncertų ir kt.). </w:t>
      </w:r>
      <w:r w:rsidR="00AD0450">
        <w:rPr>
          <w:rFonts w:ascii="Times New Roman" w:eastAsia="Times New Roman" w:hAnsi="Times New Roman" w:cs="Times New Roman"/>
          <w:sz w:val="24"/>
          <w:szCs w:val="24"/>
          <w:lang w:eastAsia="lt-LT"/>
        </w:rPr>
        <w:t>Š</w:t>
      </w:r>
      <w:r w:rsidR="008247C8">
        <w:rPr>
          <w:rFonts w:ascii="Times New Roman" w:eastAsia="Times New Roman" w:hAnsi="Times New Roman" w:cs="Times New Roman"/>
          <w:sz w:val="24"/>
          <w:szCs w:val="24"/>
          <w:lang w:eastAsia="lt-LT"/>
        </w:rPr>
        <w:t xml:space="preserve">iuo laikotarpiu </w:t>
      </w:r>
      <w:r w:rsidRPr="00061F5D">
        <w:rPr>
          <w:rFonts w:ascii="Times New Roman" w:eastAsia="Times New Roman" w:hAnsi="Times New Roman" w:cs="Times New Roman"/>
          <w:sz w:val="24"/>
          <w:szCs w:val="24"/>
          <w:lang w:eastAsia="lt-LT"/>
        </w:rPr>
        <w:t>buvo sustabdytos trumpalaikės nuomos sutarys</w:t>
      </w:r>
      <w:r w:rsidR="00D50A21" w:rsidRPr="00061F5D">
        <w:rPr>
          <w:rFonts w:ascii="Times New Roman" w:eastAsia="Times New Roman" w:hAnsi="Times New Roman" w:cs="Times New Roman"/>
          <w:sz w:val="24"/>
          <w:szCs w:val="24"/>
          <w:lang w:eastAsia="lt-LT"/>
        </w:rPr>
        <w:t xml:space="preserve">, mėgėjų meno kolektyvų kontaktinės repeticijos. </w:t>
      </w:r>
      <w:r w:rsidR="00F910F1">
        <w:rPr>
          <w:rFonts w:ascii="Times New Roman" w:eastAsia="Times New Roman" w:hAnsi="Times New Roman" w:cs="Times New Roman"/>
          <w:sz w:val="24"/>
          <w:szCs w:val="24"/>
          <w:lang w:eastAsia="lt-LT"/>
        </w:rPr>
        <w:t>Nepaisant mišraus veiklų organizavimo metodo, p</w:t>
      </w:r>
      <w:r w:rsidRPr="00061F5D">
        <w:rPr>
          <w:rFonts w:ascii="Times New Roman" w:eastAsia="Times New Roman" w:hAnsi="Times New Roman" w:cs="Times New Roman"/>
          <w:sz w:val="24"/>
          <w:szCs w:val="24"/>
          <w:lang w:eastAsia="lt-LT"/>
        </w:rPr>
        <w:t>er 202</w:t>
      </w:r>
      <w:r w:rsidR="00F910F1">
        <w:rPr>
          <w:rFonts w:ascii="Times New Roman" w:eastAsia="Times New Roman" w:hAnsi="Times New Roman" w:cs="Times New Roman"/>
          <w:sz w:val="24"/>
          <w:szCs w:val="24"/>
          <w:lang w:eastAsia="lt-LT"/>
        </w:rPr>
        <w:t>1</w:t>
      </w:r>
      <w:r w:rsidRPr="00061F5D">
        <w:rPr>
          <w:rFonts w:ascii="Times New Roman" w:eastAsia="Times New Roman" w:hAnsi="Times New Roman" w:cs="Times New Roman"/>
          <w:sz w:val="24"/>
          <w:szCs w:val="24"/>
          <w:lang w:eastAsia="lt-LT"/>
        </w:rPr>
        <w:t xml:space="preserve"> m. sukurt</w:t>
      </w:r>
      <w:r w:rsidR="00836644">
        <w:rPr>
          <w:rFonts w:ascii="Times New Roman" w:eastAsia="Times New Roman" w:hAnsi="Times New Roman" w:cs="Times New Roman"/>
          <w:sz w:val="24"/>
          <w:szCs w:val="24"/>
          <w:lang w:eastAsia="lt-LT"/>
        </w:rPr>
        <w:t>i</w:t>
      </w:r>
      <w:r w:rsidRPr="00061F5D">
        <w:rPr>
          <w:rFonts w:ascii="Times New Roman" w:eastAsia="Times New Roman" w:hAnsi="Times New Roman" w:cs="Times New Roman"/>
          <w:sz w:val="24"/>
          <w:szCs w:val="24"/>
          <w:lang w:eastAsia="lt-LT"/>
        </w:rPr>
        <w:t xml:space="preserve"> ir iškomunikuot</w:t>
      </w:r>
      <w:r w:rsidR="00836644">
        <w:rPr>
          <w:rFonts w:ascii="Times New Roman" w:eastAsia="Times New Roman" w:hAnsi="Times New Roman" w:cs="Times New Roman"/>
          <w:sz w:val="24"/>
          <w:szCs w:val="24"/>
          <w:lang w:eastAsia="lt-LT"/>
        </w:rPr>
        <w:t>i 46</w:t>
      </w:r>
      <w:r w:rsidRPr="00061F5D">
        <w:rPr>
          <w:rFonts w:ascii="Times New Roman" w:eastAsia="Times New Roman" w:hAnsi="Times New Roman" w:cs="Times New Roman"/>
          <w:sz w:val="24"/>
          <w:szCs w:val="24"/>
          <w:lang w:eastAsia="lt-LT"/>
        </w:rPr>
        <w:t xml:space="preserve"> virtualūs kultūros produktai (konkursai, akcijos, edukacijos, tiesioginės renginių ar koncertų transliacijos, orientaciniai šaradų žaidimai ir kt.), į kuriuos įsitraukė </w:t>
      </w:r>
      <w:r w:rsidR="00836644">
        <w:rPr>
          <w:rFonts w:ascii="Times New Roman" w:eastAsia="Times New Roman" w:hAnsi="Times New Roman" w:cs="Times New Roman"/>
          <w:sz w:val="24"/>
          <w:szCs w:val="24"/>
          <w:lang w:eastAsia="lt-LT"/>
        </w:rPr>
        <w:t>per 7 000</w:t>
      </w:r>
      <w:r w:rsidRPr="00061F5D">
        <w:rPr>
          <w:rFonts w:ascii="Times New Roman" w:eastAsia="Times New Roman" w:hAnsi="Times New Roman" w:cs="Times New Roman"/>
          <w:sz w:val="24"/>
          <w:szCs w:val="24"/>
          <w:lang w:eastAsia="lt-LT"/>
        </w:rPr>
        <w:t xml:space="preserve"> žmon</w:t>
      </w:r>
      <w:r w:rsidR="00836644">
        <w:rPr>
          <w:rFonts w:ascii="Times New Roman" w:eastAsia="Times New Roman" w:hAnsi="Times New Roman" w:cs="Times New Roman"/>
          <w:sz w:val="24"/>
          <w:szCs w:val="24"/>
          <w:lang w:eastAsia="lt-LT"/>
        </w:rPr>
        <w:t>ių</w:t>
      </w:r>
      <w:r w:rsidRPr="00061F5D">
        <w:rPr>
          <w:rFonts w:ascii="Times New Roman" w:eastAsia="Times New Roman" w:hAnsi="Times New Roman" w:cs="Times New Roman"/>
          <w:sz w:val="24"/>
          <w:szCs w:val="24"/>
          <w:lang w:eastAsia="lt-LT"/>
        </w:rPr>
        <w:t>. Tai ženkliai prisidėjo prie geresnės gyventojų psichologinės būsenos ir teigiamų emocijų</w:t>
      </w:r>
      <w:r w:rsidR="00836644">
        <w:rPr>
          <w:rFonts w:ascii="Times New Roman" w:eastAsia="Times New Roman" w:hAnsi="Times New Roman" w:cs="Times New Roman"/>
          <w:sz w:val="24"/>
          <w:szCs w:val="24"/>
          <w:lang w:eastAsia="lt-LT"/>
        </w:rPr>
        <w:t xml:space="preserve"> karantino kontekste</w:t>
      </w:r>
      <w:r w:rsidRPr="00061F5D">
        <w:rPr>
          <w:rFonts w:ascii="Times New Roman" w:eastAsia="Times New Roman" w:hAnsi="Times New Roman" w:cs="Times New Roman"/>
          <w:sz w:val="24"/>
          <w:szCs w:val="24"/>
          <w:lang w:eastAsia="lt-LT"/>
        </w:rPr>
        <w:t xml:space="preserve">. Viso </w:t>
      </w:r>
      <w:r w:rsidR="001B3B7A">
        <w:rPr>
          <w:rFonts w:ascii="Times New Roman" w:eastAsia="Times New Roman" w:hAnsi="Times New Roman" w:cs="Times New Roman"/>
          <w:sz w:val="24"/>
          <w:szCs w:val="24"/>
          <w:lang w:eastAsia="lt-LT"/>
        </w:rPr>
        <w:t>per metus</w:t>
      </w:r>
      <w:r w:rsidRPr="00061F5D">
        <w:rPr>
          <w:rFonts w:ascii="Times New Roman" w:eastAsia="Times New Roman" w:hAnsi="Times New Roman" w:cs="Times New Roman"/>
          <w:sz w:val="24"/>
          <w:szCs w:val="24"/>
          <w:lang w:eastAsia="lt-LT"/>
        </w:rPr>
        <w:t xml:space="preserve"> įstaiga suorganizavo 3</w:t>
      </w:r>
      <w:r w:rsidR="00836644">
        <w:rPr>
          <w:rFonts w:ascii="Times New Roman" w:eastAsia="Times New Roman" w:hAnsi="Times New Roman" w:cs="Times New Roman"/>
          <w:sz w:val="24"/>
          <w:szCs w:val="24"/>
          <w:lang w:eastAsia="lt-LT"/>
        </w:rPr>
        <w:t>20</w:t>
      </w:r>
      <w:r w:rsidRPr="00061F5D">
        <w:rPr>
          <w:rFonts w:ascii="Times New Roman" w:eastAsia="Times New Roman" w:hAnsi="Times New Roman" w:cs="Times New Roman"/>
          <w:sz w:val="24"/>
          <w:szCs w:val="24"/>
          <w:lang w:eastAsia="lt-LT"/>
        </w:rPr>
        <w:t xml:space="preserve"> veiklų/ renginių, iš jų – 2</w:t>
      </w:r>
      <w:r w:rsidR="00054347">
        <w:rPr>
          <w:rFonts w:ascii="Times New Roman" w:eastAsia="Times New Roman" w:hAnsi="Times New Roman" w:cs="Times New Roman"/>
          <w:sz w:val="24"/>
          <w:szCs w:val="24"/>
          <w:lang w:eastAsia="lt-LT"/>
        </w:rPr>
        <w:t>7</w:t>
      </w:r>
      <w:r w:rsidR="00836644">
        <w:rPr>
          <w:rFonts w:ascii="Times New Roman" w:eastAsia="Times New Roman" w:hAnsi="Times New Roman" w:cs="Times New Roman"/>
          <w:sz w:val="24"/>
          <w:szCs w:val="24"/>
          <w:lang w:eastAsia="lt-LT"/>
        </w:rPr>
        <w:t>4</w:t>
      </w:r>
      <w:r w:rsidRPr="00061F5D">
        <w:rPr>
          <w:rFonts w:ascii="Times New Roman" w:eastAsia="Times New Roman" w:hAnsi="Times New Roman" w:cs="Times New Roman"/>
          <w:sz w:val="24"/>
          <w:szCs w:val="24"/>
          <w:lang w:eastAsia="lt-LT"/>
        </w:rPr>
        <w:t xml:space="preserve"> kontaktinės veiklos.</w:t>
      </w:r>
    </w:p>
    <w:p w14:paraId="2B3BAD95" w14:textId="57FED51B" w:rsidR="003A574D" w:rsidRPr="00061F5D" w:rsidRDefault="004165A2" w:rsidP="003A574D">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3A574D" w:rsidRPr="00061F5D">
        <w:rPr>
          <w:rFonts w:ascii="Times New Roman" w:eastAsia="Times New Roman" w:hAnsi="Times New Roman" w:cs="Times New Roman"/>
          <w:sz w:val="24"/>
          <w:szCs w:val="24"/>
          <w:lang w:eastAsia="lt-LT"/>
        </w:rPr>
        <w:t xml:space="preserve">alima išskirti itin sėkmingai organizuotas veiklos sritis: </w:t>
      </w:r>
    </w:p>
    <w:p w14:paraId="42D0DA0D" w14:textId="696AB1A7" w:rsidR="003A574D" w:rsidRPr="00061F5D" w:rsidRDefault="003A574D" w:rsidP="00E7543A">
      <w:pPr>
        <w:pStyle w:val="ListParagraph"/>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Bendradarbiavimas su VšĮ „Kaunas2022“.</w:t>
      </w:r>
      <w:r w:rsidR="00E7543A" w:rsidRPr="00061F5D">
        <w:rPr>
          <w:rFonts w:ascii="Times New Roman" w:eastAsia="Times New Roman" w:hAnsi="Times New Roman" w:cs="Times New Roman"/>
          <w:sz w:val="24"/>
          <w:szCs w:val="24"/>
          <w:lang w:eastAsia="lt-LT"/>
        </w:rPr>
        <w:t xml:space="preserve"> Ramučių kultūros centras drauge su „Kaunas2022“ vykdė(-o) keturis bendrus projektus</w:t>
      </w:r>
      <w:r w:rsidR="00F205E8">
        <w:rPr>
          <w:rFonts w:ascii="Times New Roman" w:eastAsia="Times New Roman" w:hAnsi="Times New Roman" w:cs="Times New Roman"/>
          <w:sz w:val="24"/>
          <w:szCs w:val="24"/>
          <w:lang w:eastAsia="lt-LT"/>
        </w:rPr>
        <w:t xml:space="preserve">, kurių </w:t>
      </w:r>
      <w:r w:rsidR="00E7543A" w:rsidRPr="00F205E8">
        <w:rPr>
          <w:rFonts w:ascii="Times New Roman" w:eastAsia="Times New Roman" w:hAnsi="Times New Roman" w:cs="Times New Roman"/>
          <w:sz w:val="24"/>
          <w:szCs w:val="24"/>
          <w:lang w:eastAsia="lt-LT"/>
        </w:rPr>
        <w:t>vertė 202</w:t>
      </w:r>
      <w:r w:rsidR="0027738E">
        <w:rPr>
          <w:rFonts w:ascii="Times New Roman" w:eastAsia="Times New Roman" w:hAnsi="Times New Roman" w:cs="Times New Roman"/>
          <w:sz w:val="24"/>
          <w:szCs w:val="24"/>
          <w:lang w:eastAsia="lt-LT"/>
        </w:rPr>
        <w:t>1</w:t>
      </w:r>
      <w:r w:rsidR="00E7543A" w:rsidRPr="00F205E8">
        <w:rPr>
          <w:rFonts w:ascii="Times New Roman" w:eastAsia="Times New Roman" w:hAnsi="Times New Roman" w:cs="Times New Roman"/>
          <w:sz w:val="24"/>
          <w:szCs w:val="24"/>
          <w:lang w:eastAsia="lt-LT"/>
        </w:rPr>
        <w:t xml:space="preserve"> m. – </w:t>
      </w:r>
      <w:r w:rsidR="0027738E">
        <w:rPr>
          <w:rFonts w:ascii="Times New Roman" w:eastAsia="Times New Roman" w:hAnsi="Times New Roman" w:cs="Times New Roman"/>
          <w:sz w:val="24"/>
          <w:szCs w:val="24"/>
          <w:lang w:eastAsia="lt-LT"/>
        </w:rPr>
        <w:t>42</w:t>
      </w:r>
      <w:r w:rsidR="00E7543A" w:rsidRPr="00F205E8">
        <w:rPr>
          <w:rFonts w:ascii="Times New Roman" w:eastAsia="Times New Roman" w:hAnsi="Times New Roman" w:cs="Times New Roman"/>
          <w:sz w:val="24"/>
          <w:szCs w:val="24"/>
          <w:lang w:eastAsia="lt-LT"/>
        </w:rPr>
        <w:t xml:space="preserve"> 000 eur. </w:t>
      </w:r>
      <w:r w:rsidR="00AD0450">
        <w:rPr>
          <w:rFonts w:ascii="Times New Roman" w:eastAsia="Times New Roman" w:hAnsi="Times New Roman" w:cs="Times New Roman"/>
          <w:sz w:val="24"/>
          <w:szCs w:val="24"/>
          <w:lang w:eastAsia="lt-LT"/>
        </w:rPr>
        <w:t>S</w:t>
      </w:r>
      <w:r w:rsidR="00E7543A" w:rsidRPr="0027738E">
        <w:rPr>
          <w:rFonts w:ascii="Times New Roman" w:eastAsia="Times New Roman" w:hAnsi="Times New Roman" w:cs="Times New Roman"/>
          <w:sz w:val="24"/>
          <w:szCs w:val="24"/>
          <w:lang w:eastAsia="lt-LT"/>
        </w:rPr>
        <w:t>uorganizuot</w:t>
      </w:r>
      <w:r w:rsidR="0027738E">
        <w:rPr>
          <w:rFonts w:ascii="Times New Roman" w:eastAsia="Times New Roman" w:hAnsi="Times New Roman" w:cs="Times New Roman"/>
          <w:sz w:val="24"/>
          <w:szCs w:val="24"/>
          <w:lang w:eastAsia="lt-LT"/>
        </w:rPr>
        <w:t>i</w:t>
      </w:r>
      <w:r w:rsidR="00E7543A" w:rsidRPr="0027738E">
        <w:rPr>
          <w:rFonts w:ascii="Times New Roman" w:eastAsia="Times New Roman" w:hAnsi="Times New Roman" w:cs="Times New Roman"/>
          <w:sz w:val="24"/>
          <w:szCs w:val="24"/>
          <w:lang w:eastAsia="lt-LT"/>
        </w:rPr>
        <w:t xml:space="preserve"> </w:t>
      </w:r>
      <w:r w:rsidR="0027738E" w:rsidRPr="0027738E">
        <w:rPr>
          <w:rFonts w:ascii="Times New Roman" w:eastAsia="Times New Roman" w:hAnsi="Times New Roman" w:cs="Times New Roman"/>
          <w:sz w:val="24"/>
          <w:szCs w:val="24"/>
          <w:lang w:eastAsia="lt-LT"/>
        </w:rPr>
        <w:t>26</w:t>
      </w:r>
      <w:r w:rsidR="00E7543A" w:rsidRPr="00F205E8">
        <w:rPr>
          <w:rFonts w:ascii="Times New Roman" w:eastAsia="Times New Roman" w:hAnsi="Times New Roman" w:cs="Times New Roman"/>
          <w:sz w:val="24"/>
          <w:szCs w:val="24"/>
          <w:lang w:eastAsia="lt-LT"/>
        </w:rPr>
        <w:t xml:space="preserve"> </w:t>
      </w:r>
      <w:r w:rsidR="00B44D81" w:rsidRPr="00F205E8">
        <w:rPr>
          <w:rFonts w:ascii="Times New Roman" w:eastAsia="Times New Roman" w:hAnsi="Times New Roman" w:cs="Times New Roman"/>
          <w:sz w:val="24"/>
          <w:szCs w:val="24"/>
          <w:lang w:eastAsia="lt-LT"/>
        </w:rPr>
        <w:t>įvairaus formato rengini</w:t>
      </w:r>
      <w:r w:rsidR="0027738E">
        <w:rPr>
          <w:rFonts w:ascii="Times New Roman" w:eastAsia="Times New Roman" w:hAnsi="Times New Roman" w:cs="Times New Roman"/>
          <w:sz w:val="24"/>
          <w:szCs w:val="24"/>
          <w:lang w:eastAsia="lt-LT"/>
        </w:rPr>
        <w:t>ai</w:t>
      </w:r>
      <w:r w:rsidR="00F205E8" w:rsidRPr="00F205E8">
        <w:rPr>
          <w:rFonts w:ascii="Times New Roman" w:eastAsia="Times New Roman" w:hAnsi="Times New Roman" w:cs="Times New Roman"/>
          <w:sz w:val="24"/>
          <w:szCs w:val="24"/>
          <w:lang w:eastAsia="lt-LT"/>
        </w:rPr>
        <w:t xml:space="preserve"> bei bendruomenėms pristatyti </w:t>
      </w:r>
      <w:r w:rsidR="0027738E">
        <w:rPr>
          <w:rFonts w:ascii="Times New Roman" w:eastAsia="Times New Roman" w:hAnsi="Times New Roman" w:cs="Times New Roman"/>
          <w:sz w:val="24"/>
          <w:szCs w:val="24"/>
          <w:lang w:eastAsia="lt-LT"/>
        </w:rPr>
        <w:t>5</w:t>
      </w:r>
      <w:r w:rsidR="00F205E8" w:rsidRPr="00F205E8">
        <w:rPr>
          <w:rFonts w:ascii="Times New Roman" w:eastAsia="Times New Roman" w:hAnsi="Times New Roman" w:cs="Times New Roman"/>
          <w:sz w:val="24"/>
          <w:szCs w:val="24"/>
          <w:lang w:eastAsia="lt-LT"/>
        </w:rPr>
        <w:t xml:space="preserve"> meno objektai, </w:t>
      </w:r>
      <w:r w:rsidR="00B44D81" w:rsidRPr="00F205E8">
        <w:rPr>
          <w:rFonts w:ascii="Times New Roman" w:eastAsia="Times New Roman" w:hAnsi="Times New Roman" w:cs="Times New Roman"/>
          <w:sz w:val="24"/>
          <w:szCs w:val="24"/>
          <w:lang w:eastAsia="lt-LT"/>
        </w:rPr>
        <w:t xml:space="preserve"> aktyviai</w:t>
      </w:r>
      <w:r w:rsidR="00B44D81" w:rsidRPr="00061F5D">
        <w:rPr>
          <w:rFonts w:ascii="Times New Roman" w:eastAsia="Times New Roman" w:hAnsi="Times New Roman" w:cs="Times New Roman"/>
          <w:sz w:val="24"/>
          <w:szCs w:val="24"/>
          <w:lang w:eastAsia="lt-LT"/>
        </w:rPr>
        <w:t xml:space="preserve"> dalyvauta „Kaunas2022“ mokymuose, tarptautinėse konferencijose</w:t>
      </w:r>
      <w:r w:rsidR="0027738E">
        <w:rPr>
          <w:rFonts w:ascii="Times New Roman" w:eastAsia="Times New Roman" w:hAnsi="Times New Roman" w:cs="Times New Roman"/>
          <w:sz w:val="24"/>
          <w:szCs w:val="24"/>
          <w:lang w:eastAsia="lt-LT"/>
        </w:rPr>
        <w:t>, neformaliuose motyvaciniuose renginiuose – ekskursijose.</w:t>
      </w:r>
    </w:p>
    <w:p w14:paraId="614A0BC9" w14:textId="7F60AC63" w:rsidR="003A574D" w:rsidRPr="00061F5D" w:rsidRDefault="003A574D" w:rsidP="00CB0DB9">
      <w:pPr>
        <w:pStyle w:val="ListParagraph"/>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061F5D">
        <w:rPr>
          <w:rFonts w:ascii="Times New Roman" w:eastAsia="Times New Roman" w:hAnsi="Times New Roman" w:cs="Times New Roman"/>
          <w:sz w:val="24"/>
          <w:szCs w:val="24"/>
          <w:lang w:eastAsia="lt-LT"/>
        </w:rPr>
        <w:t>Projektinė veikla</w:t>
      </w:r>
      <w:r w:rsidR="000D1FBD" w:rsidRPr="00061F5D">
        <w:rPr>
          <w:rFonts w:ascii="Times New Roman" w:eastAsia="Times New Roman" w:hAnsi="Times New Roman" w:cs="Times New Roman"/>
          <w:sz w:val="24"/>
          <w:szCs w:val="24"/>
          <w:lang w:eastAsia="lt-LT"/>
        </w:rPr>
        <w:t>. 202</w:t>
      </w:r>
      <w:r w:rsidR="007903BF">
        <w:rPr>
          <w:rFonts w:ascii="Times New Roman" w:eastAsia="Times New Roman" w:hAnsi="Times New Roman" w:cs="Times New Roman"/>
          <w:sz w:val="24"/>
          <w:szCs w:val="24"/>
          <w:lang w:eastAsia="lt-LT"/>
        </w:rPr>
        <w:t>1</w:t>
      </w:r>
      <w:r w:rsidR="000D1FBD" w:rsidRPr="00061F5D">
        <w:rPr>
          <w:rFonts w:ascii="Times New Roman" w:eastAsia="Times New Roman" w:hAnsi="Times New Roman" w:cs="Times New Roman"/>
          <w:sz w:val="24"/>
          <w:szCs w:val="24"/>
          <w:lang w:eastAsia="lt-LT"/>
        </w:rPr>
        <w:t xml:space="preserve"> m. </w:t>
      </w:r>
      <w:r w:rsidR="00AD0450">
        <w:rPr>
          <w:rFonts w:ascii="Times New Roman" w:eastAsia="Times New Roman" w:hAnsi="Times New Roman" w:cs="Times New Roman"/>
          <w:sz w:val="24"/>
          <w:szCs w:val="24"/>
          <w:lang w:eastAsia="lt-LT"/>
        </w:rPr>
        <w:t>v</w:t>
      </w:r>
      <w:r w:rsidR="00CB0DB9" w:rsidRPr="00061F5D">
        <w:rPr>
          <w:rFonts w:ascii="Times New Roman" w:eastAsia="Times New Roman" w:hAnsi="Times New Roman" w:cs="Times New Roman"/>
          <w:sz w:val="24"/>
          <w:szCs w:val="24"/>
          <w:lang w:eastAsia="lt-LT"/>
        </w:rPr>
        <w:t xml:space="preserve">isus vykdytus projektus galima suskirstyti į </w:t>
      </w:r>
      <w:r w:rsidR="008818EB">
        <w:rPr>
          <w:rFonts w:ascii="Times New Roman" w:eastAsia="Times New Roman" w:hAnsi="Times New Roman" w:cs="Times New Roman"/>
          <w:sz w:val="24"/>
          <w:szCs w:val="24"/>
          <w:lang w:eastAsia="lt-LT"/>
        </w:rPr>
        <w:t>4</w:t>
      </w:r>
      <w:r w:rsidR="00CB0DB9" w:rsidRPr="00061F5D">
        <w:rPr>
          <w:rFonts w:ascii="Times New Roman" w:eastAsia="Times New Roman" w:hAnsi="Times New Roman" w:cs="Times New Roman"/>
          <w:sz w:val="24"/>
          <w:szCs w:val="24"/>
          <w:lang w:eastAsia="lt-LT"/>
        </w:rPr>
        <w:t xml:space="preserve"> kategorijas: vaikų </w:t>
      </w:r>
      <w:r w:rsidR="0018666F">
        <w:rPr>
          <w:rFonts w:ascii="Times New Roman" w:eastAsia="Times New Roman" w:hAnsi="Times New Roman" w:cs="Times New Roman"/>
          <w:sz w:val="24"/>
          <w:szCs w:val="24"/>
          <w:lang w:eastAsia="lt-LT"/>
        </w:rPr>
        <w:t xml:space="preserve">vasaros </w:t>
      </w:r>
      <w:r w:rsidR="00CB0DB9" w:rsidRPr="00061F5D">
        <w:rPr>
          <w:rFonts w:ascii="Times New Roman" w:eastAsia="Times New Roman" w:hAnsi="Times New Roman" w:cs="Times New Roman"/>
          <w:sz w:val="24"/>
          <w:szCs w:val="24"/>
          <w:lang w:eastAsia="lt-LT"/>
        </w:rPr>
        <w:t>dienos stovyklos (</w:t>
      </w:r>
      <w:r w:rsidR="007903BF">
        <w:rPr>
          <w:rFonts w:ascii="Times New Roman" w:eastAsia="Times New Roman" w:hAnsi="Times New Roman" w:cs="Times New Roman"/>
          <w:sz w:val="24"/>
          <w:szCs w:val="24"/>
          <w:lang w:eastAsia="lt-LT"/>
        </w:rPr>
        <w:t>8</w:t>
      </w:r>
      <w:r w:rsidR="00CB0DB9" w:rsidRPr="00061F5D">
        <w:rPr>
          <w:rFonts w:ascii="Times New Roman" w:eastAsia="Times New Roman" w:hAnsi="Times New Roman" w:cs="Times New Roman"/>
          <w:sz w:val="24"/>
          <w:szCs w:val="24"/>
          <w:lang w:eastAsia="lt-LT"/>
        </w:rPr>
        <w:t xml:space="preserve"> projekt</w:t>
      </w:r>
      <w:r w:rsidR="007903BF">
        <w:rPr>
          <w:rFonts w:ascii="Times New Roman" w:eastAsia="Times New Roman" w:hAnsi="Times New Roman" w:cs="Times New Roman"/>
          <w:sz w:val="24"/>
          <w:szCs w:val="24"/>
          <w:lang w:eastAsia="lt-LT"/>
        </w:rPr>
        <w:t>ai</w:t>
      </w:r>
      <w:r w:rsidR="00CB0DB9" w:rsidRPr="00061F5D">
        <w:rPr>
          <w:rFonts w:ascii="Times New Roman" w:eastAsia="Times New Roman" w:hAnsi="Times New Roman" w:cs="Times New Roman"/>
          <w:sz w:val="24"/>
          <w:szCs w:val="24"/>
          <w:lang w:eastAsia="lt-LT"/>
        </w:rPr>
        <w:t>), VšĮ „Kaunas2022“ projektai (4)</w:t>
      </w:r>
      <w:r w:rsidR="007903BF">
        <w:rPr>
          <w:rFonts w:ascii="Times New Roman" w:eastAsia="Times New Roman" w:hAnsi="Times New Roman" w:cs="Times New Roman"/>
          <w:sz w:val="24"/>
          <w:szCs w:val="24"/>
          <w:lang w:eastAsia="lt-LT"/>
        </w:rPr>
        <w:t>,</w:t>
      </w:r>
      <w:r w:rsidR="00CB0DB9" w:rsidRPr="00061F5D">
        <w:rPr>
          <w:rFonts w:ascii="Times New Roman" w:eastAsia="Times New Roman" w:hAnsi="Times New Roman" w:cs="Times New Roman"/>
          <w:sz w:val="24"/>
          <w:szCs w:val="24"/>
          <w:lang w:eastAsia="lt-LT"/>
        </w:rPr>
        <w:t xml:space="preserve"> Lietuvos kultūros tarybos finansuoti projektai (</w:t>
      </w:r>
      <w:r w:rsidR="0018666F">
        <w:rPr>
          <w:rFonts w:ascii="Times New Roman" w:eastAsia="Times New Roman" w:hAnsi="Times New Roman" w:cs="Times New Roman"/>
          <w:sz w:val="24"/>
          <w:szCs w:val="24"/>
          <w:lang w:eastAsia="lt-LT"/>
        </w:rPr>
        <w:t>3</w:t>
      </w:r>
      <w:r w:rsidR="00CB0DB9" w:rsidRPr="00061F5D">
        <w:rPr>
          <w:rFonts w:ascii="Times New Roman" w:eastAsia="Times New Roman" w:hAnsi="Times New Roman" w:cs="Times New Roman"/>
          <w:sz w:val="24"/>
          <w:szCs w:val="24"/>
          <w:lang w:eastAsia="lt-LT"/>
        </w:rPr>
        <w:t>)</w:t>
      </w:r>
      <w:r w:rsidR="007903BF">
        <w:rPr>
          <w:rFonts w:ascii="Times New Roman" w:eastAsia="Times New Roman" w:hAnsi="Times New Roman" w:cs="Times New Roman"/>
          <w:sz w:val="24"/>
          <w:szCs w:val="24"/>
          <w:lang w:eastAsia="lt-LT"/>
        </w:rPr>
        <w:t>, Kauno rajono savivaldybės neformaliojo suaugusiųjų švietimo projektai (2)</w:t>
      </w:r>
      <w:r w:rsidR="00CB0DB9" w:rsidRPr="00061F5D">
        <w:rPr>
          <w:rFonts w:ascii="Times New Roman" w:eastAsia="Times New Roman" w:hAnsi="Times New Roman" w:cs="Times New Roman"/>
          <w:sz w:val="24"/>
          <w:szCs w:val="24"/>
          <w:lang w:eastAsia="lt-LT"/>
        </w:rPr>
        <w:t xml:space="preserve">. Vaikų užimtumo projektai į sales pritraukė ne tik gausų būrį vaikų, tačiau jų tėveliai tapo </w:t>
      </w:r>
      <w:r w:rsidR="0018666F">
        <w:rPr>
          <w:rFonts w:ascii="Times New Roman" w:eastAsia="Times New Roman" w:hAnsi="Times New Roman" w:cs="Times New Roman"/>
          <w:sz w:val="24"/>
          <w:szCs w:val="24"/>
          <w:lang w:eastAsia="lt-LT"/>
        </w:rPr>
        <w:t xml:space="preserve">lojaliais </w:t>
      </w:r>
      <w:r w:rsidR="00CB0DB9" w:rsidRPr="00061F5D">
        <w:rPr>
          <w:rFonts w:ascii="Times New Roman" w:eastAsia="Times New Roman" w:hAnsi="Times New Roman" w:cs="Times New Roman"/>
          <w:sz w:val="24"/>
          <w:szCs w:val="24"/>
          <w:lang w:eastAsia="lt-LT"/>
        </w:rPr>
        <w:t xml:space="preserve">Centro lankytojais ir pakeitė </w:t>
      </w:r>
      <w:r w:rsidR="00CB0DB9" w:rsidRPr="00061F5D">
        <w:rPr>
          <w:rFonts w:ascii="Times New Roman" w:eastAsia="Times New Roman" w:hAnsi="Times New Roman" w:cs="Times New Roman"/>
          <w:sz w:val="24"/>
          <w:szCs w:val="24"/>
          <w:lang w:eastAsia="lt-LT"/>
        </w:rPr>
        <w:lastRenderedPageBreak/>
        <w:t xml:space="preserve">nusistovėjusius stereotipus apie kultūros centrą. </w:t>
      </w:r>
      <w:r w:rsidR="007903BF">
        <w:rPr>
          <w:rFonts w:ascii="Times New Roman" w:eastAsia="Times New Roman" w:hAnsi="Times New Roman" w:cs="Times New Roman"/>
          <w:sz w:val="24"/>
          <w:szCs w:val="24"/>
          <w:lang w:eastAsia="lt-LT"/>
        </w:rPr>
        <w:t xml:space="preserve">Įgyvendinant VšĮ „Kaunas2022“ projektus seniūnijose užtvirtintos kultūrinės tapatybės paieškos, kurios, tikėtina, taps tęstinėmis. </w:t>
      </w:r>
      <w:r w:rsidR="008818EB">
        <w:rPr>
          <w:rFonts w:ascii="Times New Roman" w:eastAsia="Times New Roman" w:hAnsi="Times New Roman" w:cs="Times New Roman"/>
          <w:sz w:val="24"/>
          <w:szCs w:val="24"/>
          <w:lang w:eastAsia="lt-LT"/>
        </w:rPr>
        <w:t>S</w:t>
      </w:r>
      <w:r w:rsidR="007903BF">
        <w:rPr>
          <w:rFonts w:ascii="Times New Roman" w:eastAsia="Times New Roman" w:hAnsi="Times New Roman" w:cs="Times New Roman"/>
          <w:sz w:val="24"/>
          <w:szCs w:val="24"/>
          <w:lang w:eastAsia="lt-LT"/>
        </w:rPr>
        <w:t>uaugusiųjų neformaliojo švietimo projektų veikl</w:t>
      </w:r>
      <w:r w:rsidR="008818EB">
        <w:rPr>
          <w:rFonts w:ascii="Times New Roman" w:eastAsia="Times New Roman" w:hAnsi="Times New Roman" w:cs="Times New Roman"/>
          <w:sz w:val="24"/>
          <w:szCs w:val="24"/>
          <w:lang w:eastAsia="lt-LT"/>
        </w:rPr>
        <w:t>o</w:t>
      </w:r>
      <w:r w:rsidR="007903BF">
        <w:rPr>
          <w:rFonts w:ascii="Times New Roman" w:eastAsia="Times New Roman" w:hAnsi="Times New Roman" w:cs="Times New Roman"/>
          <w:sz w:val="24"/>
          <w:szCs w:val="24"/>
          <w:lang w:eastAsia="lt-LT"/>
        </w:rPr>
        <w:t>s</w:t>
      </w:r>
      <w:r w:rsidR="00C61868">
        <w:rPr>
          <w:rFonts w:ascii="Times New Roman" w:eastAsia="Times New Roman" w:hAnsi="Times New Roman" w:cs="Times New Roman"/>
          <w:sz w:val="24"/>
          <w:szCs w:val="24"/>
          <w:lang w:eastAsia="lt-LT"/>
        </w:rPr>
        <w:t xml:space="preserve"> </w:t>
      </w:r>
      <w:r w:rsidR="008818EB">
        <w:rPr>
          <w:rFonts w:ascii="Times New Roman" w:eastAsia="Times New Roman" w:hAnsi="Times New Roman" w:cs="Times New Roman"/>
          <w:sz w:val="24"/>
          <w:szCs w:val="24"/>
          <w:lang w:eastAsia="lt-LT"/>
        </w:rPr>
        <w:t>leido</w:t>
      </w:r>
      <w:r w:rsidR="007903BF">
        <w:rPr>
          <w:rFonts w:ascii="Times New Roman" w:eastAsia="Times New Roman" w:hAnsi="Times New Roman" w:cs="Times New Roman"/>
          <w:sz w:val="24"/>
          <w:szCs w:val="24"/>
          <w:lang w:eastAsia="lt-LT"/>
        </w:rPr>
        <w:t xml:space="preserve"> vietos gyventoja</w:t>
      </w:r>
      <w:r w:rsidR="00C61868">
        <w:rPr>
          <w:rFonts w:ascii="Times New Roman" w:eastAsia="Times New Roman" w:hAnsi="Times New Roman" w:cs="Times New Roman"/>
          <w:sz w:val="24"/>
          <w:szCs w:val="24"/>
          <w:lang w:eastAsia="lt-LT"/>
        </w:rPr>
        <w:t>ms</w:t>
      </w:r>
      <w:r w:rsidR="007903BF">
        <w:rPr>
          <w:rFonts w:ascii="Times New Roman" w:eastAsia="Times New Roman" w:hAnsi="Times New Roman" w:cs="Times New Roman"/>
          <w:sz w:val="24"/>
          <w:szCs w:val="24"/>
          <w:lang w:eastAsia="lt-LT"/>
        </w:rPr>
        <w:t xml:space="preserve"> ne tik tobulin</w:t>
      </w:r>
      <w:r w:rsidR="00C61868">
        <w:rPr>
          <w:rFonts w:ascii="Times New Roman" w:eastAsia="Times New Roman" w:hAnsi="Times New Roman" w:cs="Times New Roman"/>
          <w:sz w:val="24"/>
          <w:szCs w:val="24"/>
          <w:lang w:eastAsia="lt-LT"/>
        </w:rPr>
        <w:t>ti</w:t>
      </w:r>
      <w:r w:rsidR="007903BF">
        <w:rPr>
          <w:rFonts w:ascii="Times New Roman" w:eastAsia="Times New Roman" w:hAnsi="Times New Roman" w:cs="Times New Roman"/>
          <w:sz w:val="24"/>
          <w:szCs w:val="24"/>
          <w:lang w:eastAsia="lt-LT"/>
        </w:rPr>
        <w:t xml:space="preserve"> bendrakultūrines kompetencijas, tačiau dalyviai susibūrė į knygų skaitymo klubus. </w:t>
      </w:r>
      <w:r w:rsidR="00E610FA">
        <w:rPr>
          <w:rFonts w:ascii="Times New Roman" w:eastAsia="Times New Roman" w:hAnsi="Times New Roman" w:cs="Times New Roman"/>
          <w:sz w:val="24"/>
          <w:szCs w:val="24"/>
          <w:lang w:eastAsia="lt-LT"/>
        </w:rPr>
        <w:t xml:space="preserve">Kaip ir ankstesniais metais, taip ir 2021 m. LTKT finansuoti projektai leido </w:t>
      </w:r>
      <w:r w:rsidR="00AA0531">
        <w:rPr>
          <w:rFonts w:ascii="Times New Roman" w:eastAsia="Times New Roman" w:hAnsi="Times New Roman" w:cs="Times New Roman"/>
          <w:sz w:val="24"/>
          <w:szCs w:val="24"/>
          <w:lang w:eastAsia="lt-LT"/>
        </w:rPr>
        <w:t>kokybiškai ir profesionaliai įprasminti Lietuvai svarbias atmintinas datas</w:t>
      </w:r>
      <w:r w:rsidR="0018666F">
        <w:rPr>
          <w:rFonts w:ascii="Times New Roman" w:eastAsia="Times New Roman" w:hAnsi="Times New Roman" w:cs="Times New Roman"/>
          <w:sz w:val="24"/>
          <w:szCs w:val="24"/>
          <w:lang w:eastAsia="lt-LT"/>
        </w:rPr>
        <w:t>. K</w:t>
      </w:r>
      <w:r w:rsidR="00AA0531">
        <w:rPr>
          <w:rFonts w:ascii="Times New Roman" w:eastAsia="Times New Roman" w:hAnsi="Times New Roman" w:cs="Times New Roman"/>
          <w:sz w:val="24"/>
          <w:szCs w:val="24"/>
          <w:lang w:eastAsia="lt-LT"/>
        </w:rPr>
        <w:t xml:space="preserve">onkrečiu atveju – Vytauto Mačernio 100-ąsias gimimo metines. </w:t>
      </w:r>
    </w:p>
    <w:p w14:paraId="3C432F32" w14:textId="267D5D76" w:rsidR="00441F82" w:rsidRDefault="001B3B7A" w:rsidP="00445702">
      <w:pPr>
        <w:pStyle w:val="ListParagraph"/>
        <w:numPr>
          <w:ilvl w:val="0"/>
          <w:numId w:val="4"/>
        </w:numPr>
        <w:spacing w:after="0" w:line="360" w:lineRule="auto"/>
        <w:ind w:left="0" w:firstLine="851"/>
        <w:jc w:val="both"/>
        <w:rPr>
          <w:rFonts w:ascii="Times New Roman" w:eastAsia="Times New Roman" w:hAnsi="Times New Roman" w:cs="Times New Roman"/>
          <w:sz w:val="24"/>
          <w:szCs w:val="24"/>
          <w:lang w:eastAsia="lt-LT"/>
        </w:rPr>
      </w:pPr>
      <w:r w:rsidRPr="00857231">
        <w:rPr>
          <w:rFonts w:ascii="Times New Roman" w:eastAsia="Times New Roman" w:hAnsi="Times New Roman" w:cs="Times New Roman"/>
          <w:sz w:val="24"/>
          <w:szCs w:val="24"/>
          <w:lang w:eastAsia="lt-LT"/>
        </w:rPr>
        <w:t>Efektyvus komandinis darbas</w:t>
      </w:r>
      <w:r w:rsidR="00B3738E" w:rsidRPr="00857231">
        <w:rPr>
          <w:rFonts w:ascii="Times New Roman" w:eastAsia="Times New Roman" w:hAnsi="Times New Roman" w:cs="Times New Roman"/>
          <w:sz w:val="24"/>
          <w:szCs w:val="24"/>
          <w:lang w:eastAsia="lt-LT"/>
        </w:rPr>
        <w:t>.</w:t>
      </w:r>
      <w:r w:rsidR="0028483A" w:rsidRPr="00857231">
        <w:rPr>
          <w:rFonts w:ascii="Times New Roman" w:eastAsia="Times New Roman" w:hAnsi="Times New Roman" w:cs="Times New Roman"/>
          <w:sz w:val="24"/>
          <w:szCs w:val="24"/>
          <w:lang w:eastAsia="lt-LT"/>
        </w:rPr>
        <w:t xml:space="preserve"> </w:t>
      </w:r>
      <w:r w:rsidR="00C23651" w:rsidRPr="00857231">
        <w:rPr>
          <w:rFonts w:ascii="Times New Roman" w:eastAsia="Times New Roman" w:hAnsi="Times New Roman" w:cs="Times New Roman"/>
          <w:sz w:val="24"/>
          <w:szCs w:val="24"/>
          <w:lang w:eastAsia="lt-LT"/>
        </w:rPr>
        <w:t>Ir toliau nuosekliai</w:t>
      </w:r>
      <w:r w:rsidR="00C23651">
        <w:rPr>
          <w:rFonts w:ascii="Times New Roman" w:eastAsia="Times New Roman" w:hAnsi="Times New Roman" w:cs="Times New Roman"/>
          <w:sz w:val="24"/>
          <w:szCs w:val="24"/>
          <w:lang w:eastAsia="lt-LT"/>
        </w:rPr>
        <w:t xml:space="preserve"> vykdant įstaigos valdymo modelį, kuomet bent vieną darbo dieną per mėnesį dirbama iš visų laisvalaikio salių, pavyko motyvuoti darbuotojus pradėti vykdyti NVŠ teatrinės programos veiklą Domeikavoje, suburta </w:t>
      </w:r>
      <w:r w:rsidR="00840755">
        <w:rPr>
          <w:rFonts w:ascii="Times New Roman" w:eastAsia="Times New Roman" w:hAnsi="Times New Roman" w:cs="Times New Roman"/>
          <w:sz w:val="24"/>
          <w:szCs w:val="24"/>
          <w:lang w:eastAsia="lt-LT"/>
        </w:rPr>
        <w:t xml:space="preserve">ir </w:t>
      </w:r>
      <w:r w:rsidR="00C23651">
        <w:rPr>
          <w:rFonts w:ascii="Times New Roman" w:eastAsia="Times New Roman" w:hAnsi="Times New Roman" w:cs="Times New Roman"/>
          <w:sz w:val="24"/>
          <w:szCs w:val="24"/>
          <w:lang w:eastAsia="lt-LT"/>
        </w:rPr>
        <w:t>produktyviai dirbusi darbo grupė sukūrė įstaigos 2021 – 2023 m. strateginį planą</w:t>
      </w:r>
      <w:r w:rsidR="004A1CA1">
        <w:rPr>
          <w:rFonts w:ascii="Times New Roman" w:eastAsia="Times New Roman" w:hAnsi="Times New Roman" w:cs="Times New Roman"/>
          <w:sz w:val="24"/>
          <w:szCs w:val="24"/>
          <w:lang w:eastAsia="lt-LT"/>
        </w:rPr>
        <w:t xml:space="preserve">, Domeikavos laisvalaikio salėje įkurtas ir sklandžiai veikia Kauno rajono vakcinacijos centras, Neveronių laisvalaikio salės erdvės paruoštos ir perduotos Neveronių lopšelio – darželio reikmėms, kol jų patalpose vyksta remonto darbai. </w:t>
      </w:r>
      <w:r>
        <w:rPr>
          <w:rFonts w:ascii="Times New Roman" w:eastAsia="Times New Roman" w:hAnsi="Times New Roman" w:cs="Times New Roman"/>
          <w:sz w:val="24"/>
          <w:szCs w:val="24"/>
          <w:lang w:eastAsia="lt-LT"/>
        </w:rPr>
        <w:t>A</w:t>
      </w:r>
      <w:r w:rsidR="004A1CA1">
        <w:rPr>
          <w:rFonts w:ascii="Times New Roman" w:eastAsia="Times New Roman" w:hAnsi="Times New Roman" w:cs="Times New Roman"/>
          <w:sz w:val="24"/>
          <w:szCs w:val="24"/>
          <w:lang w:eastAsia="lt-LT"/>
        </w:rPr>
        <w:t>ktyviai dalyvauta VšĮ „Kaunas2022“ Tarybos veikloje, Kauno rajono kultūros įstaigų metinių ataskaitų formų rengimo darbo grupėje, 2022 – 2028 m. Kauno rajono kultūros strategijos kūrimo darbo grupėje, Karmėlavos Balio Buračo g-zijos ir Neveronių lopšelio – darželio konkursuose direktoriaus pareigoms užimti.</w:t>
      </w:r>
      <w:r w:rsidR="00B3769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Centro komanda </w:t>
      </w:r>
      <w:r w:rsidR="00B3769B">
        <w:rPr>
          <w:rFonts w:ascii="Times New Roman" w:eastAsia="Times New Roman" w:hAnsi="Times New Roman" w:cs="Times New Roman"/>
          <w:sz w:val="24"/>
          <w:szCs w:val="24"/>
          <w:lang w:eastAsia="lt-LT"/>
        </w:rPr>
        <w:t xml:space="preserve">yra aktyvi </w:t>
      </w:r>
      <w:r w:rsidR="00B3769B" w:rsidRPr="00B3769B">
        <w:rPr>
          <w:rFonts w:ascii="Times New Roman" w:eastAsia="Times New Roman" w:hAnsi="Times New Roman" w:cs="Times New Roman"/>
          <w:sz w:val="24"/>
          <w:szCs w:val="24"/>
          <w:lang w:eastAsia="lt-LT"/>
        </w:rPr>
        <w:t>Kauno rajono savivaldybės neformaliojo suaugusiųjų švietimo</w:t>
      </w:r>
      <w:r>
        <w:rPr>
          <w:rFonts w:ascii="Times New Roman" w:eastAsia="Times New Roman" w:hAnsi="Times New Roman" w:cs="Times New Roman"/>
          <w:sz w:val="24"/>
          <w:szCs w:val="24"/>
          <w:lang w:eastAsia="lt-LT"/>
        </w:rPr>
        <w:t xml:space="preserve"> programos vykdytoja bei</w:t>
      </w:r>
      <w:r w:rsidR="00B3769B" w:rsidRPr="00B3769B">
        <w:rPr>
          <w:rFonts w:ascii="Times New Roman" w:eastAsia="Times New Roman" w:hAnsi="Times New Roman" w:cs="Times New Roman"/>
          <w:sz w:val="24"/>
          <w:szCs w:val="24"/>
          <w:lang w:eastAsia="lt-LT"/>
        </w:rPr>
        <w:t xml:space="preserve"> koordinacinė</w:t>
      </w:r>
      <w:r w:rsidR="00B3769B">
        <w:rPr>
          <w:rFonts w:ascii="Times New Roman" w:eastAsia="Times New Roman" w:hAnsi="Times New Roman" w:cs="Times New Roman"/>
          <w:sz w:val="24"/>
          <w:szCs w:val="24"/>
          <w:lang w:eastAsia="lt-LT"/>
        </w:rPr>
        <w:t>s</w:t>
      </w:r>
      <w:r w:rsidR="00B3769B" w:rsidRPr="00B3769B">
        <w:rPr>
          <w:rFonts w:ascii="Times New Roman" w:eastAsia="Times New Roman" w:hAnsi="Times New Roman" w:cs="Times New Roman"/>
          <w:sz w:val="24"/>
          <w:szCs w:val="24"/>
          <w:lang w:eastAsia="lt-LT"/>
        </w:rPr>
        <w:t xml:space="preserve"> patarėjų tarybo</w:t>
      </w:r>
      <w:r w:rsidR="00B3769B">
        <w:rPr>
          <w:rFonts w:ascii="Times New Roman" w:eastAsia="Times New Roman" w:hAnsi="Times New Roman" w:cs="Times New Roman"/>
          <w:sz w:val="24"/>
          <w:szCs w:val="24"/>
          <w:lang w:eastAsia="lt-LT"/>
        </w:rPr>
        <w:t xml:space="preserve">s narė, </w:t>
      </w:r>
      <w:r w:rsidR="00857231">
        <w:rPr>
          <w:rFonts w:ascii="Times New Roman" w:eastAsia="Times New Roman" w:hAnsi="Times New Roman" w:cs="Times New Roman"/>
          <w:sz w:val="24"/>
          <w:szCs w:val="24"/>
          <w:lang w:eastAsia="lt-LT"/>
        </w:rPr>
        <w:t>r</w:t>
      </w:r>
      <w:r w:rsidR="00B3769B">
        <w:rPr>
          <w:rFonts w:ascii="Times New Roman" w:eastAsia="Times New Roman" w:hAnsi="Times New Roman" w:cs="Times New Roman"/>
          <w:sz w:val="24"/>
          <w:szCs w:val="24"/>
          <w:lang w:eastAsia="lt-LT"/>
        </w:rPr>
        <w:t xml:space="preserve">ajoninių renginių </w:t>
      </w:r>
      <w:r w:rsidR="00857231">
        <w:rPr>
          <w:rFonts w:ascii="Times New Roman" w:eastAsia="Times New Roman" w:hAnsi="Times New Roman" w:cs="Times New Roman"/>
          <w:sz w:val="24"/>
          <w:szCs w:val="24"/>
          <w:lang w:eastAsia="lt-LT"/>
        </w:rPr>
        <w:t xml:space="preserve">organizatorė. Sklandžiai organizuojant komandinį darbą, patikėtos </w:t>
      </w:r>
      <w:r w:rsidR="00B3769B">
        <w:rPr>
          <w:rFonts w:ascii="Times New Roman" w:eastAsia="Times New Roman" w:hAnsi="Times New Roman" w:cs="Times New Roman"/>
          <w:sz w:val="24"/>
          <w:szCs w:val="24"/>
          <w:lang w:eastAsia="lt-LT"/>
        </w:rPr>
        <w:t>Ramučių kultūros centro pastato rekonstrukcijos ir projektuojamo Ramučių darželio projektų vadovė</w:t>
      </w:r>
      <w:r w:rsidR="00857231">
        <w:rPr>
          <w:rFonts w:ascii="Times New Roman" w:eastAsia="Times New Roman" w:hAnsi="Times New Roman" w:cs="Times New Roman"/>
          <w:sz w:val="24"/>
          <w:szCs w:val="24"/>
          <w:lang w:eastAsia="lt-LT"/>
        </w:rPr>
        <w:t>s pareigos</w:t>
      </w:r>
      <w:r w:rsidR="00A22CA3">
        <w:rPr>
          <w:rFonts w:ascii="Times New Roman" w:eastAsia="Times New Roman" w:hAnsi="Times New Roman" w:cs="Times New Roman"/>
          <w:sz w:val="24"/>
          <w:szCs w:val="24"/>
          <w:lang w:eastAsia="lt-LT"/>
        </w:rPr>
        <w:t xml:space="preserve">. </w:t>
      </w:r>
      <w:r w:rsidR="00857231">
        <w:rPr>
          <w:rFonts w:ascii="Times New Roman" w:eastAsia="Times New Roman" w:hAnsi="Times New Roman" w:cs="Times New Roman"/>
          <w:sz w:val="24"/>
          <w:szCs w:val="24"/>
          <w:lang w:eastAsia="lt-LT"/>
        </w:rPr>
        <w:t>Centro</w:t>
      </w:r>
      <w:r w:rsidR="00A22CA3">
        <w:rPr>
          <w:rFonts w:ascii="Times New Roman" w:eastAsia="Times New Roman" w:hAnsi="Times New Roman" w:cs="Times New Roman"/>
          <w:sz w:val="24"/>
          <w:szCs w:val="24"/>
          <w:lang w:eastAsia="lt-LT"/>
        </w:rPr>
        <w:t xml:space="preserve"> iniciatyva parengtas Lapių laisvalaikio salės kapitalinio remonto trijų etapų projektinis pasiūlymas su skaičiuojamąja dalimi, o siekiant inovacijų, sutarta su UAB „Elinta“ dėl dalinės paramos, įsigyjant elektromobilių įkrovos stotelę prie rekonstruoto </w:t>
      </w:r>
      <w:r w:rsidR="00857231">
        <w:rPr>
          <w:rFonts w:ascii="Times New Roman" w:eastAsia="Times New Roman" w:hAnsi="Times New Roman" w:cs="Times New Roman"/>
          <w:sz w:val="24"/>
          <w:szCs w:val="24"/>
          <w:lang w:eastAsia="lt-LT"/>
        </w:rPr>
        <w:t xml:space="preserve">Ramučių </w:t>
      </w:r>
      <w:r w:rsidR="00A22CA3">
        <w:rPr>
          <w:rFonts w:ascii="Times New Roman" w:eastAsia="Times New Roman" w:hAnsi="Times New Roman" w:cs="Times New Roman"/>
          <w:sz w:val="24"/>
          <w:szCs w:val="24"/>
          <w:lang w:eastAsia="lt-LT"/>
        </w:rPr>
        <w:t xml:space="preserve">kultūros centro. </w:t>
      </w:r>
    </w:p>
    <w:p w14:paraId="1CD76ECC" w14:textId="48D3312B" w:rsidR="00D50A21" w:rsidRPr="00441F82" w:rsidRDefault="00DB0A97" w:rsidP="00441F82">
      <w:pPr>
        <w:spacing w:after="0" w:line="360" w:lineRule="auto"/>
        <w:ind w:firstLine="851"/>
        <w:jc w:val="both"/>
        <w:rPr>
          <w:rFonts w:ascii="Times New Roman" w:eastAsia="Times New Roman" w:hAnsi="Times New Roman" w:cs="Times New Roman"/>
          <w:sz w:val="24"/>
          <w:szCs w:val="24"/>
          <w:lang w:eastAsia="lt-LT"/>
        </w:rPr>
      </w:pPr>
      <w:r w:rsidRPr="00676606">
        <w:rPr>
          <w:rFonts w:ascii="Times New Roman" w:eastAsia="Times New Roman" w:hAnsi="Times New Roman" w:cs="Times New Roman"/>
          <w:sz w:val="24"/>
          <w:szCs w:val="24"/>
          <w:lang w:eastAsia="lt-LT"/>
        </w:rPr>
        <w:t>V</w:t>
      </w:r>
      <w:r w:rsidR="00604BA5" w:rsidRPr="00676606">
        <w:rPr>
          <w:rFonts w:ascii="Times New Roman" w:eastAsia="Times New Roman" w:hAnsi="Times New Roman" w:cs="Times New Roman"/>
          <w:sz w:val="24"/>
          <w:szCs w:val="24"/>
          <w:lang w:eastAsia="lt-LT"/>
        </w:rPr>
        <w:t>ienas didžiausių 202</w:t>
      </w:r>
      <w:r w:rsidR="00520DA4" w:rsidRPr="00676606">
        <w:rPr>
          <w:rFonts w:ascii="Times New Roman" w:eastAsia="Times New Roman" w:hAnsi="Times New Roman" w:cs="Times New Roman"/>
          <w:sz w:val="24"/>
          <w:szCs w:val="24"/>
          <w:lang w:eastAsia="lt-LT"/>
        </w:rPr>
        <w:t>1</w:t>
      </w:r>
      <w:r w:rsidR="00604BA5" w:rsidRPr="00676606">
        <w:rPr>
          <w:rFonts w:ascii="Times New Roman" w:eastAsia="Times New Roman" w:hAnsi="Times New Roman" w:cs="Times New Roman"/>
          <w:sz w:val="24"/>
          <w:szCs w:val="24"/>
          <w:lang w:eastAsia="lt-LT"/>
        </w:rPr>
        <w:t xml:space="preserve"> metų iššūkių </w:t>
      </w:r>
      <w:r w:rsidRPr="00676606">
        <w:rPr>
          <w:rFonts w:ascii="Times New Roman" w:eastAsia="Times New Roman" w:hAnsi="Times New Roman" w:cs="Times New Roman"/>
          <w:sz w:val="24"/>
          <w:szCs w:val="24"/>
          <w:lang w:eastAsia="lt-LT"/>
        </w:rPr>
        <w:t xml:space="preserve">– </w:t>
      </w:r>
      <w:r w:rsidR="00604BA5" w:rsidRPr="00676606">
        <w:rPr>
          <w:rFonts w:ascii="Times New Roman" w:eastAsia="Times New Roman" w:hAnsi="Times New Roman" w:cs="Times New Roman"/>
          <w:sz w:val="24"/>
          <w:szCs w:val="24"/>
          <w:lang w:eastAsia="lt-LT"/>
        </w:rPr>
        <w:t>Ramučių kultūros centro pastato rekonstrukcija.</w:t>
      </w:r>
      <w:r w:rsidR="00676606" w:rsidRPr="00676606">
        <w:rPr>
          <w:rFonts w:ascii="Times New Roman" w:eastAsia="Times New Roman" w:hAnsi="Times New Roman" w:cs="Times New Roman"/>
          <w:sz w:val="24"/>
          <w:szCs w:val="24"/>
          <w:lang w:eastAsia="lt-LT"/>
        </w:rPr>
        <w:t xml:space="preserve"> Pagal rangos darbų sutartį statybos darbų planuojama pabaiga – 2022 m. rugsėjo mėn. Tačiau 2021 m. Rugsėjo 1-ąją dalis patalpų buvo perduota g-zijos ir Ramučių bibliotekos reikmėms bei suorganizuota inovatyvi, kokybiška ir profesionali dalies renovuotų patalpų atidarymo šventė. Spalio mėn. į rekonstruotas </w:t>
      </w:r>
      <w:r w:rsidR="00857231">
        <w:rPr>
          <w:rFonts w:ascii="Times New Roman" w:eastAsia="Times New Roman" w:hAnsi="Times New Roman" w:cs="Times New Roman"/>
          <w:sz w:val="24"/>
          <w:szCs w:val="24"/>
          <w:lang w:eastAsia="lt-LT"/>
        </w:rPr>
        <w:t>C</w:t>
      </w:r>
      <w:r w:rsidR="00676606" w:rsidRPr="00676606">
        <w:rPr>
          <w:rFonts w:ascii="Times New Roman" w:eastAsia="Times New Roman" w:hAnsi="Times New Roman" w:cs="Times New Roman"/>
          <w:sz w:val="24"/>
          <w:szCs w:val="24"/>
          <w:lang w:eastAsia="lt-LT"/>
        </w:rPr>
        <w:t xml:space="preserve">entro erdves sklandžiai perkeltos kultūros darbuotojų darbo vietos. Statybos darbai vis dar vyksta aktų salėje ir įrengiant lauko amfiteatrą. Kol pastate visiškai nebaigti rangos darbai, jokios kultūrinės veiklos ar paslaugos gyventojams pagal trumpalaikės nuomos sutartis negali būti organizuojamos. </w:t>
      </w:r>
      <w:r w:rsidR="00604BA5" w:rsidRPr="00676606">
        <w:rPr>
          <w:rFonts w:ascii="Times New Roman" w:eastAsia="Times New Roman" w:hAnsi="Times New Roman" w:cs="Times New Roman"/>
          <w:sz w:val="24"/>
          <w:szCs w:val="24"/>
          <w:lang w:eastAsia="lt-LT"/>
        </w:rPr>
        <w:t xml:space="preserve"> </w:t>
      </w:r>
    </w:p>
    <w:p w14:paraId="0C28623E" w14:textId="7EEC6B13" w:rsidR="00D457AE" w:rsidRPr="00061F5D" w:rsidRDefault="00D457AE" w:rsidP="00D457AE">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Kadangi Centro aptarnaujama teritorija yra išsidėsčiusi 4 priemiesčio seniūnijose, o gyventojų skaičius siekia 25 000, buvo jaučiamas tiek pastatų administravimo, tiek personalo valdymo</w:t>
      </w:r>
      <w:r w:rsidR="00B00FAD">
        <w:rPr>
          <w:rFonts w:ascii="Times New Roman" w:eastAsia="Times New Roman" w:hAnsi="Times New Roman" w:cs="Times New Roman"/>
          <w:sz w:val="24"/>
          <w:szCs w:val="24"/>
          <w:lang w:eastAsia="lt-LT"/>
        </w:rPr>
        <w:t xml:space="preserve">, tiek veiklos koordinavimo krūvio padidėjimas. Neturint </w:t>
      </w:r>
      <w:r w:rsidR="004B39CB">
        <w:rPr>
          <w:rFonts w:ascii="Times New Roman" w:eastAsia="Times New Roman" w:hAnsi="Times New Roman" w:cs="Times New Roman"/>
          <w:sz w:val="24"/>
          <w:szCs w:val="24"/>
          <w:lang w:eastAsia="lt-LT"/>
        </w:rPr>
        <w:t>p</w:t>
      </w:r>
      <w:r w:rsidR="00B00FAD">
        <w:rPr>
          <w:rFonts w:ascii="Times New Roman" w:eastAsia="Times New Roman" w:hAnsi="Times New Roman" w:cs="Times New Roman"/>
          <w:sz w:val="24"/>
          <w:szCs w:val="24"/>
          <w:lang w:eastAsia="lt-LT"/>
        </w:rPr>
        <w:t xml:space="preserve">avaduotojo ūkiui (ūkvedžio) etato </w:t>
      </w:r>
      <w:r w:rsidR="00B00FAD">
        <w:rPr>
          <w:rFonts w:ascii="Times New Roman" w:eastAsia="Times New Roman" w:hAnsi="Times New Roman" w:cs="Times New Roman"/>
          <w:sz w:val="24"/>
          <w:szCs w:val="24"/>
          <w:lang w:eastAsia="lt-LT"/>
        </w:rPr>
        <w:lastRenderedPageBreak/>
        <w:t xml:space="preserve">sudėtinga </w:t>
      </w:r>
      <w:r w:rsidR="004B39CB">
        <w:rPr>
          <w:rFonts w:ascii="Times New Roman" w:eastAsia="Times New Roman" w:hAnsi="Times New Roman" w:cs="Times New Roman"/>
          <w:sz w:val="24"/>
          <w:szCs w:val="24"/>
          <w:lang w:eastAsia="lt-LT"/>
        </w:rPr>
        <w:t>administruoti</w:t>
      </w:r>
      <w:r w:rsidR="00B00FAD">
        <w:rPr>
          <w:rFonts w:ascii="Times New Roman" w:eastAsia="Times New Roman" w:hAnsi="Times New Roman" w:cs="Times New Roman"/>
          <w:sz w:val="24"/>
          <w:szCs w:val="24"/>
          <w:lang w:eastAsia="lt-LT"/>
        </w:rPr>
        <w:t xml:space="preserve"> </w:t>
      </w:r>
      <w:r w:rsidR="006765A1">
        <w:rPr>
          <w:rFonts w:ascii="Times New Roman" w:eastAsia="Times New Roman" w:hAnsi="Times New Roman" w:cs="Times New Roman"/>
          <w:sz w:val="24"/>
          <w:szCs w:val="24"/>
          <w:lang w:eastAsia="lt-LT"/>
        </w:rPr>
        <w:t xml:space="preserve">5 </w:t>
      </w:r>
      <w:r w:rsidR="00B00FAD">
        <w:rPr>
          <w:rFonts w:ascii="Times New Roman" w:eastAsia="Times New Roman" w:hAnsi="Times New Roman" w:cs="Times New Roman"/>
          <w:sz w:val="24"/>
          <w:szCs w:val="24"/>
          <w:lang w:eastAsia="lt-LT"/>
        </w:rPr>
        <w:t xml:space="preserve">pastatų priežiūrą ir tuo pat metu </w:t>
      </w:r>
      <w:r w:rsidR="004B39CB">
        <w:rPr>
          <w:rFonts w:ascii="Times New Roman" w:eastAsia="Times New Roman" w:hAnsi="Times New Roman" w:cs="Times New Roman"/>
          <w:sz w:val="24"/>
          <w:szCs w:val="24"/>
          <w:lang w:eastAsia="lt-LT"/>
        </w:rPr>
        <w:t>vykdyti</w:t>
      </w:r>
      <w:r w:rsidR="00B00FAD">
        <w:rPr>
          <w:rFonts w:ascii="Times New Roman" w:eastAsia="Times New Roman" w:hAnsi="Times New Roman" w:cs="Times New Roman"/>
          <w:sz w:val="24"/>
          <w:szCs w:val="24"/>
          <w:lang w:eastAsia="lt-LT"/>
        </w:rPr>
        <w:t xml:space="preserve"> kultūros funkcijas teritorijoje, kurios gyventojai tikisi ir laukia Kauno miesto atžvilgiu konkurencingų, patrauklių ir šiuolaiki</w:t>
      </w:r>
      <w:r w:rsidR="006765A1">
        <w:rPr>
          <w:rFonts w:ascii="Times New Roman" w:eastAsia="Times New Roman" w:hAnsi="Times New Roman" w:cs="Times New Roman"/>
          <w:sz w:val="24"/>
          <w:szCs w:val="24"/>
          <w:lang w:eastAsia="lt-LT"/>
        </w:rPr>
        <w:t>škų</w:t>
      </w:r>
      <w:r w:rsidR="00B00FAD">
        <w:rPr>
          <w:rFonts w:ascii="Times New Roman" w:eastAsia="Times New Roman" w:hAnsi="Times New Roman" w:cs="Times New Roman"/>
          <w:sz w:val="24"/>
          <w:szCs w:val="24"/>
          <w:lang w:eastAsia="lt-LT"/>
        </w:rPr>
        <w:t xml:space="preserve"> renginių bei veiklų formų. </w:t>
      </w:r>
    </w:p>
    <w:p w14:paraId="67643377" w14:textId="69F0B0E2" w:rsidR="00DB7469" w:rsidRDefault="004165A2" w:rsidP="00D457AE">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Apibendrinant </w:t>
      </w:r>
      <w:r w:rsidR="00DB7469" w:rsidRPr="00061F5D">
        <w:rPr>
          <w:rFonts w:ascii="Times New Roman" w:eastAsia="Times New Roman" w:hAnsi="Times New Roman" w:cs="Times New Roman"/>
          <w:sz w:val="24"/>
          <w:szCs w:val="24"/>
          <w:lang w:eastAsia="lt-LT"/>
        </w:rPr>
        <w:t>202</w:t>
      </w:r>
      <w:r w:rsidR="00520DA4">
        <w:rPr>
          <w:rFonts w:ascii="Times New Roman" w:eastAsia="Times New Roman" w:hAnsi="Times New Roman" w:cs="Times New Roman"/>
          <w:sz w:val="24"/>
          <w:szCs w:val="24"/>
          <w:lang w:eastAsia="lt-LT"/>
        </w:rPr>
        <w:t>1</w:t>
      </w:r>
      <w:r w:rsidR="00DB7469" w:rsidRPr="00061F5D">
        <w:rPr>
          <w:rFonts w:ascii="Times New Roman" w:eastAsia="Times New Roman" w:hAnsi="Times New Roman" w:cs="Times New Roman"/>
          <w:sz w:val="24"/>
          <w:szCs w:val="24"/>
          <w:lang w:eastAsia="lt-LT"/>
        </w:rPr>
        <w:t xml:space="preserve"> metų rezultatus galima daryti išvadą, jog nepaisant </w:t>
      </w:r>
      <w:r w:rsidR="00520DA4">
        <w:rPr>
          <w:rFonts w:ascii="Times New Roman" w:eastAsia="Times New Roman" w:hAnsi="Times New Roman" w:cs="Times New Roman"/>
          <w:sz w:val="24"/>
          <w:szCs w:val="24"/>
          <w:lang w:eastAsia="lt-LT"/>
        </w:rPr>
        <w:t>mišraus darbo metodų taikymo ir pavasarinio</w:t>
      </w:r>
      <w:r w:rsidR="00DB7469" w:rsidRPr="00061F5D">
        <w:rPr>
          <w:rFonts w:ascii="Times New Roman" w:eastAsia="Times New Roman" w:hAnsi="Times New Roman" w:cs="Times New Roman"/>
          <w:sz w:val="24"/>
          <w:szCs w:val="24"/>
          <w:lang w:eastAsia="lt-LT"/>
        </w:rPr>
        <w:t xml:space="preserve"> karantin</w:t>
      </w:r>
      <w:r w:rsidR="00520DA4">
        <w:rPr>
          <w:rFonts w:ascii="Times New Roman" w:eastAsia="Times New Roman" w:hAnsi="Times New Roman" w:cs="Times New Roman"/>
          <w:sz w:val="24"/>
          <w:szCs w:val="24"/>
          <w:lang w:eastAsia="lt-LT"/>
        </w:rPr>
        <w:t>o</w:t>
      </w:r>
      <w:r w:rsidR="00DB7469" w:rsidRPr="00061F5D">
        <w:rPr>
          <w:rFonts w:ascii="Times New Roman" w:eastAsia="Times New Roman" w:hAnsi="Times New Roman" w:cs="Times New Roman"/>
          <w:sz w:val="24"/>
          <w:szCs w:val="24"/>
          <w:lang w:eastAsia="lt-LT"/>
        </w:rPr>
        <w:t xml:space="preserve">, </w:t>
      </w:r>
      <w:r w:rsidR="00840755">
        <w:rPr>
          <w:rFonts w:ascii="Times New Roman" w:eastAsia="Times New Roman" w:hAnsi="Times New Roman" w:cs="Times New Roman"/>
          <w:sz w:val="24"/>
          <w:szCs w:val="24"/>
          <w:lang w:eastAsia="lt-LT"/>
        </w:rPr>
        <w:t xml:space="preserve">pastato rekonstrukcijos darbų, </w:t>
      </w:r>
      <w:r w:rsidR="00DB7469" w:rsidRPr="00061F5D">
        <w:rPr>
          <w:rFonts w:ascii="Times New Roman" w:eastAsia="Times New Roman" w:hAnsi="Times New Roman" w:cs="Times New Roman"/>
          <w:sz w:val="24"/>
          <w:szCs w:val="24"/>
          <w:lang w:eastAsia="lt-LT"/>
        </w:rPr>
        <w:t xml:space="preserve">įstaigoje darbas vyko </w:t>
      </w:r>
      <w:r w:rsidR="00357177" w:rsidRPr="00061F5D">
        <w:rPr>
          <w:rFonts w:ascii="Times New Roman" w:eastAsia="Times New Roman" w:hAnsi="Times New Roman" w:cs="Times New Roman"/>
          <w:sz w:val="24"/>
          <w:szCs w:val="24"/>
          <w:lang w:eastAsia="lt-LT"/>
        </w:rPr>
        <w:t>nepertraukiamai,</w:t>
      </w:r>
      <w:r w:rsidR="00DB7469" w:rsidRPr="00061F5D">
        <w:rPr>
          <w:rFonts w:ascii="Times New Roman" w:eastAsia="Times New Roman" w:hAnsi="Times New Roman" w:cs="Times New Roman"/>
          <w:sz w:val="24"/>
          <w:szCs w:val="24"/>
          <w:lang w:eastAsia="lt-LT"/>
        </w:rPr>
        <w:t xml:space="preserve"> produktyviai ir inovatyviai, prisitaikant prie šiuolaikinių visuomenės poreikių ir esamos situacijos. </w:t>
      </w:r>
    </w:p>
    <w:p w14:paraId="13C6C94E" w14:textId="77777777" w:rsidR="006765A1" w:rsidRDefault="00D74B56" w:rsidP="00A30B18">
      <w:pPr>
        <w:pStyle w:val="NoSpacing"/>
        <w:ind w:right="535"/>
        <w:jc w:val="center"/>
        <w:rPr>
          <w:b/>
          <w:sz w:val="24"/>
          <w:szCs w:val="24"/>
        </w:rPr>
      </w:pPr>
      <w:r w:rsidRPr="00061F5D">
        <w:rPr>
          <w:b/>
          <w:sz w:val="24"/>
          <w:szCs w:val="24"/>
        </w:rPr>
        <w:t xml:space="preserve">                        </w:t>
      </w:r>
    </w:p>
    <w:p w14:paraId="6E64D4B8" w14:textId="24636282" w:rsidR="008A2607" w:rsidRPr="00061F5D" w:rsidRDefault="00340F48" w:rsidP="00A30B18">
      <w:pPr>
        <w:pStyle w:val="NoSpacing"/>
        <w:ind w:right="535"/>
        <w:jc w:val="center"/>
        <w:rPr>
          <w:b/>
          <w:sz w:val="24"/>
          <w:szCs w:val="24"/>
        </w:rPr>
      </w:pPr>
      <w:r w:rsidRPr="00061F5D">
        <w:rPr>
          <w:b/>
          <w:sz w:val="24"/>
          <w:szCs w:val="24"/>
        </w:rPr>
        <w:t xml:space="preserve">III. </w:t>
      </w:r>
      <w:r w:rsidR="008A2607" w:rsidRPr="00061F5D">
        <w:rPr>
          <w:b/>
          <w:sz w:val="24"/>
          <w:szCs w:val="24"/>
        </w:rPr>
        <w:t>VEIKLOS PROGRAMOS ĮGYVENDINIMAS</w:t>
      </w:r>
    </w:p>
    <w:p w14:paraId="0B62E112" w14:textId="6B613033" w:rsidR="008A2607" w:rsidRPr="00061F5D" w:rsidRDefault="008A2607" w:rsidP="00A30B18">
      <w:pPr>
        <w:pStyle w:val="NoSpacing"/>
        <w:ind w:right="535"/>
        <w:jc w:val="center"/>
        <w:rPr>
          <w:b/>
          <w:sz w:val="24"/>
          <w:szCs w:val="24"/>
        </w:rPr>
      </w:pPr>
    </w:p>
    <w:p w14:paraId="50EC70E6" w14:textId="1BC33A70" w:rsidR="006B3664" w:rsidRPr="00061F5D" w:rsidRDefault="006B3664" w:rsidP="000A404E">
      <w:pPr>
        <w:spacing w:after="0" w:line="360" w:lineRule="auto"/>
        <w:ind w:right="535" w:firstLine="851"/>
        <w:rPr>
          <w:rFonts w:ascii="Times New Roman" w:hAnsi="Times New Roman" w:cs="Times New Roman"/>
          <w:sz w:val="24"/>
          <w:szCs w:val="24"/>
        </w:rPr>
      </w:pPr>
      <w:r w:rsidRPr="00061F5D">
        <w:rPr>
          <w:rFonts w:ascii="Times New Roman" w:hAnsi="Times New Roman" w:cs="Times New Roman"/>
          <w:sz w:val="24"/>
          <w:szCs w:val="24"/>
        </w:rPr>
        <w:t>3.1 P</w:t>
      </w:r>
      <w:r w:rsidR="008A2607" w:rsidRPr="00061F5D">
        <w:rPr>
          <w:rFonts w:ascii="Times New Roman" w:hAnsi="Times New Roman" w:cs="Times New Roman"/>
          <w:sz w:val="24"/>
          <w:szCs w:val="24"/>
        </w:rPr>
        <w:t>agrindinės veiklos organizavimas</w:t>
      </w:r>
      <w:r w:rsidRPr="00061F5D">
        <w:rPr>
          <w:rFonts w:ascii="Times New Roman" w:hAnsi="Times New Roman" w:cs="Times New Roman"/>
          <w:sz w:val="24"/>
          <w:szCs w:val="24"/>
        </w:rPr>
        <w:t>,</w:t>
      </w:r>
      <w:r w:rsidR="008A2607" w:rsidRPr="00061F5D">
        <w:rPr>
          <w:rFonts w:ascii="Times New Roman" w:hAnsi="Times New Roman" w:cs="Times New Roman"/>
          <w:sz w:val="24"/>
          <w:szCs w:val="24"/>
        </w:rPr>
        <w:t xml:space="preserve"> įgyvendinant Veiklos programoje iškeltus uždavinius</w:t>
      </w:r>
      <w:bookmarkStart w:id="0" w:name="_Hlk47089203"/>
    </w:p>
    <w:tbl>
      <w:tblPr>
        <w:tblStyle w:val="TableGrid"/>
        <w:tblW w:w="14029" w:type="dxa"/>
        <w:tblLook w:val="04A0" w:firstRow="1" w:lastRow="0" w:firstColumn="1" w:lastColumn="0" w:noHBand="0" w:noVBand="1"/>
      </w:tblPr>
      <w:tblGrid>
        <w:gridCol w:w="704"/>
        <w:gridCol w:w="2552"/>
        <w:gridCol w:w="4252"/>
        <w:gridCol w:w="3402"/>
        <w:gridCol w:w="3119"/>
      </w:tblGrid>
      <w:tr w:rsidR="00697210" w:rsidRPr="00061F5D" w14:paraId="6EC77FB1" w14:textId="77777777" w:rsidTr="000F4764">
        <w:trPr>
          <w:trHeight w:val="590"/>
        </w:trPr>
        <w:tc>
          <w:tcPr>
            <w:tcW w:w="704" w:type="dxa"/>
          </w:tcPr>
          <w:p w14:paraId="1DFF0EFD" w14:textId="77777777" w:rsidR="008A2607" w:rsidRPr="00061F5D" w:rsidRDefault="008A2607" w:rsidP="000A404E">
            <w:pPr>
              <w:pStyle w:val="NoSpacing"/>
              <w:spacing w:line="360" w:lineRule="auto"/>
              <w:ind w:right="-33"/>
              <w:jc w:val="center"/>
              <w:rPr>
                <w:sz w:val="22"/>
                <w:szCs w:val="22"/>
              </w:rPr>
            </w:pPr>
            <w:bookmarkStart w:id="1" w:name="_Hlk47089105"/>
            <w:bookmarkEnd w:id="0"/>
            <w:r w:rsidRPr="00061F5D">
              <w:rPr>
                <w:sz w:val="22"/>
                <w:szCs w:val="22"/>
              </w:rPr>
              <w:t>Eil. Nr.</w:t>
            </w:r>
          </w:p>
        </w:tc>
        <w:tc>
          <w:tcPr>
            <w:tcW w:w="2552" w:type="dxa"/>
          </w:tcPr>
          <w:p w14:paraId="4C986C4F" w14:textId="0FFF4405" w:rsidR="008A2607" w:rsidRPr="000A404E" w:rsidRDefault="00DA38A3" w:rsidP="00C608E3">
            <w:pPr>
              <w:pStyle w:val="NoSpacing"/>
              <w:spacing w:line="360" w:lineRule="auto"/>
              <w:ind w:right="-111"/>
              <w:jc w:val="center"/>
              <w:rPr>
                <w:sz w:val="22"/>
                <w:szCs w:val="22"/>
              </w:rPr>
            </w:pPr>
            <w:r w:rsidRPr="00061F5D">
              <w:rPr>
                <w:sz w:val="22"/>
                <w:szCs w:val="22"/>
              </w:rPr>
              <w:t>Prioritetinės sritys</w:t>
            </w:r>
          </w:p>
        </w:tc>
        <w:tc>
          <w:tcPr>
            <w:tcW w:w="4252" w:type="dxa"/>
          </w:tcPr>
          <w:p w14:paraId="0E7FEEA4" w14:textId="05B3B000" w:rsidR="008A2607" w:rsidRPr="00061F5D" w:rsidRDefault="008A2607" w:rsidP="000A404E">
            <w:pPr>
              <w:pStyle w:val="NoSpacing"/>
              <w:spacing w:line="360" w:lineRule="auto"/>
              <w:ind w:right="535"/>
              <w:jc w:val="center"/>
              <w:rPr>
                <w:sz w:val="22"/>
                <w:szCs w:val="22"/>
              </w:rPr>
            </w:pPr>
            <w:r w:rsidRPr="00061F5D">
              <w:rPr>
                <w:sz w:val="22"/>
                <w:szCs w:val="22"/>
              </w:rPr>
              <w:t>Pagrindinės veiklos priemonės</w:t>
            </w:r>
          </w:p>
        </w:tc>
        <w:tc>
          <w:tcPr>
            <w:tcW w:w="3402" w:type="dxa"/>
          </w:tcPr>
          <w:p w14:paraId="5CF2B82F" w14:textId="42A8D941" w:rsidR="008A2607" w:rsidRPr="00061F5D" w:rsidRDefault="00697210" w:rsidP="000A404E">
            <w:pPr>
              <w:pStyle w:val="NoSpacing"/>
              <w:spacing w:line="360" w:lineRule="auto"/>
              <w:ind w:right="66"/>
              <w:jc w:val="center"/>
              <w:rPr>
                <w:sz w:val="22"/>
                <w:szCs w:val="22"/>
              </w:rPr>
            </w:pPr>
            <w:r w:rsidRPr="00061F5D">
              <w:rPr>
                <w:sz w:val="22"/>
                <w:szCs w:val="22"/>
              </w:rPr>
              <w:t>Įgyvendinta/neįgyvendinta</w:t>
            </w:r>
          </w:p>
        </w:tc>
        <w:tc>
          <w:tcPr>
            <w:tcW w:w="3119" w:type="dxa"/>
          </w:tcPr>
          <w:p w14:paraId="6690BC29" w14:textId="598774F4" w:rsidR="008A2607" w:rsidRPr="00061F5D" w:rsidRDefault="008A2607" w:rsidP="000A404E">
            <w:pPr>
              <w:pStyle w:val="NoSpacing"/>
              <w:spacing w:line="360" w:lineRule="auto"/>
              <w:ind w:right="535"/>
              <w:jc w:val="center"/>
              <w:rPr>
                <w:sz w:val="22"/>
                <w:szCs w:val="22"/>
              </w:rPr>
            </w:pPr>
            <w:r w:rsidRPr="00061F5D">
              <w:rPr>
                <w:sz w:val="22"/>
                <w:szCs w:val="22"/>
              </w:rPr>
              <w:t>Pas</w:t>
            </w:r>
            <w:r w:rsidR="00697210" w:rsidRPr="00061F5D">
              <w:rPr>
                <w:sz w:val="22"/>
                <w:szCs w:val="22"/>
              </w:rPr>
              <w:t>tabos</w:t>
            </w:r>
          </w:p>
          <w:p w14:paraId="598F6FF9" w14:textId="5973B30F" w:rsidR="008A2607" w:rsidRPr="00061F5D" w:rsidRDefault="008A2607" w:rsidP="000A404E">
            <w:pPr>
              <w:pStyle w:val="NoSpacing"/>
              <w:spacing w:line="360" w:lineRule="auto"/>
              <w:ind w:right="535"/>
              <w:jc w:val="center"/>
              <w:rPr>
                <w:sz w:val="22"/>
                <w:szCs w:val="22"/>
              </w:rPr>
            </w:pPr>
          </w:p>
        </w:tc>
      </w:tr>
      <w:tr w:rsidR="00725402" w:rsidRPr="00061F5D" w14:paraId="71125735" w14:textId="77777777" w:rsidTr="000F4764">
        <w:tc>
          <w:tcPr>
            <w:tcW w:w="704" w:type="dxa"/>
            <w:vMerge w:val="restart"/>
          </w:tcPr>
          <w:p w14:paraId="671797DB" w14:textId="44412C70" w:rsidR="00725402" w:rsidRPr="00061F5D" w:rsidRDefault="00725402" w:rsidP="000A404E">
            <w:pPr>
              <w:pStyle w:val="NoSpacing"/>
              <w:spacing w:line="276" w:lineRule="auto"/>
              <w:ind w:right="-174"/>
              <w:rPr>
                <w:sz w:val="22"/>
                <w:szCs w:val="22"/>
              </w:rPr>
            </w:pPr>
            <w:bookmarkStart w:id="2" w:name="_Hlk47089124"/>
            <w:bookmarkEnd w:id="1"/>
            <w:r w:rsidRPr="00061F5D">
              <w:rPr>
                <w:sz w:val="22"/>
                <w:szCs w:val="22"/>
              </w:rPr>
              <w:t>1</w:t>
            </w:r>
            <w:bookmarkEnd w:id="2"/>
            <w:r w:rsidRPr="00061F5D">
              <w:rPr>
                <w:sz w:val="22"/>
                <w:szCs w:val="22"/>
              </w:rPr>
              <w:t>.</w:t>
            </w:r>
          </w:p>
        </w:tc>
        <w:tc>
          <w:tcPr>
            <w:tcW w:w="2552" w:type="dxa"/>
            <w:vMerge w:val="restart"/>
          </w:tcPr>
          <w:p w14:paraId="0F299C34" w14:textId="5989D61F" w:rsidR="00725402" w:rsidRPr="00061F5D" w:rsidRDefault="00725402" w:rsidP="00192DA8">
            <w:pPr>
              <w:pStyle w:val="NoSpacing"/>
              <w:spacing w:line="276" w:lineRule="auto"/>
              <w:rPr>
                <w:sz w:val="22"/>
                <w:szCs w:val="22"/>
              </w:rPr>
            </w:pPr>
            <w:r w:rsidRPr="00E67C3E">
              <w:rPr>
                <w:sz w:val="22"/>
                <w:szCs w:val="22"/>
              </w:rPr>
              <w:t>Telkti ir vienyti bendruomenę.</w:t>
            </w:r>
          </w:p>
        </w:tc>
        <w:tc>
          <w:tcPr>
            <w:tcW w:w="4252" w:type="dxa"/>
          </w:tcPr>
          <w:p w14:paraId="4A5A4318" w14:textId="0BC08A29" w:rsidR="00725402" w:rsidRPr="00061F5D" w:rsidRDefault="00725402" w:rsidP="00547BDC">
            <w:pPr>
              <w:pStyle w:val="NoSpacing"/>
              <w:spacing w:line="276" w:lineRule="auto"/>
              <w:ind w:right="32"/>
              <w:rPr>
                <w:sz w:val="22"/>
                <w:szCs w:val="22"/>
              </w:rPr>
            </w:pPr>
            <w:r w:rsidRPr="00E67C3E">
              <w:rPr>
                <w:sz w:val="22"/>
                <w:szCs w:val="22"/>
              </w:rPr>
              <w:t>1.1 Aktyvus bendradarbiavimas su VšĮ „Kaunas2022“.</w:t>
            </w:r>
          </w:p>
        </w:tc>
        <w:tc>
          <w:tcPr>
            <w:tcW w:w="3402" w:type="dxa"/>
          </w:tcPr>
          <w:p w14:paraId="03CCBF26" w14:textId="7467D73C" w:rsidR="00725402" w:rsidRPr="00B70E6A" w:rsidRDefault="003B6340" w:rsidP="00192DA8">
            <w:pPr>
              <w:pStyle w:val="NoSpacing"/>
              <w:spacing w:line="276" w:lineRule="auto"/>
              <w:ind w:right="40"/>
              <w:rPr>
                <w:sz w:val="22"/>
                <w:szCs w:val="22"/>
              </w:rPr>
            </w:pPr>
            <w:r>
              <w:rPr>
                <w:sz w:val="22"/>
                <w:szCs w:val="22"/>
              </w:rPr>
              <w:t xml:space="preserve">Priemonė įvykdyta optimaliai. </w:t>
            </w:r>
          </w:p>
        </w:tc>
        <w:tc>
          <w:tcPr>
            <w:tcW w:w="3119" w:type="dxa"/>
            <w:vMerge w:val="restart"/>
          </w:tcPr>
          <w:p w14:paraId="09EE55AD" w14:textId="77777777" w:rsidR="00574C03" w:rsidRDefault="00725402" w:rsidP="00192DA8">
            <w:pPr>
              <w:pStyle w:val="NoSpacing"/>
              <w:spacing w:line="276" w:lineRule="auto"/>
              <w:ind w:right="41"/>
              <w:rPr>
                <w:sz w:val="22"/>
                <w:szCs w:val="22"/>
              </w:rPr>
            </w:pPr>
            <w:r w:rsidRPr="00061F5D">
              <w:rPr>
                <w:sz w:val="22"/>
                <w:szCs w:val="22"/>
              </w:rPr>
              <w:t xml:space="preserve">Nepaisant pasaulinės COVID-19 pandemijos, išsikeltas prioritetas įgyvendintas nuosekliai ir optimaliai. </w:t>
            </w:r>
          </w:p>
          <w:p w14:paraId="4EE2E259" w14:textId="79E35F22" w:rsidR="00725402" w:rsidRPr="00061F5D" w:rsidRDefault="00574C03" w:rsidP="00192DA8">
            <w:pPr>
              <w:pStyle w:val="NoSpacing"/>
              <w:spacing w:line="276" w:lineRule="auto"/>
              <w:ind w:right="41"/>
              <w:rPr>
                <w:sz w:val="22"/>
                <w:szCs w:val="22"/>
              </w:rPr>
            </w:pPr>
            <w:r>
              <w:rPr>
                <w:sz w:val="22"/>
                <w:szCs w:val="22"/>
              </w:rPr>
              <w:t xml:space="preserve">Visos organizuotos veiklos pasižymėjo kūrybiškumu, inovacijomis ir kokybe. </w:t>
            </w:r>
            <w:r w:rsidR="00725402" w:rsidRPr="00061F5D">
              <w:rPr>
                <w:sz w:val="22"/>
                <w:szCs w:val="22"/>
              </w:rPr>
              <w:t>Šiek tiek sumažėjo mėgėjų meno kolektyvų kontaktinės koncertinės išvykos bei galimybė</w:t>
            </w:r>
            <w:r w:rsidR="00CA5D9F">
              <w:rPr>
                <w:sz w:val="22"/>
                <w:szCs w:val="22"/>
              </w:rPr>
              <w:t>s</w:t>
            </w:r>
            <w:r w:rsidR="00725402" w:rsidRPr="00061F5D">
              <w:rPr>
                <w:sz w:val="22"/>
                <w:szCs w:val="22"/>
              </w:rPr>
              <w:t xml:space="preserve"> dalyvauti konkursuose.</w:t>
            </w:r>
          </w:p>
        </w:tc>
      </w:tr>
      <w:tr w:rsidR="00725402" w:rsidRPr="00061F5D" w14:paraId="57B884F5" w14:textId="77777777" w:rsidTr="000F4764">
        <w:tc>
          <w:tcPr>
            <w:tcW w:w="704" w:type="dxa"/>
            <w:vMerge/>
          </w:tcPr>
          <w:p w14:paraId="3A6015A0"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132A6A54" w14:textId="77777777" w:rsidR="00725402" w:rsidRPr="00061F5D" w:rsidRDefault="00725402" w:rsidP="00192DA8">
            <w:pPr>
              <w:pStyle w:val="NoSpacing"/>
              <w:spacing w:line="276" w:lineRule="auto"/>
              <w:ind w:right="535"/>
              <w:jc w:val="center"/>
              <w:rPr>
                <w:sz w:val="22"/>
                <w:szCs w:val="22"/>
              </w:rPr>
            </w:pPr>
          </w:p>
        </w:tc>
        <w:tc>
          <w:tcPr>
            <w:tcW w:w="4252" w:type="dxa"/>
          </w:tcPr>
          <w:p w14:paraId="5D3DCBC4" w14:textId="14D97BB0" w:rsidR="00725402" w:rsidRPr="00061F5D" w:rsidRDefault="00725402" w:rsidP="00547BDC">
            <w:pPr>
              <w:pStyle w:val="NoSpacing"/>
              <w:spacing w:line="276" w:lineRule="auto"/>
              <w:ind w:right="32"/>
              <w:rPr>
                <w:sz w:val="22"/>
                <w:szCs w:val="22"/>
              </w:rPr>
            </w:pPr>
            <w:r w:rsidRPr="00E67C3E">
              <w:rPr>
                <w:sz w:val="22"/>
                <w:szCs w:val="22"/>
              </w:rPr>
              <w:t>1.2 Lietuvai ir Kauno rajonui svarbių atmintinų datų įprasminimas.</w:t>
            </w:r>
          </w:p>
        </w:tc>
        <w:tc>
          <w:tcPr>
            <w:tcW w:w="3402" w:type="dxa"/>
          </w:tcPr>
          <w:p w14:paraId="06F90641" w14:textId="77777777" w:rsidR="00725402" w:rsidRDefault="00AF1384" w:rsidP="00192DA8">
            <w:pPr>
              <w:pStyle w:val="NoSpacing"/>
              <w:spacing w:line="276" w:lineRule="auto"/>
              <w:ind w:right="40"/>
              <w:rPr>
                <w:sz w:val="22"/>
                <w:szCs w:val="22"/>
              </w:rPr>
            </w:pPr>
            <w:r>
              <w:rPr>
                <w:sz w:val="22"/>
                <w:szCs w:val="22"/>
              </w:rPr>
              <w:t>Priemonė įvykdyta optimaliai.</w:t>
            </w:r>
          </w:p>
          <w:p w14:paraId="26BF0156" w14:textId="7A3F32A2" w:rsidR="00AF1384" w:rsidRPr="00B70E6A" w:rsidRDefault="00AF1384" w:rsidP="00192DA8">
            <w:pPr>
              <w:pStyle w:val="NoSpacing"/>
              <w:spacing w:line="276" w:lineRule="auto"/>
              <w:ind w:right="40"/>
              <w:rPr>
                <w:sz w:val="22"/>
                <w:szCs w:val="22"/>
              </w:rPr>
            </w:pPr>
          </w:p>
        </w:tc>
        <w:tc>
          <w:tcPr>
            <w:tcW w:w="3119" w:type="dxa"/>
            <w:vMerge/>
          </w:tcPr>
          <w:p w14:paraId="7035B6F3" w14:textId="77777777" w:rsidR="00725402" w:rsidRPr="00061F5D" w:rsidRDefault="00725402" w:rsidP="00192DA8">
            <w:pPr>
              <w:pStyle w:val="NoSpacing"/>
              <w:spacing w:line="276" w:lineRule="auto"/>
              <w:ind w:right="535"/>
              <w:jc w:val="center"/>
              <w:rPr>
                <w:sz w:val="22"/>
                <w:szCs w:val="22"/>
              </w:rPr>
            </w:pPr>
          </w:p>
        </w:tc>
      </w:tr>
      <w:tr w:rsidR="00725402" w:rsidRPr="00061F5D" w14:paraId="1BAC5623" w14:textId="77777777" w:rsidTr="000F4764">
        <w:tc>
          <w:tcPr>
            <w:tcW w:w="704" w:type="dxa"/>
            <w:vMerge/>
          </w:tcPr>
          <w:p w14:paraId="5E9339F0"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51228A5F" w14:textId="77777777" w:rsidR="00725402" w:rsidRPr="00061F5D" w:rsidRDefault="00725402" w:rsidP="00192DA8">
            <w:pPr>
              <w:pStyle w:val="NoSpacing"/>
              <w:spacing w:line="276" w:lineRule="auto"/>
              <w:ind w:right="535"/>
              <w:jc w:val="center"/>
              <w:rPr>
                <w:sz w:val="22"/>
                <w:szCs w:val="22"/>
              </w:rPr>
            </w:pPr>
          </w:p>
        </w:tc>
        <w:tc>
          <w:tcPr>
            <w:tcW w:w="4252" w:type="dxa"/>
          </w:tcPr>
          <w:p w14:paraId="352344B7" w14:textId="7B5D4F66" w:rsidR="00725402" w:rsidRPr="00061F5D" w:rsidRDefault="00725402" w:rsidP="00192DA8">
            <w:pPr>
              <w:pStyle w:val="NoSpacing"/>
              <w:spacing w:line="276" w:lineRule="auto"/>
              <w:ind w:right="32"/>
              <w:rPr>
                <w:sz w:val="22"/>
                <w:szCs w:val="22"/>
              </w:rPr>
            </w:pPr>
            <w:r w:rsidRPr="00E67C3E">
              <w:rPr>
                <w:sz w:val="22"/>
                <w:szCs w:val="22"/>
              </w:rPr>
              <w:t>1.3 Mėgėjų meno kolektyvų aktyvios veiklos koordinavimas ir sceninių kostiumų įsigijimas.</w:t>
            </w:r>
          </w:p>
        </w:tc>
        <w:tc>
          <w:tcPr>
            <w:tcW w:w="3402" w:type="dxa"/>
          </w:tcPr>
          <w:p w14:paraId="5B058315" w14:textId="65E3F3F3" w:rsidR="000F4764" w:rsidRPr="00061F5D" w:rsidRDefault="001E1D7D" w:rsidP="000F4764">
            <w:pPr>
              <w:pStyle w:val="NoSpacing"/>
              <w:spacing w:line="276" w:lineRule="auto"/>
              <w:ind w:right="40"/>
              <w:rPr>
                <w:sz w:val="22"/>
                <w:szCs w:val="22"/>
              </w:rPr>
            </w:pPr>
            <w:r>
              <w:rPr>
                <w:sz w:val="22"/>
                <w:szCs w:val="22"/>
              </w:rPr>
              <w:t>Priemonė įgyvendinta pakankamai</w:t>
            </w:r>
            <w:r w:rsidR="000F4764">
              <w:rPr>
                <w:sz w:val="22"/>
                <w:szCs w:val="22"/>
              </w:rPr>
              <w:t xml:space="preserve"> </w:t>
            </w:r>
            <w:r>
              <w:rPr>
                <w:sz w:val="22"/>
                <w:szCs w:val="22"/>
              </w:rPr>
              <w:t xml:space="preserve">sėkmingai. </w:t>
            </w:r>
          </w:p>
          <w:p w14:paraId="250FF108" w14:textId="327A17BB" w:rsidR="001E1D7D" w:rsidRPr="00061F5D" w:rsidRDefault="001E1D7D" w:rsidP="00192DA8">
            <w:pPr>
              <w:pStyle w:val="NoSpacing"/>
              <w:spacing w:line="276" w:lineRule="auto"/>
              <w:ind w:right="40"/>
              <w:rPr>
                <w:sz w:val="22"/>
                <w:szCs w:val="22"/>
              </w:rPr>
            </w:pPr>
          </w:p>
        </w:tc>
        <w:tc>
          <w:tcPr>
            <w:tcW w:w="3119" w:type="dxa"/>
            <w:vMerge/>
          </w:tcPr>
          <w:p w14:paraId="2E4156D1" w14:textId="77777777" w:rsidR="00725402" w:rsidRPr="00061F5D" w:rsidRDefault="00725402" w:rsidP="00192DA8">
            <w:pPr>
              <w:pStyle w:val="NoSpacing"/>
              <w:spacing w:line="276" w:lineRule="auto"/>
              <w:ind w:right="535"/>
              <w:jc w:val="center"/>
              <w:rPr>
                <w:sz w:val="22"/>
                <w:szCs w:val="22"/>
              </w:rPr>
            </w:pPr>
          </w:p>
        </w:tc>
      </w:tr>
      <w:tr w:rsidR="00725402" w:rsidRPr="00061F5D" w14:paraId="5DDC0CBD" w14:textId="77777777" w:rsidTr="000F4764">
        <w:tc>
          <w:tcPr>
            <w:tcW w:w="704" w:type="dxa"/>
            <w:vMerge/>
          </w:tcPr>
          <w:p w14:paraId="2A1CE550"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319608CD" w14:textId="77777777" w:rsidR="00725402" w:rsidRPr="00061F5D" w:rsidRDefault="00725402" w:rsidP="00192DA8">
            <w:pPr>
              <w:pStyle w:val="NoSpacing"/>
              <w:spacing w:line="276" w:lineRule="auto"/>
              <w:ind w:right="535"/>
              <w:jc w:val="center"/>
              <w:rPr>
                <w:sz w:val="22"/>
                <w:szCs w:val="22"/>
              </w:rPr>
            </w:pPr>
          </w:p>
        </w:tc>
        <w:tc>
          <w:tcPr>
            <w:tcW w:w="4252" w:type="dxa"/>
          </w:tcPr>
          <w:p w14:paraId="63DC7909" w14:textId="54766801" w:rsidR="00725402" w:rsidRPr="00061F5D" w:rsidRDefault="00725402" w:rsidP="00192DA8">
            <w:pPr>
              <w:pStyle w:val="NoSpacing"/>
              <w:spacing w:line="276" w:lineRule="auto"/>
              <w:rPr>
                <w:sz w:val="22"/>
                <w:szCs w:val="22"/>
              </w:rPr>
            </w:pPr>
            <w:r w:rsidRPr="00E67C3E">
              <w:rPr>
                <w:sz w:val="22"/>
                <w:szCs w:val="22"/>
              </w:rPr>
              <w:t>1.4 Tarpinstitucinis bendradarbiavimas.</w:t>
            </w:r>
          </w:p>
        </w:tc>
        <w:tc>
          <w:tcPr>
            <w:tcW w:w="3402" w:type="dxa"/>
          </w:tcPr>
          <w:p w14:paraId="1C1C42EF" w14:textId="3AA95916" w:rsidR="00725402" w:rsidRPr="00061F5D" w:rsidRDefault="000F4764" w:rsidP="00192DA8">
            <w:pPr>
              <w:pStyle w:val="NoSpacing"/>
              <w:spacing w:line="276" w:lineRule="auto"/>
              <w:ind w:right="40"/>
              <w:rPr>
                <w:sz w:val="22"/>
                <w:szCs w:val="22"/>
              </w:rPr>
            </w:pPr>
            <w:r>
              <w:rPr>
                <w:sz w:val="22"/>
                <w:szCs w:val="22"/>
              </w:rPr>
              <w:t>Vyko sklandus ir efektingas bendradarbiavimas.</w:t>
            </w:r>
            <w:r w:rsidR="0064429A">
              <w:rPr>
                <w:sz w:val="22"/>
                <w:szCs w:val="22"/>
              </w:rPr>
              <w:t xml:space="preserve"> </w:t>
            </w:r>
          </w:p>
        </w:tc>
        <w:tc>
          <w:tcPr>
            <w:tcW w:w="3119" w:type="dxa"/>
            <w:vMerge/>
          </w:tcPr>
          <w:p w14:paraId="60E8CBB7" w14:textId="77777777" w:rsidR="00725402" w:rsidRPr="00061F5D" w:rsidRDefault="00725402" w:rsidP="00192DA8">
            <w:pPr>
              <w:pStyle w:val="NoSpacing"/>
              <w:spacing w:line="276" w:lineRule="auto"/>
              <w:ind w:right="535"/>
              <w:jc w:val="center"/>
              <w:rPr>
                <w:sz w:val="22"/>
                <w:szCs w:val="22"/>
              </w:rPr>
            </w:pPr>
          </w:p>
        </w:tc>
      </w:tr>
      <w:tr w:rsidR="00725402" w:rsidRPr="00061F5D" w14:paraId="6BFB5FA2" w14:textId="77777777" w:rsidTr="000F4764">
        <w:tc>
          <w:tcPr>
            <w:tcW w:w="704" w:type="dxa"/>
            <w:vMerge w:val="restart"/>
          </w:tcPr>
          <w:p w14:paraId="67A87527" w14:textId="77777777" w:rsidR="00725402" w:rsidRPr="00061F5D" w:rsidRDefault="00725402" w:rsidP="000A404E">
            <w:pPr>
              <w:pStyle w:val="NoSpacing"/>
              <w:spacing w:line="276" w:lineRule="auto"/>
              <w:ind w:right="-33"/>
              <w:rPr>
                <w:sz w:val="22"/>
                <w:szCs w:val="22"/>
              </w:rPr>
            </w:pPr>
            <w:r w:rsidRPr="00061F5D">
              <w:rPr>
                <w:sz w:val="22"/>
                <w:szCs w:val="22"/>
              </w:rPr>
              <w:t>2.</w:t>
            </w:r>
          </w:p>
        </w:tc>
        <w:tc>
          <w:tcPr>
            <w:tcW w:w="2552" w:type="dxa"/>
            <w:vMerge w:val="restart"/>
          </w:tcPr>
          <w:p w14:paraId="44A33E65" w14:textId="1F311259" w:rsidR="00725402" w:rsidRPr="00061F5D" w:rsidRDefault="00725402" w:rsidP="00192DA8">
            <w:pPr>
              <w:pStyle w:val="NoSpacing"/>
              <w:spacing w:line="276" w:lineRule="auto"/>
              <w:ind w:right="41"/>
              <w:rPr>
                <w:sz w:val="22"/>
                <w:szCs w:val="22"/>
              </w:rPr>
            </w:pPr>
            <w:r w:rsidRPr="00E67C3E">
              <w:rPr>
                <w:sz w:val="22"/>
                <w:szCs w:val="22"/>
              </w:rPr>
              <w:t>Teikti inovatyvias aukštos kokybės paslaugas bendruomenėms.</w:t>
            </w:r>
          </w:p>
        </w:tc>
        <w:tc>
          <w:tcPr>
            <w:tcW w:w="4252" w:type="dxa"/>
          </w:tcPr>
          <w:p w14:paraId="459D91BE" w14:textId="782CADD5" w:rsidR="00725402" w:rsidRPr="00061F5D" w:rsidRDefault="00725402" w:rsidP="00192DA8">
            <w:pPr>
              <w:pStyle w:val="NoSpacing"/>
              <w:spacing w:line="276" w:lineRule="auto"/>
              <w:ind w:right="32"/>
              <w:rPr>
                <w:sz w:val="22"/>
                <w:szCs w:val="22"/>
              </w:rPr>
            </w:pPr>
            <w:r w:rsidRPr="00E67C3E">
              <w:rPr>
                <w:sz w:val="22"/>
                <w:szCs w:val="22"/>
              </w:rPr>
              <w:t xml:space="preserve">2.1 </w:t>
            </w:r>
            <w:r w:rsidRPr="00E67C3E">
              <w:rPr>
                <w:sz w:val="22"/>
                <w:szCs w:val="22"/>
                <w:lang w:eastAsia="lt-LT"/>
              </w:rPr>
              <w:t>Aukšto meninio lygio, šiuolaikinių pramoginių, edukacinių, etnokultūrinių, patriotinių, profesionalųjį meną puoselėjančių renginių, valstybinių bei kalendorinių švenčių organizavimas.</w:t>
            </w:r>
          </w:p>
        </w:tc>
        <w:tc>
          <w:tcPr>
            <w:tcW w:w="3402" w:type="dxa"/>
          </w:tcPr>
          <w:p w14:paraId="48ECF2D3" w14:textId="68AF5472" w:rsidR="00725402" w:rsidRPr="00061F5D" w:rsidRDefault="000F71B8" w:rsidP="00192DA8">
            <w:pPr>
              <w:pStyle w:val="NoSpacing"/>
              <w:spacing w:line="276" w:lineRule="auto"/>
              <w:ind w:right="40"/>
              <w:rPr>
                <w:sz w:val="22"/>
                <w:szCs w:val="22"/>
              </w:rPr>
            </w:pPr>
            <w:r>
              <w:rPr>
                <w:sz w:val="22"/>
                <w:szCs w:val="22"/>
              </w:rPr>
              <w:t xml:space="preserve">Priemonė įvykdyta optimaliai. </w:t>
            </w:r>
          </w:p>
        </w:tc>
        <w:tc>
          <w:tcPr>
            <w:tcW w:w="3119" w:type="dxa"/>
            <w:vMerge w:val="restart"/>
          </w:tcPr>
          <w:p w14:paraId="53D6A16B" w14:textId="5024507F" w:rsidR="00725402" w:rsidRPr="00061F5D" w:rsidRDefault="00725402" w:rsidP="00192DA8">
            <w:pPr>
              <w:pStyle w:val="NoSpacing"/>
              <w:spacing w:line="276" w:lineRule="auto"/>
              <w:ind w:right="41"/>
              <w:rPr>
                <w:sz w:val="22"/>
                <w:szCs w:val="22"/>
              </w:rPr>
            </w:pPr>
            <w:r w:rsidRPr="00061F5D">
              <w:rPr>
                <w:sz w:val="22"/>
                <w:szCs w:val="22"/>
              </w:rPr>
              <w:t xml:space="preserve">Išsikeltas prioritetas </w:t>
            </w:r>
            <w:r w:rsidR="00534481">
              <w:rPr>
                <w:sz w:val="22"/>
                <w:szCs w:val="22"/>
              </w:rPr>
              <w:t xml:space="preserve">COVID-19 pandemijos kontekste </w:t>
            </w:r>
            <w:r w:rsidRPr="00061F5D">
              <w:rPr>
                <w:sz w:val="22"/>
                <w:szCs w:val="22"/>
              </w:rPr>
              <w:t>įgyvendintas optimaliai, viršijant kai kuriuos lūkesčius.</w:t>
            </w:r>
          </w:p>
        </w:tc>
      </w:tr>
      <w:tr w:rsidR="00725402" w:rsidRPr="00061F5D" w14:paraId="3D42CEA2" w14:textId="77777777" w:rsidTr="000F4764">
        <w:tc>
          <w:tcPr>
            <w:tcW w:w="704" w:type="dxa"/>
            <w:vMerge/>
          </w:tcPr>
          <w:p w14:paraId="47AD5CA1"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60C779A8" w14:textId="77777777" w:rsidR="00725402" w:rsidRPr="00061F5D" w:rsidRDefault="00725402" w:rsidP="00192DA8">
            <w:pPr>
              <w:pStyle w:val="NoSpacing"/>
              <w:spacing w:line="276" w:lineRule="auto"/>
              <w:ind w:right="535"/>
              <w:jc w:val="center"/>
              <w:rPr>
                <w:sz w:val="22"/>
                <w:szCs w:val="22"/>
              </w:rPr>
            </w:pPr>
          </w:p>
        </w:tc>
        <w:tc>
          <w:tcPr>
            <w:tcW w:w="4252" w:type="dxa"/>
          </w:tcPr>
          <w:p w14:paraId="5F9314D2" w14:textId="0D3AAFDD" w:rsidR="00725402" w:rsidRPr="00061F5D" w:rsidRDefault="00725402" w:rsidP="00192DA8">
            <w:pPr>
              <w:pStyle w:val="NoSpacing"/>
              <w:spacing w:line="276" w:lineRule="auto"/>
              <w:ind w:right="32"/>
              <w:rPr>
                <w:sz w:val="22"/>
                <w:szCs w:val="22"/>
              </w:rPr>
            </w:pPr>
            <w:r w:rsidRPr="00E67C3E">
              <w:rPr>
                <w:sz w:val="22"/>
                <w:szCs w:val="22"/>
              </w:rPr>
              <w:t>2.2 Etnokultūros puoselėjimas regione.</w:t>
            </w:r>
          </w:p>
        </w:tc>
        <w:tc>
          <w:tcPr>
            <w:tcW w:w="3402" w:type="dxa"/>
          </w:tcPr>
          <w:p w14:paraId="2892A09F" w14:textId="58BF804C" w:rsidR="00725402" w:rsidRPr="00061F5D" w:rsidRDefault="00731EC4" w:rsidP="00192DA8">
            <w:pPr>
              <w:pStyle w:val="NoSpacing"/>
              <w:spacing w:line="276" w:lineRule="auto"/>
              <w:ind w:right="40"/>
              <w:rPr>
                <w:sz w:val="22"/>
                <w:szCs w:val="22"/>
              </w:rPr>
            </w:pPr>
            <w:r>
              <w:rPr>
                <w:sz w:val="22"/>
                <w:szCs w:val="22"/>
              </w:rPr>
              <w:t xml:space="preserve">Priemonė įvykdyta nuosekliai ir kokybiškai. </w:t>
            </w:r>
          </w:p>
        </w:tc>
        <w:tc>
          <w:tcPr>
            <w:tcW w:w="3119" w:type="dxa"/>
            <w:vMerge/>
          </w:tcPr>
          <w:p w14:paraId="5FE3B27A" w14:textId="77777777" w:rsidR="00725402" w:rsidRPr="00061F5D" w:rsidRDefault="00725402" w:rsidP="00192DA8">
            <w:pPr>
              <w:pStyle w:val="NoSpacing"/>
              <w:spacing w:line="276" w:lineRule="auto"/>
              <w:ind w:right="535"/>
              <w:jc w:val="center"/>
              <w:rPr>
                <w:sz w:val="22"/>
                <w:szCs w:val="22"/>
              </w:rPr>
            </w:pPr>
          </w:p>
        </w:tc>
      </w:tr>
      <w:tr w:rsidR="00725402" w:rsidRPr="00061F5D" w14:paraId="1DB123CD" w14:textId="77777777" w:rsidTr="000F4764">
        <w:tc>
          <w:tcPr>
            <w:tcW w:w="704" w:type="dxa"/>
            <w:vMerge/>
          </w:tcPr>
          <w:p w14:paraId="62FDED15"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427D358A" w14:textId="77777777" w:rsidR="00725402" w:rsidRPr="00061F5D" w:rsidRDefault="00725402" w:rsidP="00192DA8">
            <w:pPr>
              <w:pStyle w:val="NoSpacing"/>
              <w:spacing w:line="276" w:lineRule="auto"/>
              <w:ind w:right="535"/>
              <w:jc w:val="center"/>
              <w:rPr>
                <w:sz w:val="22"/>
                <w:szCs w:val="22"/>
              </w:rPr>
            </w:pPr>
          </w:p>
        </w:tc>
        <w:tc>
          <w:tcPr>
            <w:tcW w:w="4252" w:type="dxa"/>
          </w:tcPr>
          <w:p w14:paraId="587BD316" w14:textId="1196A1EF" w:rsidR="00725402" w:rsidRPr="00061F5D" w:rsidRDefault="00725402" w:rsidP="00192DA8">
            <w:pPr>
              <w:pStyle w:val="NoSpacing"/>
              <w:tabs>
                <w:tab w:val="left" w:pos="2791"/>
              </w:tabs>
              <w:spacing w:line="276" w:lineRule="auto"/>
              <w:ind w:right="33"/>
              <w:rPr>
                <w:sz w:val="22"/>
                <w:szCs w:val="22"/>
              </w:rPr>
            </w:pPr>
            <w:r w:rsidRPr="00E67C3E">
              <w:rPr>
                <w:sz w:val="22"/>
                <w:szCs w:val="22"/>
              </w:rPr>
              <w:t>2.3 Kultūros ir meno darbuotojų kvalifikacijos kėlimas.</w:t>
            </w:r>
          </w:p>
        </w:tc>
        <w:tc>
          <w:tcPr>
            <w:tcW w:w="3402" w:type="dxa"/>
            <w:shd w:val="clear" w:color="auto" w:fill="auto"/>
          </w:tcPr>
          <w:p w14:paraId="215DD8AC" w14:textId="6AD74BDC" w:rsidR="009754F2" w:rsidRPr="00061F5D" w:rsidRDefault="009754F2" w:rsidP="00192DA8">
            <w:pPr>
              <w:pStyle w:val="NoSpacing"/>
              <w:spacing w:line="276" w:lineRule="auto"/>
              <w:ind w:right="40"/>
              <w:rPr>
                <w:sz w:val="22"/>
                <w:szCs w:val="22"/>
              </w:rPr>
            </w:pPr>
            <w:r>
              <w:rPr>
                <w:sz w:val="22"/>
                <w:szCs w:val="22"/>
              </w:rPr>
              <w:t xml:space="preserve">Iš 17 kūrybinių darbuotojų kvalifikacijos nekėlė tik 2 žmonės. </w:t>
            </w:r>
          </w:p>
        </w:tc>
        <w:tc>
          <w:tcPr>
            <w:tcW w:w="3119" w:type="dxa"/>
            <w:vMerge/>
          </w:tcPr>
          <w:p w14:paraId="5413FBD6" w14:textId="77777777" w:rsidR="00725402" w:rsidRPr="00061F5D" w:rsidRDefault="00725402" w:rsidP="00192DA8">
            <w:pPr>
              <w:pStyle w:val="NoSpacing"/>
              <w:spacing w:line="276" w:lineRule="auto"/>
              <w:ind w:right="535"/>
              <w:jc w:val="center"/>
              <w:rPr>
                <w:sz w:val="22"/>
                <w:szCs w:val="22"/>
              </w:rPr>
            </w:pPr>
          </w:p>
        </w:tc>
      </w:tr>
      <w:tr w:rsidR="00725402" w:rsidRPr="00061F5D" w14:paraId="39D6D6DD" w14:textId="77777777" w:rsidTr="000F4764">
        <w:tc>
          <w:tcPr>
            <w:tcW w:w="704" w:type="dxa"/>
            <w:vMerge/>
          </w:tcPr>
          <w:p w14:paraId="4FF0DE3B"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668A6189" w14:textId="77777777" w:rsidR="00725402" w:rsidRPr="00061F5D" w:rsidRDefault="00725402" w:rsidP="00192DA8">
            <w:pPr>
              <w:pStyle w:val="NoSpacing"/>
              <w:spacing w:line="276" w:lineRule="auto"/>
              <w:ind w:right="535"/>
              <w:jc w:val="center"/>
              <w:rPr>
                <w:sz w:val="22"/>
                <w:szCs w:val="22"/>
              </w:rPr>
            </w:pPr>
          </w:p>
        </w:tc>
        <w:tc>
          <w:tcPr>
            <w:tcW w:w="4252" w:type="dxa"/>
          </w:tcPr>
          <w:p w14:paraId="65CCB862" w14:textId="53DEC838" w:rsidR="00725402" w:rsidRPr="00061F5D" w:rsidRDefault="00725402" w:rsidP="00192DA8">
            <w:pPr>
              <w:pStyle w:val="NoSpacing"/>
              <w:spacing w:line="276" w:lineRule="auto"/>
              <w:ind w:right="535"/>
              <w:rPr>
                <w:sz w:val="22"/>
                <w:szCs w:val="22"/>
              </w:rPr>
            </w:pPr>
            <w:r w:rsidRPr="00E67C3E">
              <w:rPr>
                <w:sz w:val="22"/>
                <w:szCs w:val="22"/>
              </w:rPr>
              <w:t>2.4 Komunikacijos plėtra.</w:t>
            </w:r>
          </w:p>
        </w:tc>
        <w:tc>
          <w:tcPr>
            <w:tcW w:w="3402" w:type="dxa"/>
          </w:tcPr>
          <w:p w14:paraId="79CA6BDA" w14:textId="0577381C" w:rsidR="00DB22D0" w:rsidRPr="00061F5D" w:rsidRDefault="00DB22D0" w:rsidP="00192DA8">
            <w:pPr>
              <w:pStyle w:val="NoSpacing"/>
              <w:spacing w:line="276" w:lineRule="auto"/>
              <w:rPr>
                <w:sz w:val="22"/>
                <w:szCs w:val="22"/>
              </w:rPr>
            </w:pPr>
            <w:r>
              <w:rPr>
                <w:sz w:val="22"/>
                <w:szCs w:val="22"/>
              </w:rPr>
              <w:t xml:space="preserve">2021 m. sukurta nauja Ramučių kultūros centro svetainė: </w:t>
            </w:r>
            <w:hyperlink r:id="rId15" w:history="1">
              <w:r w:rsidRPr="00F2451F">
                <w:rPr>
                  <w:rStyle w:val="Hyperlink"/>
                  <w:sz w:val="22"/>
                  <w:szCs w:val="22"/>
                </w:rPr>
                <w:t>www.ramuciukc.lt</w:t>
              </w:r>
            </w:hyperlink>
            <w:r>
              <w:rPr>
                <w:sz w:val="22"/>
                <w:szCs w:val="22"/>
              </w:rPr>
              <w:t xml:space="preserve"> </w:t>
            </w:r>
            <w:r w:rsidR="00D30DC8">
              <w:rPr>
                <w:sz w:val="22"/>
                <w:szCs w:val="22"/>
              </w:rPr>
              <w:t>bei intensyviai naudoti kiti turėti komunikaciniai kanalai.</w:t>
            </w:r>
            <w:r w:rsidR="0098512C">
              <w:rPr>
                <w:sz w:val="22"/>
                <w:szCs w:val="22"/>
              </w:rPr>
              <w:t xml:space="preserve"> </w:t>
            </w:r>
          </w:p>
        </w:tc>
        <w:tc>
          <w:tcPr>
            <w:tcW w:w="3119" w:type="dxa"/>
            <w:vMerge/>
          </w:tcPr>
          <w:p w14:paraId="2835FA7A" w14:textId="77777777" w:rsidR="00725402" w:rsidRPr="00061F5D" w:rsidRDefault="00725402" w:rsidP="00192DA8">
            <w:pPr>
              <w:pStyle w:val="NoSpacing"/>
              <w:spacing w:line="276" w:lineRule="auto"/>
              <w:ind w:right="535"/>
              <w:jc w:val="center"/>
              <w:rPr>
                <w:sz w:val="22"/>
                <w:szCs w:val="22"/>
              </w:rPr>
            </w:pPr>
          </w:p>
        </w:tc>
      </w:tr>
      <w:tr w:rsidR="00725402" w:rsidRPr="00061F5D" w14:paraId="01FCE384" w14:textId="77777777" w:rsidTr="000F4764">
        <w:tc>
          <w:tcPr>
            <w:tcW w:w="704" w:type="dxa"/>
            <w:vMerge/>
          </w:tcPr>
          <w:p w14:paraId="366D7100"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1F94E33F" w14:textId="77777777" w:rsidR="00725402" w:rsidRPr="00061F5D" w:rsidRDefault="00725402" w:rsidP="00192DA8">
            <w:pPr>
              <w:pStyle w:val="NoSpacing"/>
              <w:spacing w:line="276" w:lineRule="auto"/>
              <w:ind w:right="535"/>
              <w:jc w:val="center"/>
              <w:rPr>
                <w:sz w:val="22"/>
                <w:szCs w:val="22"/>
              </w:rPr>
            </w:pPr>
          </w:p>
        </w:tc>
        <w:tc>
          <w:tcPr>
            <w:tcW w:w="4252" w:type="dxa"/>
          </w:tcPr>
          <w:p w14:paraId="2DDE9DFD" w14:textId="268F33DB" w:rsidR="00725402" w:rsidRPr="00061F5D" w:rsidRDefault="00725402" w:rsidP="00192DA8">
            <w:pPr>
              <w:pStyle w:val="NoSpacing"/>
              <w:spacing w:line="276" w:lineRule="auto"/>
              <w:ind w:right="535"/>
              <w:rPr>
                <w:sz w:val="22"/>
                <w:szCs w:val="22"/>
              </w:rPr>
            </w:pPr>
            <w:r w:rsidRPr="00E67C3E">
              <w:rPr>
                <w:sz w:val="22"/>
                <w:szCs w:val="22"/>
              </w:rPr>
              <w:t>2.5 Aktyvi projektinė veikla.</w:t>
            </w:r>
          </w:p>
        </w:tc>
        <w:tc>
          <w:tcPr>
            <w:tcW w:w="3402" w:type="dxa"/>
          </w:tcPr>
          <w:p w14:paraId="505FABEE" w14:textId="291103C8" w:rsidR="00725402" w:rsidRPr="00061F5D" w:rsidRDefault="00534481" w:rsidP="00192DA8">
            <w:pPr>
              <w:pStyle w:val="NoSpacing"/>
              <w:spacing w:line="276" w:lineRule="auto"/>
              <w:ind w:right="40"/>
              <w:rPr>
                <w:sz w:val="22"/>
                <w:szCs w:val="22"/>
              </w:rPr>
            </w:pPr>
            <w:r>
              <w:rPr>
                <w:sz w:val="22"/>
                <w:szCs w:val="22"/>
              </w:rPr>
              <w:t>P</w:t>
            </w:r>
            <w:r w:rsidR="00FD62D8">
              <w:rPr>
                <w:sz w:val="22"/>
                <w:szCs w:val="22"/>
              </w:rPr>
              <w:t>rojektinė veikla</w:t>
            </w:r>
            <w:r w:rsidR="00E26B68">
              <w:rPr>
                <w:sz w:val="22"/>
                <w:szCs w:val="22"/>
              </w:rPr>
              <w:t xml:space="preserve"> buvo</w:t>
            </w:r>
            <w:r w:rsidR="00FD62D8">
              <w:rPr>
                <w:sz w:val="22"/>
                <w:szCs w:val="22"/>
              </w:rPr>
              <w:t xml:space="preserve"> itin sėkminga</w:t>
            </w:r>
            <w:r>
              <w:rPr>
                <w:sz w:val="22"/>
                <w:szCs w:val="22"/>
              </w:rPr>
              <w:t>i organizuota</w:t>
            </w:r>
            <w:r w:rsidR="00FD62D8">
              <w:rPr>
                <w:sz w:val="22"/>
                <w:szCs w:val="22"/>
              </w:rPr>
              <w:t xml:space="preserve">. </w:t>
            </w:r>
          </w:p>
        </w:tc>
        <w:tc>
          <w:tcPr>
            <w:tcW w:w="3119" w:type="dxa"/>
            <w:vMerge/>
          </w:tcPr>
          <w:p w14:paraId="0153AC12" w14:textId="77777777" w:rsidR="00725402" w:rsidRPr="00061F5D" w:rsidRDefault="00725402" w:rsidP="00192DA8">
            <w:pPr>
              <w:pStyle w:val="NoSpacing"/>
              <w:spacing w:line="276" w:lineRule="auto"/>
              <w:ind w:right="535"/>
              <w:jc w:val="center"/>
              <w:rPr>
                <w:sz w:val="22"/>
                <w:szCs w:val="22"/>
              </w:rPr>
            </w:pPr>
          </w:p>
        </w:tc>
      </w:tr>
      <w:tr w:rsidR="00725402" w:rsidRPr="00061F5D" w14:paraId="466EC765" w14:textId="77777777" w:rsidTr="000F4764">
        <w:tc>
          <w:tcPr>
            <w:tcW w:w="704" w:type="dxa"/>
            <w:vMerge w:val="restart"/>
          </w:tcPr>
          <w:p w14:paraId="2590BAEC" w14:textId="77777777" w:rsidR="00725402" w:rsidRPr="00061F5D" w:rsidRDefault="00725402" w:rsidP="000A404E">
            <w:pPr>
              <w:pStyle w:val="NoSpacing"/>
              <w:spacing w:line="276" w:lineRule="auto"/>
              <w:ind w:right="-174"/>
              <w:rPr>
                <w:sz w:val="22"/>
                <w:szCs w:val="22"/>
              </w:rPr>
            </w:pPr>
            <w:r w:rsidRPr="00061F5D">
              <w:rPr>
                <w:sz w:val="22"/>
                <w:szCs w:val="22"/>
              </w:rPr>
              <w:t>3.</w:t>
            </w:r>
          </w:p>
        </w:tc>
        <w:tc>
          <w:tcPr>
            <w:tcW w:w="2552" w:type="dxa"/>
            <w:vMerge w:val="restart"/>
          </w:tcPr>
          <w:p w14:paraId="793DECF7" w14:textId="443C467D" w:rsidR="00725402" w:rsidRPr="00061F5D" w:rsidRDefault="00725402" w:rsidP="00192DA8">
            <w:pPr>
              <w:pStyle w:val="NoSpacing"/>
              <w:spacing w:line="276" w:lineRule="auto"/>
              <w:ind w:right="36"/>
              <w:rPr>
                <w:sz w:val="22"/>
                <w:szCs w:val="22"/>
              </w:rPr>
            </w:pPr>
            <w:r w:rsidRPr="00E67C3E">
              <w:rPr>
                <w:sz w:val="22"/>
                <w:szCs w:val="22"/>
              </w:rPr>
              <w:t>Optimaliai kokybiškai organizuojama ūkinė bei administracinė veikla</w:t>
            </w:r>
            <w:r w:rsidR="008E45EC">
              <w:rPr>
                <w:sz w:val="22"/>
                <w:szCs w:val="22"/>
              </w:rPr>
              <w:t>.</w:t>
            </w:r>
          </w:p>
          <w:p w14:paraId="3C5FA6F5" w14:textId="718349F9" w:rsidR="00725402" w:rsidRPr="00061F5D" w:rsidRDefault="00725402" w:rsidP="00192DA8">
            <w:pPr>
              <w:pStyle w:val="NoSpacing"/>
              <w:spacing w:line="276" w:lineRule="auto"/>
              <w:ind w:right="36"/>
              <w:rPr>
                <w:sz w:val="22"/>
                <w:szCs w:val="22"/>
              </w:rPr>
            </w:pPr>
          </w:p>
        </w:tc>
        <w:tc>
          <w:tcPr>
            <w:tcW w:w="4252" w:type="dxa"/>
          </w:tcPr>
          <w:p w14:paraId="3C94D9D3" w14:textId="6493C5D7" w:rsidR="00725402" w:rsidRPr="00061F5D" w:rsidRDefault="00725402" w:rsidP="00192DA8">
            <w:pPr>
              <w:pStyle w:val="NoSpacing"/>
              <w:spacing w:line="276" w:lineRule="auto"/>
              <w:rPr>
                <w:sz w:val="22"/>
                <w:szCs w:val="22"/>
              </w:rPr>
            </w:pPr>
            <w:r w:rsidRPr="00E67C3E">
              <w:rPr>
                <w:sz w:val="22"/>
                <w:szCs w:val="22"/>
              </w:rPr>
              <w:t>3.</w:t>
            </w:r>
            <w:r w:rsidR="003B6340">
              <w:rPr>
                <w:sz w:val="22"/>
                <w:szCs w:val="22"/>
              </w:rPr>
              <w:t>1</w:t>
            </w:r>
            <w:r w:rsidRPr="00E67C3E">
              <w:rPr>
                <w:sz w:val="22"/>
                <w:szCs w:val="22"/>
              </w:rPr>
              <w:t xml:space="preserve"> Centro kultūros tarybos veiklos organizavimas. </w:t>
            </w:r>
          </w:p>
        </w:tc>
        <w:tc>
          <w:tcPr>
            <w:tcW w:w="3402" w:type="dxa"/>
          </w:tcPr>
          <w:p w14:paraId="35753ECE" w14:textId="48CFE5DD" w:rsidR="00725402" w:rsidRPr="00061F5D" w:rsidRDefault="008E45EC" w:rsidP="00192DA8">
            <w:pPr>
              <w:pStyle w:val="NoSpacing"/>
              <w:spacing w:line="276" w:lineRule="auto"/>
              <w:ind w:right="40"/>
              <w:rPr>
                <w:sz w:val="22"/>
                <w:szCs w:val="22"/>
              </w:rPr>
            </w:pPr>
            <w:r>
              <w:rPr>
                <w:sz w:val="22"/>
                <w:szCs w:val="22"/>
              </w:rPr>
              <w:t>Kovo mėn. patvirtinta naujos sudėties Kultūros taryba</w:t>
            </w:r>
            <w:r w:rsidR="00D30DC8">
              <w:rPr>
                <w:sz w:val="22"/>
                <w:szCs w:val="22"/>
              </w:rPr>
              <w:t>. Įvyko 3 susirinkimai.</w:t>
            </w:r>
          </w:p>
        </w:tc>
        <w:tc>
          <w:tcPr>
            <w:tcW w:w="3119" w:type="dxa"/>
            <w:vMerge w:val="restart"/>
          </w:tcPr>
          <w:p w14:paraId="423D583C" w14:textId="5692AA32" w:rsidR="00725402" w:rsidRPr="00061F5D" w:rsidRDefault="00CB2840" w:rsidP="00192DA8">
            <w:pPr>
              <w:pStyle w:val="NoSpacing"/>
              <w:spacing w:line="276" w:lineRule="auto"/>
              <w:ind w:right="41"/>
              <w:rPr>
                <w:sz w:val="22"/>
                <w:szCs w:val="22"/>
              </w:rPr>
            </w:pPr>
            <w:r>
              <w:rPr>
                <w:sz w:val="22"/>
                <w:szCs w:val="22"/>
              </w:rPr>
              <w:t>Prioritetas įgyvendintas sėkmingai. Kai kurių priemonių savalaikiam įgyvendinimui įtakos turėjo COVID-19 pandemija</w:t>
            </w:r>
            <w:r w:rsidR="009B07D4">
              <w:rPr>
                <w:sz w:val="22"/>
                <w:szCs w:val="22"/>
              </w:rPr>
              <w:t>.</w:t>
            </w:r>
            <w:r>
              <w:rPr>
                <w:sz w:val="22"/>
                <w:szCs w:val="22"/>
              </w:rPr>
              <w:t xml:space="preserve"> </w:t>
            </w:r>
          </w:p>
        </w:tc>
      </w:tr>
      <w:tr w:rsidR="00725402" w:rsidRPr="00061F5D" w14:paraId="035B1306" w14:textId="77777777" w:rsidTr="000F4764">
        <w:tc>
          <w:tcPr>
            <w:tcW w:w="704" w:type="dxa"/>
            <w:vMerge/>
          </w:tcPr>
          <w:p w14:paraId="28B36C2C"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06499D45" w14:textId="77777777" w:rsidR="00725402" w:rsidRPr="00061F5D" w:rsidRDefault="00725402" w:rsidP="00192DA8">
            <w:pPr>
              <w:pStyle w:val="NoSpacing"/>
              <w:spacing w:line="276" w:lineRule="auto"/>
              <w:ind w:right="535"/>
              <w:jc w:val="center"/>
              <w:rPr>
                <w:sz w:val="22"/>
                <w:szCs w:val="22"/>
              </w:rPr>
            </w:pPr>
          </w:p>
        </w:tc>
        <w:tc>
          <w:tcPr>
            <w:tcW w:w="4252" w:type="dxa"/>
          </w:tcPr>
          <w:p w14:paraId="512305E8" w14:textId="38F9D3A7" w:rsidR="00725402" w:rsidRPr="00061F5D" w:rsidRDefault="00725402" w:rsidP="00192DA8">
            <w:pPr>
              <w:pStyle w:val="NoSpacing"/>
              <w:spacing w:line="276" w:lineRule="auto"/>
              <w:ind w:right="32"/>
              <w:rPr>
                <w:sz w:val="22"/>
                <w:szCs w:val="22"/>
              </w:rPr>
            </w:pPr>
            <w:r w:rsidRPr="00E67C3E">
              <w:rPr>
                <w:sz w:val="22"/>
                <w:szCs w:val="22"/>
              </w:rPr>
              <w:t>3.</w:t>
            </w:r>
            <w:r w:rsidR="003B6340">
              <w:rPr>
                <w:sz w:val="22"/>
                <w:szCs w:val="22"/>
              </w:rPr>
              <w:t>2</w:t>
            </w:r>
            <w:r w:rsidRPr="00E67C3E">
              <w:rPr>
                <w:sz w:val="22"/>
                <w:szCs w:val="22"/>
              </w:rPr>
              <w:t xml:space="preserve"> Racionalus lėšų panaudojimas.</w:t>
            </w:r>
          </w:p>
        </w:tc>
        <w:tc>
          <w:tcPr>
            <w:tcW w:w="3402" w:type="dxa"/>
          </w:tcPr>
          <w:p w14:paraId="47A664B5" w14:textId="5B1AB8A7" w:rsidR="00725402" w:rsidRPr="00061F5D" w:rsidRDefault="00D30DC8" w:rsidP="00192DA8">
            <w:pPr>
              <w:pStyle w:val="NoSpacing"/>
              <w:spacing w:line="276" w:lineRule="auto"/>
              <w:ind w:right="40"/>
              <w:rPr>
                <w:sz w:val="22"/>
                <w:szCs w:val="22"/>
              </w:rPr>
            </w:pPr>
            <w:r>
              <w:rPr>
                <w:sz w:val="22"/>
                <w:szCs w:val="22"/>
              </w:rPr>
              <w:t>Priemonė įgyvendinta optimaliai.</w:t>
            </w:r>
          </w:p>
        </w:tc>
        <w:tc>
          <w:tcPr>
            <w:tcW w:w="3119" w:type="dxa"/>
            <w:vMerge/>
          </w:tcPr>
          <w:p w14:paraId="1A71306A" w14:textId="77777777" w:rsidR="00725402" w:rsidRPr="00061F5D" w:rsidRDefault="00725402" w:rsidP="00192DA8">
            <w:pPr>
              <w:pStyle w:val="NoSpacing"/>
              <w:spacing w:line="276" w:lineRule="auto"/>
              <w:ind w:right="535"/>
              <w:jc w:val="center"/>
              <w:rPr>
                <w:sz w:val="22"/>
                <w:szCs w:val="22"/>
              </w:rPr>
            </w:pPr>
          </w:p>
        </w:tc>
      </w:tr>
      <w:tr w:rsidR="00725402" w:rsidRPr="00061F5D" w14:paraId="58744E92" w14:textId="77777777" w:rsidTr="000F4764">
        <w:tc>
          <w:tcPr>
            <w:tcW w:w="704" w:type="dxa"/>
            <w:vMerge/>
          </w:tcPr>
          <w:p w14:paraId="6E5AF1AF"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31F6ACC7" w14:textId="77777777" w:rsidR="00725402" w:rsidRPr="00061F5D" w:rsidRDefault="00725402" w:rsidP="00192DA8">
            <w:pPr>
              <w:pStyle w:val="NoSpacing"/>
              <w:spacing w:line="276" w:lineRule="auto"/>
              <w:ind w:right="535"/>
              <w:jc w:val="center"/>
              <w:rPr>
                <w:sz w:val="22"/>
                <w:szCs w:val="22"/>
              </w:rPr>
            </w:pPr>
          </w:p>
        </w:tc>
        <w:tc>
          <w:tcPr>
            <w:tcW w:w="4252" w:type="dxa"/>
          </w:tcPr>
          <w:p w14:paraId="5F4F1ED7" w14:textId="2FD42620" w:rsidR="00725402" w:rsidRPr="00061F5D" w:rsidRDefault="00725402" w:rsidP="00192DA8">
            <w:pPr>
              <w:pStyle w:val="NoSpacing"/>
              <w:spacing w:line="276" w:lineRule="auto"/>
              <w:ind w:right="32"/>
              <w:rPr>
                <w:sz w:val="22"/>
                <w:szCs w:val="22"/>
              </w:rPr>
            </w:pPr>
            <w:r w:rsidRPr="00E67C3E">
              <w:rPr>
                <w:sz w:val="22"/>
                <w:szCs w:val="22"/>
              </w:rPr>
              <w:t>3.</w:t>
            </w:r>
            <w:r w:rsidR="003B6340">
              <w:rPr>
                <w:sz w:val="22"/>
                <w:szCs w:val="22"/>
              </w:rPr>
              <w:t>3</w:t>
            </w:r>
            <w:r w:rsidRPr="00E67C3E">
              <w:rPr>
                <w:sz w:val="22"/>
                <w:szCs w:val="22"/>
              </w:rPr>
              <w:t xml:space="preserve"> Kultūros centro valdymo gerinimas.</w:t>
            </w:r>
          </w:p>
        </w:tc>
        <w:tc>
          <w:tcPr>
            <w:tcW w:w="3402" w:type="dxa"/>
          </w:tcPr>
          <w:p w14:paraId="795F020E" w14:textId="2B2AB4FD" w:rsidR="00725402" w:rsidRPr="009F501C" w:rsidRDefault="00C14B2B" w:rsidP="00192DA8">
            <w:pPr>
              <w:pStyle w:val="NoSpacing"/>
              <w:spacing w:line="276" w:lineRule="auto"/>
              <w:ind w:right="40"/>
              <w:rPr>
                <w:sz w:val="22"/>
                <w:szCs w:val="22"/>
                <w:highlight w:val="yellow"/>
              </w:rPr>
            </w:pPr>
            <w:r>
              <w:rPr>
                <w:sz w:val="22"/>
                <w:szCs w:val="22"/>
              </w:rPr>
              <w:t xml:space="preserve">Priemonė įgyvendinta sėkmingai. </w:t>
            </w:r>
          </w:p>
        </w:tc>
        <w:tc>
          <w:tcPr>
            <w:tcW w:w="3119" w:type="dxa"/>
            <w:vMerge/>
          </w:tcPr>
          <w:p w14:paraId="1D22BB33" w14:textId="77777777" w:rsidR="00725402" w:rsidRPr="00061F5D" w:rsidRDefault="00725402" w:rsidP="00192DA8">
            <w:pPr>
              <w:pStyle w:val="NoSpacing"/>
              <w:spacing w:line="276" w:lineRule="auto"/>
              <w:ind w:right="535"/>
              <w:jc w:val="center"/>
              <w:rPr>
                <w:sz w:val="22"/>
                <w:szCs w:val="22"/>
              </w:rPr>
            </w:pPr>
          </w:p>
        </w:tc>
      </w:tr>
      <w:tr w:rsidR="00725402" w:rsidRPr="00061F5D" w14:paraId="4DF6E191" w14:textId="77777777" w:rsidTr="000F4764">
        <w:tc>
          <w:tcPr>
            <w:tcW w:w="704" w:type="dxa"/>
            <w:vMerge/>
          </w:tcPr>
          <w:p w14:paraId="4C297269" w14:textId="77777777" w:rsidR="00725402" w:rsidRPr="00061F5D" w:rsidRDefault="00725402" w:rsidP="00192DA8">
            <w:pPr>
              <w:pStyle w:val="NoSpacing"/>
              <w:spacing w:line="276" w:lineRule="auto"/>
              <w:ind w:right="535"/>
              <w:jc w:val="center"/>
              <w:rPr>
                <w:sz w:val="22"/>
                <w:szCs w:val="22"/>
              </w:rPr>
            </w:pPr>
          </w:p>
        </w:tc>
        <w:tc>
          <w:tcPr>
            <w:tcW w:w="2552" w:type="dxa"/>
            <w:vMerge/>
          </w:tcPr>
          <w:p w14:paraId="6D16FCAF" w14:textId="77777777" w:rsidR="00725402" w:rsidRPr="00061F5D" w:rsidRDefault="00725402" w:rsidP="00192DA8">
            <w:pPr>
              <w:pStyle w:val="NoSpacing"/>
              <w:spacing w:line="276" w:lineRule="auto"/>
              <w:ind w:right="535"/>
              <w:jc w:val="center"/>
              <w:rPr>
                <w:sz w:val="22"/>
                <w:szCs w:val="22"/>
              </w:rPr>
            </w:pPr>
          </w:p>
        </w:tc>
        <w:tc>
          <w:tcPr>
            <w:tcW w:w="4252" w:type="dxa"/>
          </w:tcPr>
          <w:p w14:paraId="25E8BDE9" w14:textId="1585FAD6" w:rsidR="00725402" w:rsidRPr="00061F5D" w:rsidRDefault="00725402" w:rsidP="00192DA8">
            <w:pPr>
              <w:pStyle w:val="NoSpacing"/>
              <w:spacing w:line="276" w:lineRule="auto"/>
              <w:ind w:right="32"/>
              <w:rPr>
                <w:sz w:val="22"/>
                <w:szCs w:val="22"/>
              </w:rPr>
            </w:pPr>
            <w:r w:rsidRPr="00E67C3E">
              <w:rPr>
                <w:sz w:val="22"/>
                <w:szCs w:val="22"/>
              </w:rPr>
              <w:t>3.</w:t>
            </w:r>
            <w:r w:rsidR="003B6340">
              <w:rPr>
                <w:sz w:val="22"/>
                <w:szCs w:val="22"/>
              </w:rPr>
              <w:t>4</w:t>
            </w:r>
            <w:r w:rsidRPr="00E67C3E">
              <w:rPr>
                <w:sz w:val="22"/>
                <w:szCs w:val="22"/>
              </w:rPr>
              <w:t xml:space="preserve"> Ramučių kultūros centro pastato rekonstrukcijos darbai.</w:t>
            </w:r>
          </w:p>
        </w:tc>
        <w:tc>
          <w:tcPr>
            <w:tcW w:w="3402" w:type="dxa"/>
          </w:tcPr>
          <w:p w14:paraId="6DC76C2E" w14:textId="63F2ECB6" w:rsidR="00725402" w:rsidRDefault="00DB5EAE" w:rsidP="00192DA8">
            <w:pPr>
              <w:pStyle w:val="NoSpacing"/>
              <w:spacing w:line="276" w:lineRule="auto"/>
              <w:ind w:right="40"/>
              <w:rPr>
                <w:sz w:val="22"/>
                <w:szCs w:val="22"/>
              </w:rPr>
            </w:pPr>
            <w:r>
              <w:rPr>
                <w:sz w:val="22"/>
                <w:szCs w:val="22"/>
              </w:rPr>
              <w:t>Priemonė įgyvendinta</w:t>
            </w:r>
            <w:r w:rsidR="00D30DC8">
              <w:rPr>
                <w:sz w:val="22"/>
                <w:szCs w:val="22"/>
              </w:rPr>
              <w:t xml:space="preserve"> iš dalies</w:t>
            </w:r>
            <w:r>
              <w:rPr>
                <w:sz w:val="22"/>
                <w:szCs w:val="22"/>
              </w:rPr>
              <w:t xml:space="preserve">. </w:t>
            </w:r>
          </w:p>
          <w:p w14:paraId="6CCA62B1" w14:textId="796FDC8D" w:rsidR="00DB5EAE" w:rsidRPr="00061F5D" w:rsidRDefault="00DB5EAE" w:rsidP="00192DA8">
            <w:pPr>
              <w:pStyle w:val="NoSpacing"/>
              <w:spacing w:line="276" w:lineRule="auto"/>
              <w:ind w:right="40"/>
              <w:rPr>
                <w:sz w:val="22"/>
                <w:szCs w:val="22"/>
              </w:rPr>
            </w:pPr>
          </w:p>
        </w:tc>
        <w:tc>
          <w:tcPr>
            <w:tcW w:w="3119" w:type="dxa"/>
            <w:vMerge/>
          </w:tcPr>
          <w:p w14:paraId="47817F21" w14:textId="77777777" w:rsidR="00725402" w:rsidRPr="00061F5D" w:rsidRDefault="00725402" w:rsidP="00192DA8">
            <w:pPr>
              <w:pStyle w:val="NoSpacing"/>
              <w:spacing w:line="276" w:lineRule="auto"/>
              <w:ind w:right="535"/>
              <w:jc w:val="center"/>
              <w:rPr>
                <w:sz w:val="22"/>
                <w:szCs w:val="22"/>
              </w:rPr>
            </w:pPr>
          </w:p>
        </w:tc>
      </w:tr>
    </w:tbl>
    <w:p w14:paraId="2EED38C6" w14:textId="77777777" w:rsidR="00E47928" w:rsidRDefault="00E47928" w:rsidP="00A30B18">
      <w:pPr>
        <w:pStyle w:val="NoSpacing"/>
        <w:ind w:right="535"/>
        <w:rPr>
          <w:sz w:val="22"/>
          <w:szCs w:val="22"/>
        </w:rPr>
      </w:pPr>
    </w:p>
    <w:p w14:paraId="2573F8F6" w14:textId="6D22C730" w:rsidR="00E47928" w:rsidRPr="00D77172" w:rsidRDefault="00E47928" w:rsidP="00BE6195">
      <w:pPr>
        <w:pStyle w:val="NoSpacing"/>
        <w:tabs>
          <w:tab w:val="left" w:pos="851"/>
        </w:tabs>
        <w:spacing w:line="360" w:lineRule="auto"/>
        <w:ind w:right="-31"/>
        <w:jc w:val="both"/>
        <w:rPr>
          <w:sz w:val="24"/>
          <w:szCs w:val="24"/>
        </w:rPr>
      </w:pPr>
      <w:r>
        <w:rPr>
          <w:sz w:val="22"/>
          <w:szCs w:val="22"/>
        </w:rPr>
        <w:tab/>
      </w:r>
      <w:r w:rsidRPr="00D77172">
        <w:rPr>
          <w:sz w:val="24"/>
          <w:szCs w:val="24"/>
        </w:rPr>
        <w:t xml:space="preserve">2021 m. prioritetiniai veiklos tikslai įgyvendinti sėkmingai, dalis priemonių – viršijant lūkesčius. Išskirti galima sėkmingą projektinę veiklą bei Lietuvai ir Kauno rajonui svarbių datų įprasminimą. </w:t>
      </w:r>
    </w:p>
    <w:p w14:paraId="6A4063C3" w14:textId="167CE4E5" w:rsidR="00E47928" w:rsidRPr="00D77172" w:rsidRDefault="00E47928" w:rsidP="00BE6195">
      <w:pPr>
        <w:pStyle w:val="NoSpacing"/>
        <w:spacing w:line="360" w:lineRule="auto"/>
        <w:ind w:right="-31" w:firstLine="851"/>
        <w:jc w:val="both"/>
        <w:rPr>
          <w:sz w:val="24"/>
          <w:szCs w:val="24"/>
        </w:rPr>
      </w:pPr>
      <w:r w:rsidRPr="00D77172">
        <w:rPr>
          <w:sz w:val="24"/>
          <w:szCs w:val="24"/>
        </w:rPr>
        <w:t xml:space="preserve">Finansuoti 3 Lietuvos kultūros tarybos (LTKT) projektai, 1 LTKT projektas partnerystėje su Prienų kultūros ir laisvalaikio centru, 8 vaikų vasaros stovyklos ir 1 vaikų rudens stovykla partnerystėje su Ramučių piliečių teisių gynimo asociacija „Mūsų teisė“, 3 VšĮ „Kaunas2022“ „Šiuolaikinių seniūnijų“ projektai ir partnerystės projektas „Roko matrica: 3x3x3“, 2 Kauno rajono neformalaus suaugusiųjų švietimo </w:t>
      </w:r>
      <w:r w:rsidR="00D77172" w:rsidRPr="00D77172">
        <w:rPr>
          <w:sz w:val="24"/>
          <w:szCs w:val="24"/>
        </w:rPr>
        <w:t>programos projektai „Kultūros odisėja“</w:t>
      </w:r>
      <w:r w:rsidRPr="00D77172">
        <w:rPr>
          <w:sz w:val="24"/>
          <w:szCs w:val="24"/>
        </w:rPr>
        <w:t xml:space="preserve">. Bendra projektų vertė – </w:t>
      </w:r>
      <w:r w:rsidR="00D77172" w:rsidRPr="00D77172">
        <w:rPr>
          <w:sz w:val="24"/>
          <w:szCs w:val="24"/>
        </w:rPr>
        <w:t>35 007</w:t>
      </w:r>
      <w:r w:rsidRPr="00D77172">
        <w:rPr>
          <w:sz w:val="24"/>
          <w:szCs w:val="24"/>
        </w:rPr>
        <w:t xml:space="preserve"> Eur.</w:t>
      </w:r>
    </w:p>
    <w:p w14:paraId="3BAADB3E" w14:textId="278B7F53" w:rsidR="000A404E" w:rsidRPr="00D77172" w:rsidRDefault="00D77172" w:rsidP="00BE6195">
      <w:pPr>
        <w:pStyle w:val="NoSpacing"/>
        <w:spacing w:line="360" w:lineRule="auto"/>
        <w:ind w:right="-31" w:firstLine="851"/>
        <w:jc w:val="both"/>
        <w:rPr>
          <w:sz w:val="24"/>
          <w:szCs w:val="24"/>
        </w:rPr>
      </w:pPr>
      <w:r w:rsidRPr="00D77172">
        <w:rPr>
          <w:sz w:val="24"/>
          <w:szCs w:val="24"/>
        </w:rPr>
        <w:t>Minint svarbias Lietuvai ir Kauno rajonui datas, į</w:t>
      </w:r>
      <w:r w:rsidR="000F4764" w:rsidRPr="00D77172">
        <w:rPr>
          <w:sz w:val="24"/>
          <w:szCs w:val="24"/>
        </w:rPr>
        <w:t xml:space="preserve">gyvendintas projektas „Metų laikai su Vytautu Mačerniu“, skirtas poeto 100-osioms gimimo metinėms minėti, sukurta ir viešai pristatyta video misterija „Barboros Radvilaitės meilė“, skirta didikės 500-osios gimimo metinėms </w:t>
      </w:r>
      <w:r w:rsidR="000F4764" w:rsidRPr="00D77172">
        <w:rPr>
          <w:sz w:val="24"/>
          <w:szCs w:val="24"/>
        </w:rPr>
        <w:lastRenderedPageBreak/>
        <w:t>minėti,</w:t>
      </w:r>
      <w:r w:rsidR="00037494">
        <w:rPr>
          <w:sz w:val="24"/>
          <w:szCs w:val="24"/>
        </w:rPr>
        <w:t xml:space="preserve"> kur profesionalūs menininkai kūrė drauge su mėgėjų meno kolektyvais,</w:t>
      </w:r>
      <w:r w:rsidR="000F4764" w:rsidRPr="00D77172">
        <w:rPr>
          <w:sz w:val="24"/>
          <w:szCs w:val="24"/>
        </w:rPr>
        <w:t xml:space="preserve"> suorganizuotas Karmėlavos Šv. Onos parapijos 500-ųjų įkūrimo metinių renginys – iškilmingi atlaidai, Rugsėjo 1-osios šventė Ramučiuose – dalies rekonstruoto pastato iškilmingas atidarymas.</w:t>
      </w:r>
    </w:p>
    <w:p w14:paraId="736F4373" w14:textId="77777777" w:rsidR="000F4764" w:rsidRDefault="000F4764" w:rsidP="000A404E">
      <w:pPr>
        <w:pStyle w:val="NoSpacing"/>
        <w:ind w:right="535"/>
        <w:jc w:val="center"/>
        <w:rPr>
          <w:b/>
          <w:sz w:val="24"/>
          <w:szCs w:val="24"/>
        </w:rPr>
      </w:pPr>
    </w:p>
    <w:p w14:paraId="4646408F" w14:textId="65867CD1" w:rsidR="00340F48" w:rsidRPr="00061F5D" w:rsidRDefault="00D74B56" w:rsidP="000A404E">
      <w:pPr>
        <w:pStyle w:val="NoSpacing"/>
        <w:ind w:right="535"/>
        <w:jc w:val="center"/>
        <w:rPr>
          <w:b/>
          <w:sz w:val="24"/>
          <w:szCs w:val="24"/>
        </w:rPr>
      </w:pPr>
      <w:r w:rsidRPr="00061F5D">
        <w:rPr>
          <w:b/>
          <w:sz w:val="24"/>
          <w:szCs w:val="24"/>
        </w:rPr>
        <w:t>IV</w:t>
      </w:r>
      <w:r w:rsidR="002C2121" w:rsidRPr="00061F5D">
        <w:rPr>
          <w:b/>
          <w:sz w:val="24"/>
          <w:szCs w:val="24"/>
        </w:rPr>
        <w:t xml:space="preserve">. </w:t>
      </w:r>
      <w:r w:rsidR="00200883" w:rsidRPr="00061F5D">
        <w:rPr>
          <w:b/>
          <w:sz w:val="24"/>
          <w:szCs w:val="24"/>
        </w:rPr>
        <w:t>PERSONALAS</w:t>
      </w:r>
    </w:p>
    <w:p w14:paraId="10278219" w14:textId="77777777" w:rsidR="00C12F0F" w:rsidRPr="00061F5D" w:rsidRDefault="00C12F0F" w:rsidP="00A30B18">
      <w:pPr>
        <w:pStyle w:val="NoSpacing"/>
        <w:ind w:right="535"/>
        <w:jc w:val="both"/>
        <w:rPr>
          <w:sz w:val="24"/>
          <w:szCs w:val="24"/>
        </w:rPr>
      </w:pPr>
    </w:p>
    <w:p w14:paraId="7E590929" w14:textId="3E0E132C" w:rsidR="00744ED1" w:rsidRPr="00A41583" w:rsidRDefault="002C2121" w:rsidP="00A41583">
      <w:pPr>
        <w:pStyle w:val="NoSpacing"/>
        <w:numPr>
          <w:ilvl w:val="1"/>
          <w:numId w:val="21"/>
        </w:numPr>
        <w:spacing w:line="360" w:lineRule="auto"/>
        <w:ind w:right="535" w:firstLine="491"/>
        <w:jc w:val="both"/>
        <w:rPr>
          <w:sz w:val="24"/>
          <w:szCs w:val="24"/>
        </w:rPr>
      </w:pPr>
      <w:r w:rsidRPr="00061F5D">
        <w:rPr>
          <w:sz w:val="24"/>
          <w:szCs w:val="24"/>
        </w:rPr>
        <w:t>Personalo kaita dviejų metų laikotarpiu (lyginamuoju principu)</w:t>
      </w:r>
    </w:p>
    <w:tbl>
      <w:tblPr>
        <w:tblStyle w:val="TableGrid"/>
        <w:tblW w:w="14034" w:type="dxa"/>
        <w:tblInd w:w="-5" w:type="dxa"/>
        <w:tblLook w:val="04A0" w:firstRow="1" w:lastRow="0" w:firstColumn="1" w:lastColumn="0" w:noHBand="0" w:noVBand="1"/>
      </w:tblPr>
      <w:tblGrid>
        <w:gridCol w:w="4111"/>
        <w:gridCol w:w="3544"/>
        <w:gridCol w:w="2977"/>
        <w:gridCol w:w="3402"/>
      </w:tblGrid>
      <w:tr w:rsidR="006B3664" w:rsidRPr="00061F5D" w14:paraId="53D56409" w14:textId="77777777" w:rsidTr="00547BDC">
        <w:trPr>
          <w:trHeight w:val="773"/>
        </w:trPr>
        <w:tc>
          <w:tcPr>
            <w:tcW w:w="4111" w:type="dxa"/>
            <w:vAlign w:val="center"/>
          </w:tcPr>
          <w:p w14:paraId="6597023F" w14:textId="11B74F47" w:rsidR="006B3664" w:rsidRPr="00061F5D" w:rsidRDefault="006B3664" w:rsidP="00A41583">
            <w:pPr>
              <w:pStyle w:val="NoSpacing"/>
              <w:spacing w:line="360" w:lineRule="auto"/>
              <w:ind w:right="535"/>
              <w:jc w:val="center"/>
              <w:rPr>
                <w:sz w:val="22"/>
                <w:szCs w:val="22"/>
              </w:rPr>
            </w:pPr>
            <w:r w:rsidRPr="00061F5D">
              <w:rPr>
                <w:sz w:val="22"/>
                <w:szCs w:val="22"/>
              </w:rPr>
              <w:t>Fizinių asmenų skaičius</w:t>
            </w:r>
          </w:p>
          <w:p w14:paraId="0EBC8092" w14:textId="231B144D" w:rsidR="006B3664" w:rsidRPr="00061F5D" w:rsidRDefault="006B3664" w:rsidP="00A41583">
            <w:pPr>
              <w:pStyle w:val="NoSpacing"/>
              <w:spacing w:line="360" w:lineRule="auto"/>
              <w:ind w:right="535"/>
              <w:jc w:val="center"/>
              <w:rPr>
                <w:i/>
                <w:sz w:val="22"/>
                <w:szCs w:val="22"/>
              </w:rPr>
            </w:pPr>
            <w:r w:rsidRPr="00061F5D">
              <w:rPr>
                <w:sz w:val="22"/>
                <w:szCs w:val="22"/>
              </w:rPr>
              <w:t>20</w:t>
            </w:r>
            <w:r w:rsidR="00C06D8F">
              <w:rPr>
                <w:sz w:val="22"/>
                <w:szCs w:val="22"/>
              </w:rPr>
              <w:t>20</w:t>
            </w:r>
            <w:r w:rsidRPr="00061F5D">
              <w:rPr>
                <w:sz w:val="22"/>
                <w:szCs w:val="22"/>
              </w:rPr>
              <w:t xml:space="preserve"> m</w:t>
            </w:r>
          </w:p>
        </w:tc>
        <w:tc>
          <w:tcPr>
            <w:tcW w:w="3544" w:type="dxa"/>
            <w:vAlign w:val="center"/>
          </w:tcPr>
          <w:p w14:paraId="5C02871E" w14:textId="6A45E387" w:rsidR="006B3664" w:rsidRPr="00061F5D" w:rsidRDefault="0060434F" w:rsidP="00A41583">
            <w:pPr>
              <w:pStyle w:val="NoSpacing"/>
              <w:spacing w:line="360" w:lineRule="auto"/>
              <w:ind w:right="535"/>
              <w:jc w:val="center"/>
              <w:rPr>
                <w:sz w:val="22"/>
                <w:szCs w:val="22"/>
              </w:rPr>
            </w:pPr>
            <w:r>
              <w:rPr>
                <w:sz w:val="22"/>
                <w:szCs w:val="22"/>
              </w:rPr>
              <w:t>E</w:t>
            </w:r>
            <w:r w:rsidR="006B3664" w:rsidRPr="00061F5D">
              <w:rPr>
                <w:sz w:val="22"/>
                <w:szCs w:val="22"/>
              </w:rPr>
              <w:t>tatų skaičius</w:t>
            </w:r>
          </w:p>
          <w:p w14:paraId="57CF3F1A" w14:textId="7D0EE186" w:rsidR="006B3664" w:rsidRPr="00061F5D" w:rsidRDefault="006B3664" w:rsidP="00A41583">
            <w:pPr>
              <w:pStyle w:val="NoSpacing"/>
              <w:spacing w:line="360" w:lineRule="auto"/>
              <w:ind w:right="535"/>
              <w:jc w:val="center"/>
              <w:rPr>
                <w:sz w:val="22"/>
                <w:szCs w:val="22"/>
              </w:rPr>
            </w:pPr>
            <w:r w:rsidRPr="00061F5D">
              <w:rPr>
                <w:sz w:val="22"/>
                <w:szCs w:val="22"/>
              </w:rPr>
              <w:t>20</w:t>
            </w:r>
            <w:r w:rsidR="00C06D8F">
              <w:rPr>
                <w:sz w:val="22"/>
                <w:szCs w:val="22"/>
              </w:rPr>
              <w:t>20</w:t>
            </w:r>
            <w:r w:rsidRPr="00061F5D">
              <w:rPr>
                <w:sz w:val="22"/>
                <w:szCs w:val="22"/>
              </w:rPr>
              <w:t xml:space="preserve"> m.</w:t>
            </w:r>
          </w:p>
        </w:tc>
        <w:tc>
          <w:tcPr>
            <w:tcW w:w="2977" w:type="dxa"/>
            <w:vAlign w:val="center"/>
          </w:tcPr>
          <w:p w14:paraId="52F6130A" w14:textId="17DE74B3" w:rsidR="006B3664" w:rsidRPr="00061F5D" w:rsidRDefault="006B3664" w:rsidP="00A41583">
            <w:pPr>
              <w:pStyle w:val="NoSpacing"/>
              <w:spacing w:line="360" w:lineRule="auto"/>
              <w:ind w:right="535"/>
              <w:jc w:val="center"/>
              <w:rPr>
                <w:sz w:val="22"/>
                <w:szCs w:val="22"/>
              </w:rPr>
            </w:pPr>
            <w:r w:rsidRPr="00061F5D">
              <w:rPr>
                <w:sz w:val="22"/>
                <w:szCs w:val="22"/>
              </w:rPr>
              <w:t>Fizinių asmenų skaičius</w:t>
            </w:r>
          </w:p>
          <w:p w14:paraId="647171C5" w14:textId="459AEFFB" w:rsidR="006B3664" w:rsidRPr="00061F5D" w:rsidRDefault="006B3664" w:rsidP="00A41583">
            <w:pPr>
              <w:pStyle w:val="NoSpacing"/>
              <w:spacing w:line="360" w:lineRule="auto"/>
              <w:ind w:right="535"/>
              <w:jc w:val="center"/>
              <w:rPr>
                <w:sz w:val="22"/>
                <w:szCs w:val="22"/>
              </w:rPr>
            </w:pPr>
            <w:r w:rsidRPr="00061F5D">
              <w:rPr>
                <w:sz w:val="22"/>
                <w:szCs w:val="22"/>
              </w:rPr>
              <w:t>202</w:t>
            </w:r>
            <w:r w:rsidR="00C06D8F">
              <w:rPr>
                <w:sz w:val="22"/>
                <w:szCs w:val="22"/>
              </w:rPr>
              <w:t>1</w:t>
            </w:r>
            <w:r w:rsidRPr="00061F5D">
              <w:rPr>
                <w:sz w:val="22"/>
                <w:szCs w:val="22"/>
              </w:rPr>
              <w:t xml:space="preserve"> m</w:t>
            </w:r>
          </w:p>
        </w:tc>
        <w:tc>
          <w:tcPr>
            <w:tcW w:w="3402" w:type="dxa"/>
            <w:vAlign w:val="center"/>
          </w:tcPr>
          <w:p w14:paraId="66C38119" w14:textId="3F848F20" w:rsidR="006B3664" w:rsidRPr="00061F5D" w:rsidRDefault="0060434F" w:rsidP="00A41583">
            <w:pPr>
              <w:pStyle w:val="NoSpacing"/>
              <w:spacing w:line="360" w:lineRule="auto"/>
              <w:ind w:right="535"/>
              <w:jc w:val="center"/>
              <w:rPr>
                <w:sz w:val="22"/>
                <w:szCs w:val="22"/>
              </w:rPr>
            </w:pPr>
            <w:r>
              <w:rPr>
                <w:sz w:val="22"/>
                <w:szCs w:val="22"/>
              </w:rPr>
              <w:t>E</w:t>
            </w:r>
            <w:r w:rsidR="006B3664" w:rsidRPr="00061F5D">
              <w:rPr>
                <w:sz w:val="22"/>
                <w:szCs w:val="22"/>
              </w:rPr>
              <w:t>tatų skaičius</w:t>
            </w:r>
          </w:p>
          <w:p w14:paraId="346F3189" w14:textId="55A108C8" w:rsidR="006B3664" w:rsidRPr="00061F5D" w:rsidRDefault="006B3664" w:rsidP="00A41583">
            <w:pPr>
              <w:pStyle w:val="NoSpacing"/>
              <w:spacing w:line="360" w:lineRule="auto"/>
              <w:ind w:right="535"/>
              <w:jc w:val="center"/>
              <w:rPr>
                <w:sz w:val="22"/>
                <w:szCs w:val="22"/>
              </w:rPr>
            </w:pPr>
            <w:r w:rsidRPr="00061F5D">
              <w:rPr>
                <w:sz w:val="22"/>
                <w:szCs w:val="22"/>
              </w:rPr>
              <w:t>202</w:t>
            </w:r>
            <w:r w:rsidR="00C06D8F">
              <w:rPr>
                <w:sz w:val="22"/>
                <w:szCs w:val="22"/>
              </w:rPr>
              <w:t>1</w:t>
            </w:r>
            <w:r w:rsidRPr="00061F5D">
              <w:rPr>
                <w:sz w:val="22"/>
                <w:szCs w:val="22"/>
              </w:rPr>
              <w:t xml:space="preserve"> m.</w:t>
            </w:r>
          </w:p>
        </w:tc>
      </w:tr>
      <w:tr w:rsidR="006B3664" w:rsidRPr="00061F5D" w14:paraId="59B2D2EC" w14:textId="77777777" w:rsidTr="00547BDC">
        <w:trPr>
          <w:trHeight w:val="319"/>
        </w:trPr>
        <w:tc>
          <w:tcPr>
            <w:tcW w:w="4111" w:type="dxa"/>
          </w:tcPr>
          <w:p w14:paraId="05F9DA07" w14:textId="0112D39F" w:rsidR="006B3664" w:rsidRPr="00061F5D" w:rsidRDefault="00C06D8F" w:rsidP="00192DA8">
            <w:pPr>
              <w:pStyle w:val="NoSpacing"/>
              <w:spacing w:line="276" w:lineRule="auto"/>
              <w:ind w:right="535"/>
              <w:jc w:val="center"/>
              <w:rPr>
                <w:sz w:val="22"/>
                <w:szCs w:val="22"/>
              </w:rPr>
            </w:pPr>
            <w:r w:rsidRPr="00061F5D">
              <w:rPr>
                <w:sz w:val="22"/>
                <w:szCs w:val="22"/>
              </w:rPr>
              <w:t>23</w:t>
            </w:r>
            <w:r w:rsidR="007A3B7E">
              <w:rPr>
                <w:sz w:val="22"/>
                <w:szCs w:val="22"/>
              </w:rPr>
              <w:t xml:space="preserve"> (1 iš jų – vaiko auginimo atostogose)</w:t>
            </w:r>
          </w:p>
        </w:tc>
        <w:tc>
          <w:tcPr>
            <w:tcW w:w="3544" w:type="dxa"/>
          </w:tcPr>
          <w:p w14:paraId="5D2DE641" w14:textId="635DEF9B" w:rsidR="006B3664" w:rsidRPr="00061F5D" w:rsidRDefault="0089477D" w:rsidP="00192DA8">
            <w:pPr>
              <w:pStyle w:val="NoSpacing"/>
              <w:spacing w:line="276" w:lineRule="auto"/>
              <w:ind w:right="535"/>
              <w:jc w:val="center"/>
              <w:rPr>
                <w:sz w:val="22"/>
                <w:szCs w:val="22"/>
              </w:rPr>
            </w:pPr>
            <w:r w:rsidRPr="00061F5D">
              <w:rPr>
                <w:sz w:val="22"/>
                <w:szCs w:val="22"/>
              </w:rPr>
              <w:t>18,5</w:t>
            </w:r>
          </w:p>
        </w:tc>
        <w:tc>
          <w:tcPr>
            <w:tcW w:w="2977" w:type="dxa"/>
          </w:tcPr>
          <w:p w14:paraId="44E72FCB" w14:textId="119B455B" w:rsidR="006B3664" w:rsidRPr="00061F5D" w:rsidRDefault="0080049E" w:rsidP="00192DA8">
            <w:pPr>
              <w:pStyle w:val="NoSpacing"/>
              <w:spacing w:line="276" w:lineRule="auto"/>
              <w:ind w:right="535"/>
              <w:jc w:val="center"/>
              <w:rPr>
                <w:sz w:val="22"/>
                <w:szCs w:val="22"/>
              </w:rPr>
            </w:pPr>
            <w:r>
              <w:rPr>
                <w:sz w:val="22"/>
                <w:szCs w:val="22"/>
              </w:rPr>
              <w:t>25 (3 iš jų – vaiko auginimo atostogose)</w:t>
            </w:r>
          </w:p>
        </w:tc>
        <w:tc>
          <w:tcPr>
            <w:tcW w:w="3402" w:type="dxa"/>
          </w:tcPr>
          <w:p w14:paraId="742152F6" w14:textId="4237D716" w:rsidR="006B3664" w:rsidRPr="00061F5D" w:rsidRDefault="0089477D" w:rsidP="00192DA8">
            <w:pPr>
              <w:pStyle w:val="NoSpacing"/>
              <w:spacing w:line="276" w:lineRule="auto"/>
              <w:ind w:right="535"/>
              <w:jc w:val="center"/>
              <w:rPr>
                <w:sz w:val="22"/>
                <w:szCs w:val="22"/>
              </w:rPr>
            </w:pPr>
            <w:r w:rsidRPr="00061F5D">
              <w:rPr>
                <w:sz w:val="22"/>
                <w:szCs w:val="22"/>
              </w:rPr>
              <w:t>18,5</w:t>
            </w:r>
          </w:p>
        </w:tc>
      </w:tr>
    </w:tbl>
    <w:p w14:paraId="1C4F951C" w14:textId="34181C9A" w:rsidR="00B54B86" w:rsidRPr="00061F5D" w:rsidRDefault="00B54B86" w:rsidP="00A30B18">
      <w:pPr>
        <w:pStyle w:val="NoSpacing"/>
        <w:ind w:right="535"/>
        <w:rPr>
          <w:bCs/>
        </w:rPr>
      </w:pPr>
    </w:p>
    <w:p w14:paraId="765540A1" w14:textId="422045DA" w:rsidR="00EF0481" w:rsidRDefault="0089477D" w:rsidP="00547BDC">
      <w:pPr>
        <w:pStyle w:val="NoSpacing"/>
        <w:spacing w:line="360" w:lineRule="auto"/>
        <w:ind w:right="-31" w:firstLine="851"/>
        <w:jc w:val="both"/>
        <w:rPr>
          <w:bCs/>
          <w:sz w:val="24"/>
          <w:szCs w:val="24"/>
        </w:rPr>
      </w:pPr>
      <w:r w:rsidRPr="00061F5D">
        <w:rPr>
          <w:bCs/>
          <w:sz w:val="24"/>
          <w:szCs w:val="24"/>
        </w:rPr>
        <w:t>202</w:t>
      </w:r>
      <w:r w:rsidR="007A3B7E">
        <w:rPr>
          <w:bCs/>
          <w:sz w:val="24"/>
          <w:szCs w:val="24"/>
        </w:rPr>
        <w:t>1</w:t>
      </w:r>
      <w:r w:rsidRPr="00061F5D">
        <w:rPr>
          <w:bCs/>
          <w:sz w:val="24"/>
          <w:szCs w:val="24"/>
        </w:rPr>
        <w:t xml:space="preserve"> m. </w:t>
      </w:r>
      <w:r w:rsidR="007A3B7E">
        <w:rPr>
          <w:bCs/>
          <w:sz w:val="24"/>
          <w:szCs w:val="24"/>
        </w:rPr>
        <w:t xml:space="preserve">nepavyko išlaikyti stabilios, nekintančios komandos sudėties. </w:t>
      </w:r>
      <w:r w:rsidR="00563D15">
        <w:rPr>
          <w:bCs/>
          <w:sz w:val="24"/>
          <w:szCs w:val="24"/>
        </w:rPr>
        <w:t>3</w:t>
      </w:r>
      <w:r w:rsidR="007A3B7E">
        <w:rPr>
          <w:bCs/>
          <w:sz w:val="24"/>
          <w:szCs w:val="24"/>
        </w:rPr>
        <w:t xml:space="preserve"> kūrybinės darbuotojos (režisierė</w:t>
      </w:r>
      <w:r w:rsidR="0040459F">
        <w:rPr>
          <w:bCs/>
          <w:sz w:val="24"/>
          <w:szCs w:val="24"/>
        </w:rPr>
        <w:t>,</w:t>
      </w:r>
      <w:r w:rsidR="007A3B7E">
        <w:rPr>
          <w:bCs/>
          <w:sz w:val="24"/>
          <w:szCs w:val="24"/>
        </w:rPr>
        <w:t xml:space="preserve"> kultūros projektų vadovė bei referentė) išėjo į vaiko auginimo atostogas, </w:t>
      </w:r>
      <w:r w:rsidR="009E4202">
        <w:rPr>
          <w:bCs/>
          <w:sz w:val="24"/>
          <w:szCs w:val="24"/>
        </w:rPr>
        <w:t>1</w:t>
      </w:r>
      <w:r w:rsidR="007A3B7E">
        <w:rPr>
          <w:bCs/>
          <w:sz w:val="24"/>
          <w:szCs w:val="24"/>
        </w:rPr>
        <w:t xml:space="preserve"> kultūrinių renginių organizatorė išėjo iš darbo jai pačiai prašant</w:t>
      </w:r>
      <w:r w:rsidR="009E4202">
        <w:rPr>
          <w:bCs/>
          <w:sz w:val="24"/>
          <w:szCs w:val="24"/>
        </w:rPr>
        <w:t>, dar 1 kultūrinių renginių organizatorė – pasibaigus terminuotai darbo sutarčiai</w:t>
      </w:r>
      <w:r w:rsidR="007A3B7E">
        <w:rPr>
          <w:bCs/>
          <w:sz w:val="24"/>
          <w:szCs w:val="24"/>
        </w:rPr>
        <w:t>. Tačiau iš vaiko auginimo atostogų grįžo nuolatinė režisierė, referentės pareigas su terminuota darbo sutartimi užėmė nauja specialistė</w:t>
      </w:r>
      <w:r w:rsidR="009E4202">
        <w:rPr>
          <w:bCs/>
          <w:sz w:val="24"/>
          <w:szCs w:val="24"/>
        </w:rPr>
        <w:t xml:space="preserve">, Domeikavos laisvalaikio salėje kultūrinių renginių organizatoriaus pareigose pradėjo dirbti puiki vietos </w:t>
      </w:r>
      <w:r w:rsidR="009E4202" w:rsidRPr="00FE07C3">
        <w:rPr>
          <w:bCs/>
          <w:sz w:val="24"/>
          <w:szCs w:val="24"/>
        </w:rPr>
        <w:t>gyventoja</w:t>
      </w:r>
      <w:r w:rsidR="00FE07C3" w:rsidRPr="00FE07C3">
        <w:rPr>
          <w:bCs/>
          <w:sz w:val="24"/>
          <w:szCs w:val="24"/>
        </w:rPr>
        <w:t>, o Ramučių kultūros centre – kūrybingas jaunosios kartos aktorius</w:t>
      </w:r>
      <w:r w:rsidR="007A3B7E" w:rsidRPr="00FE07C3">
        <w:rPr>
          <w:bCs/>
          <w:sz w:val="24"/>
          <w:szCs w:val="24"/>
        </w:rPr>
        <w:t xml:space="preserve">. </w:t>
      </w:r>
      <w:r w:rsidR="009E4202" w:rsidRPr="00FE07C3">
        <w:rPr>
          <w:bCs/>
          <w:sz w:val="24"/>
          <w:szCs w:val="24"/>
        </w:rPr>
        <w:t xml:space="preserve">Kultūros projektų vadovo (1 et.) </w:t>
      </w:r>
      <w:r w:rsidR="00EF0481" w:rsidRPr="00FE07C3">
        <w:rPr>
          <w:bCs/>
          <w:sz w:val="24"/>
          <w:szCs w:val="24"/>
        </w:rPr>
        <w:t>vis dar ieškoma.</w:t>
      </w:r>
      <w:r w:rsidR="00EF0481">
        <w:rPr>
          <w:bCs/>
          <w:sz w:val="24"/>
          <w:szCs w:val="24"/>
        </w:rPr>
        <w:t xml:space="preserve"> </w:t>
      </w:r>
    </w:p>
    <w:p w14:paraId="5BE6DD7E" w14:textId="4239A1EE" w:rsidR="00B54B86" w:rsidRPr="00061F5D" w:rsidRDefault="00291DBB" w:rsidP="00547BDC">
      <w:pPr>
        <w:pStyle w:val="NoSpacing"/>
        <w:spacing w:line="360" w:lineRule="auto"/>
        <w:ind w:right="-31" w:firstLine="851"/>
        <w:jc w:val="both"/>
        <w:rPr>
          <w:bCs/>
          <w:sz w:val="24"/>
          <w:szCs w:val="24"/>
        </w:rPr>
      </w:pPr>
      <w:r>
        <w:rPr>
          <w:bCs/>
          <w:sz w:val="24"/>
          <w:szCs w:val="24"/>
        </w:rPr>
        <w:t>Ramučių kultūros centro kūrybinių darbuotojų amžiaus vidurkis – 43 metai</w:t>
      </w:r>
      <w:r w:rsidR="00597B90">
        <w:rPr>
          <w:bCs/>
          <w:sz w:val="24"/>
          <w:szCs w:val="24"/>
        </w:rPr>
        <w:t xml:space="preserve"> (</w:t>
      </w:r>
      <w:r>
        <w:rPr>
          <w:bCs/>
          <w:sz w:val="24"/>
          <w:szCs w:val="24"/>
        </w:rPr>
        <w:t>Kauno rajono kultūros ir meno darbuotojų vidurkis – 55 metai</w:t>
      </w:r>
      <w:r w:rsidR="00597B90">
        <w:rPr>
          <w:bCs/>
          <w:sz w:val="24"/>
          <w:szCs w:val="24"/>
        </w:rPr>
        <w:t>)</w:t>
      </w:r>
      <w:r>
        <w:rPr>
          <w:bCs/>
          <w:sz w:val="24"/>
          <w:szCs w:val="24"/>
        </w:rPr>
        <w:t xml:space="preserve">. </w:t>
      </w:r>
      <w:r w:rsidR="00524930" w:rsidRPr="00061F5D">
        <w:rPr>
          <w:bCs/>
          <w:sz w:val="24"/>
          <w:szCs w:val="24"/>
        </w:rPr>
        <w:t xml:space="preserve">Didžioji dalis kūrybinių darbuotojų turi aukštąjį universitetinį išsilavinimą, nuolat kelia kvalifikaciją, yra motyvuoti, kūrybiški, </w:t>
      </w:r>
      <w:r w:rsidR="0069445E" w:rsidRPr="00061F5D">
        <w:rPr>
          <w:bCs/>
          <w:sz w:val="24"/>
          <w:szCs w:val="24"/>
        </w:rPr>
        <w:t xml:space="preserve">jaunatviško polėkio kupini šiuolaikinės kultūros formuotojai bendruomenėse. </w:t>
      </w:r>
    </w:p>
    <w:p w14:paraId="7E288223" w14:textId="58EBDCE1" w:rsidR="00CC54C7" w:rsidRPr="00A41583" w:rsidRDefault="00F6042C" w:rsidP="00A41583">
      <w:pPr>
        <w:pStyle w:val="NoSpacing"/>
        <w:tabs>
          <w:tab w:val="left" w:pos="851"/>
        </w:tabs>
        <w:spacing w:line="360" w:lineRule="auto"/>
        <w:ind w:right="-31"/>
        <w:jc w:val="both"/>
        <w:rPr>
          <w:bCs/>
          <w:sz w:val="24"/>
          <w:szCs w:val="24"/>
        </w:rPr>
      </w:pPr>
      <w:r w:rsidRPr="00061F5D">
        <w:rPr>
          <w:bCs/>
          <w:sz w:val="24"/>
          <w:szCs w:val="24"/>
        </w:rPr>
        <w:tab/>
        <w:t>Siekiant optimalaus įstaigos valdymo ir kokybiškų veiklų įgyvendinimo, būtina Centre įsteigti pavaduotojo ūkiui (ūkvedžio), informacinių technologijų</w:t>
      </w:r>
      <w:r w:rsidR="00291DBB" w:rsidRPr="00291DBB">
        <w:rPr>
          <w:bCs/>
          <w:sz w:val="24"/>
          <w:szCs w:val="24"/>
        </w:rPr>
        <w:t xml:space="preserve"> </w:t>
      </w:r>
      <w:r w:rsidR="00291DBB" w:rsidRPr="00061F5D">
        <w:rPr>
          <w:bCs/>
          <w:sz w:val="24"/>
          <w:szCs w:val="24"/>
        </w:rPr>
        <w:t>ir komunikacijos specialisto</w:t>
      </w:r>
      <w:r w:rsidR="00291DBB">
        <w:rPr>
          <w:bCs/>
          <w:sz w:val="24"/>
          <w:szCs w:val="24"/>
        </w:rPr>
        <w:t>, trūkstamą</w:t>
      </w:r>
      <w:r w:rsidR="00597B90">
        <w:rPr>
          <w:bCs/>
          <w:sz w:val="24"/>
          <w:szCs w:val="24"/>
        </w:rPr>
        <w:t xml:space="preserve"> </w:t>
      </w:r>
      <w:r w:rsidR="00291DBB">
        <w:rPr>
          <w:bCs/>
          <w:sz w:val="24"/>
          <w:szCs w:val="24"/>
        </w:rPr>
        <w:t xml:space="preserve">kultūrinių renginių organizatoriaus </w:t>
      </w:r>
      <w:r w:rsidR="00FE07C3">
        <w:rPr>
          <w:bCs/>
          <w:sz w:val="24"/>
          <w:szCs w:val="24"/>
        </w:rPr>
        <w:t xml:space="preserve">Karmėlavos seniūnijoje </w:t>
      </w:r>
      <w:r w:rsidR="00291DBB">
        <w:rPr>
          <w:bCs/>
          <w:sz w:val="24"/>
          <w:szCs w:val="24"/>
        </w:rPr>
        <w:t>(0,25 et.) etato dalį</w:t>
      </w:r>
      <w:r w:rsidR="00D7466F">
        <w:rPr>
          <w:bCs/>
          <w:sz w:val="24"/>
          <w:szCs w:val="24"/>
        </w:rPr>
        <w:t>.</w:t>
      </w:r>
    </w:p>
    <w:p w14:paraId="1967337A" w14:textId="1C6F8AB2" w:rsidR="00C22852" w:rsidRPr="00CC54C7" w:rsidRDefault="002C2121" w:rsidP="00A41583">
      <w:pPr>
        <w:pStyle w:val="NoSpacing"/>
        <w:spacing w:line="276" w:lineRule="auto"/>
        <w:ind w:right="535" w:firstLine="851"/>
        <w:rPr>
          <w:sz w:val="24"/>
          <w:szCs w:val="24"/>
        </w:rPr>
      </w:pPr>
      <w:r w:rsidRPr="00061F5D">
        <w:rPr>
          <w:sz w:val="24"/>
          <w:szCs w:val="24"/>
        </w:rPr>
        <w:t>4.2</w:t>
      </w:r>
      <w:r w:rsidR="00DD644E" w:rsidRPr="00061F5D">
        <w:rPr>
          <w:sz w:val="24"/>
          <w:szCs w:val="24"/>
        </w:rPr>
        <w:t xml:space="preserve"> </w:t>
      </w:r>
      <w:r w:rsidR="00E74C79" w:rsidRPr="00061F5D">
        <w:rPr>
          <w:sz w:val="24"/>
          <w:szCs w:val="24"/>
        </w:rPr>
        <w:t>K</w:t>
      </w:r>
      <w:r w:rsidR="0095316B" w:rsidRPr="00061F5D">
        <w:rPr>
          <w:sz w:val="24"/>
          <w:szCs w:val="24"/>
        </w:rPr>
        <w:t>valifikacijos kėlimas, mokymai</w:t>
      </w:r>
    </w:p>
    <w:tbl>
      <w:tblPr>
        <w:tblpPr w:leftFromText="180" w:rightFromText="180" w:vertAnchor="text" w:horzAnchor="margin" w:tblpY="11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2268"/>
        <w:gridCol w:w="992"/>
        <w:gridCol w:w="2126"/>
        <w:gridCol w:w="1843"/>
        <w:gridCol w:w="1985"/>
      </w:tblGrid>
      <w:tr w:rsidR="00B7282C" w:rsidRPr="00061F5D" w14:paraId="543A0ED0" w14:textId="77777777" w:rsidTr="00547BDC">
        <w:tc>
          <w:tcPr>
            <w:tcW w:w="567" w:type="dxa"/>
            <w:vMerge w:val="restart"/>
            <w:shd w:val="clear" w:color="auto" w:fill="auto"/>
            <w:vAlign w:val="center"/>
          </w:tcPr>
          <w:p w14:paraId="32EFF89A" w14:textId="77777777" w:rsidR="00B7282C" w:rsidRPr="00061F5D" w:rsidRDefault="00B7282C" w:rsidP="00A41583">
            <w:pPr>
              <w:pStyle w:val="NoSpacing"/>
              <w:spacing w:line="276" w:lineRule="auto"/>
              <w:jc w:val="center"/>
              <w:rPr>
                <w:sz w:val="22"/>
                <w:szCs w:val="22"/>
              </w:rPr>
            </w:pPr>
            <w:r w:rsidRPr="00061F5D">
              <w:rPr>
                <w:sz w:val="22"/>
                <w:szCs w:val="22"/>
              </w:rPr>
              <w:t>Eil. Nr.</w:t>
            </w:r>
          </w:p>
        </w:tc>
        <w:tc>
          <w:tcPr>
            <w:tcW w:w="4248" w:type="dxa"/>
            <w:vMerge w:val="restart"/>
            <w:shd w:val="clear" w:color="auto" w:fill="auto"/>
            <w:vAlign w:val="center"/>
          </w:tcPr>
          <w:p w14:paraId="3B20F946" w14:textId="77777777" w:rsidR="00B7282C" w:rsidRPr="00061F5D" w:rsidRDefault="00B7282C" w:rsidP="00A41583">
            <w:pPr>
              <w:pStyle w:val="NoSpacing"/>
              <w:spacing w:line="276" w:lineRule="auto"/>
              <w:jc w:val="center"/>
              <w:rPr>
                <w:sz w:val="22"/>
                <w:szCs w:val="22"/>
              </w:rPr>
            </w:pPr>
            <w:r w:rsidRPr="00061F5D">
              <w:rPr>
                <w:sz w:val="22"/>
                <w:szCs w:val="22"/>
              </w:rPr>
              <w:t>Kvalifikacijos kėlimo kursų, seminarų, mokymų susistemintos temos</w:t>
            </w:r>
          </w:p>
        </w:tc>
        <w:tc>
          <w:tcPr>
            <w:tcW w:w="2268" w:type="dxa"/>
            <w:vMerge w:val="restart"/>
            <w:shd w:val="clear" w:color="auto" w:fill="auto"/>
            <w:vAlign w:val="center"/>
          </w:tcPr>
          <w:p w14:paraId="7B07B749" w14:textId="77777777" w:rsidR="00B7282C" w:rsidRPr="00061F5D" w:rsidRDefault="00B7282C" w:rsidP="00A41583">
            <w:pPr>
              <w:pStyle w:val="NoSpacing"/>
              <w:spacing w:line="276" w:lineRule="auto"/>
              <w:jc w:val="center"/>
              <w:rPr>
                <w:sz w:val="22"/>
                <w:szCs w:val="22"/>
              </w:rPr>
            </w:pPr>
            <w:r w:rsidRPr="00061F5D">
              <w:rPr>
                <w:sz w:val="22"/>
                <w:szCs w:val="22"/>
              </w:rPr>
              <w:t>Vykusių seminarų skaičius</w:t>
            </w:r>
          </w:p>
        </w:tc>
        <w:tc>
          <w:tcPr>
            <w:tcW w:w="6946" w:type="dxa"/>
            <w:gridSpan w:val="4"/>
            <w:shd w:val="clear" w:color="auto" w:fill="auto"/>
            <w:vAlign w:val="center"/>
          </w:tcPr>
          <w:p w14:paraId="720F68F2" w14:textId="77777777" w:rsidR="00B7282C" w:rsidRPr="00061F5D" w:rsidRDefault="00B7282C" w:rsidP="00A41583">
            <w:pPr>
              <w:pStyle w:val="NoSpacing"/>
              <w:spacing w:line="276" w:lineRule="auto"/>
              <w:jc w:val="center"/>
              <w:rPr>
                <w:sz w:val="22"/>
                <w:szCs w:val="22"/>
              </w:rPr>
            </w:pPr>
            <w:r w:rsidRPr="00061F5D">
              <w:rPr>
                <w:sz w:val="22"/>
                <w:szCs w:val="22"/>
              </w:rPr>
              <w:t>Seminaruose dalyvavusių darbuotojų skaičius</w:t>
            </w:r>
          </w:p>
        </w:tc>
      </w:tr>
      <w:tr w:rsidR="00B7282C" w:rsidRPr="00061F5D" w14:paraId="48844988" w14:textId="77777777" w:rsidTr="00547BDC">
        <w:tc>
          <w:tcPr>
            <w:tcW w:w="567" w:type="dxa"/>
            <w:vMerge/>
            <w:shd w:val="clear" w:color="auto" w:fill="auto"/>
            <w:vAlign w:val="center"/>
          </w:tcPr>
          <w:p w14:paraId="525727FD" w14:textId="77777777" w:rsidR="00B7282C" w:rsidRPr="00061F5D" w:rsidRDefault="00B7282C" w:rsidP="00192DA8">
            <w:pPr>
              <w:pStyle w:val="NoSpacing"/>
              <w:spacing w:line="276" w:lineRule="auto"/>
              <w:jc w:val="center"/>
              <w:rPr>
                <w:sz w:val="22"/>
                <w:szCs w:val="22"/>
              </w:rPr>
            </w:pPr>
          </w:p>
        </w:tc>
        <w:tc>
          <w:tcPr>
            <w:tcW w:w="4248" w:type="dxa"/>
            <w:vMerge/>
            <w:shd w:val="clear" w:color="auto" w:fill="auto"/>
            <w:vAlign w:val="center"/>
          </w:tcPr>
          <w:p w14:paraId="74A5FA5C" w14:textId="77777777" w:rsidR="00B7282C" w:rsidRPr="00061F5D" w:rsidRDefault="00B7282C" w:rsidP="00192DA8">
            <w:pPr>
              <w:pStyle w:val="NoSpacing"/>
              <w:spacing w:line="276" w:lineRule="auto"/>
              <w:jc w:val="center"/>
              <w:rPr>
                <w:sz w:val="22"/>
                <w:szCs w:val="22"/>
              </w:rPr>
            </w:pPr>
          </w:p>
        </w:tc>
        <w:tc>
          <w:tcPr>
            <w:tcW w:w="2268" w:type="dxa"/>
            <w:vMerge/>
            <w:shd w:val="clear" w:color="auto" w:fill="auto"/>
            <w:vAlign w:val="center"/>
          </w:tcPr>
          <w:p w14:paraId="1E829961" w14:textId="77777777" w:rsidR="00B7282C" w:rsidRPr="00061F5D" w:rsidRDefault="00B7282C" w:rsidP="00192DA8">
            <w:pPr>
              <w:pStyle w:val="NoSpacing"/>
              <w:spacing w:line="276" w:lineRule="auto"/>
              <w:jc w:val="center"/>
              <w:rPr>
                <w:sz w:val="22"/>
                <w:szCs w:val="22"/>
              </w:rPr>
            </w:pPr>
          </w:p>
        </w:tc>
        <w:tc>
          <w:tcPr>
            <w:tcW w:w="992" w:type="dxa"/>
            <w:vMerge w:val="restart"/>
            <w:shd w:val="clear" w:color="auto" w:fill="auto"/>
            <w:vAlign w:val="center"/>
          </w:tcPr>
          <w:p w14:paraId="1342DEC1" w14:textId="77777777" w:rsidR="00B7282C" w:rsidRPr="00061F5D" w:rsidRDefault="00B7282C" w:rsidP="00192DA8">
            <w:pPr>
              <w:pStyle w:val="NoSpacing"/>
              <w:spacing w:line="276" w:lineRule="auto"/>
              <w:jc w:val="center"/>
              <w:rPr>
                <w:sz w:val="22"/>
                <w:szCs w:val="22"/>
              </w:rPr>
            </w:pPr>
            <w:r w:rsidRPr="00061F5D">
              <w:rPr>
                <w:sz w:val="22"/>
                <w:szCs w:val="22"/>
              </w:rPr>
              <w:t>Iš viso</w:t>
            </w:r>
          </w:p>
        </w:tc>
        <w:tc>
          <w:tcPr>
            <w:tcW w:w="5954" w:type="dxa"/>
            <w:gridSpan w:val="3"/>
            <w:shd w:val="clear" w:color="auto" w:fill="auto"/>
            <w:vAlign w:val="center"/>
          </w:tcPr>
          <w:p w14:paraId="076854A7" w14:textId="77777777" w:rsidR="00B7282C" w:rsidRPr="00061F5D" w:rsidRDefault="00B7282C" w:rsidP="00192DA8">
            <w:pPr>
              <w:pStyle w:val="NoSpacing"/>
              <w:spacing w:line="276" w:lineRule="auto"/>
              <w:jc w:val="center"/>
              <w:rPr>
                <w:sz w:val="22"/>
                <w:szCs w:val="22"/>
              </w:rPr>
            </w:pPr>
            <w:r w:rsidRPr="00061F5D">
              <w:rPr>
                <w:sz w:val="22"/>
                <w:szCs w:val="22"/>
              </w:rPr>
              <w:t>Iš jų</w:t>
            </w:r>
          </w:p>
        </w:tc>
      </w:tr>
      <w:tr w:rsidR="00B7282C" w:rsidRPr="00061F5D" w14:paraId="2DF6D32B" w14:textId="77777777" w:rsidTr="00547BDC">
        <w:tc>
          <w:tcPr>
            <w:tcW w:w="567" w:type="dxa"/>
            <w:vMerge/>
            <w:shd w:val="clear" w:color="auto" w:fill="auto"/>
            <w:vAlign w:val="center"/>
          </w:tcPr>
          <w:p w14:paraId="1605CF75" w14:textId="77777777" w:rsidR="00B7282C" w:rsidRPr="00061F5D" w:rsidRDefault="00B7282C" w:rsidP="00192DA8">
            <w:pPr>
              <w:pStyle w:val="NoSpacing"/>
              <w:spacing w:line="276" w:lineRule="auto"/>
              <w:jc w:val="center"/>
              <w:rPr>
                <w:sz w:val="22"/>
                <w:szCs w:val="22"/>
              </w:rPr>
            </w:pPr>
          </w:p>
        </w:tc>
        <w:tc>
          <w:tcPr>
            <w:tcW w:w="4248" w:type="dxa"/>
            <w:vMerge/>
            <w:shd w:val="clear" w:color="auto" w:fill="auto"/>
            <w:vAlign w:val="center"/>
          </w:tcPr>
          <w:p w14:paraId="77F4884D" w14:textId="77777777" w:rsidR="00B7282C" w:rsidRPr="00061F5D" w:rsidRDefault="00B7282C" w:rsidP="00192DA8">
            <w:pPr>
              <w:pStyle w:val="NoSpacing"/>
              <w:spacing w:line="276" w:lineRule="auto"/>
              <w:jc w:val="center"/>
              <w:rPr>
                <w:sz w:val="22"/>
                <w:szCs w:val="22"/>
              </w:rPr>
            </w:pPr>
          </w:p>
        </w:tc>
        <w:tc>
          <w:tcPr>
            <w:tcW w:w="2268" w:type="dxa"/>
            <w:vMerge/>
            <w:shd w:val="clear" w:color="auto" w:fill="auto"/>
            <w:vAlign w:val="center"/>
          </w:tcPr>
          <w:p w14:paraId="7B1DF924" w14:textId="77777777" w:rsidR="00B7282C" w:rsidRPr="00061F5D" w:rsidRDefault="00B7282C" w:rsidP="00192DA8">
            <w:pPr>
              <w:pStyle w:val="NoSpacing"/>
              <w:spacing w:line="276" w:lineRule="auto"/>
              <w:jc w:val="center"/>
              <w:rPr>
                <w:sz w:val="22"/>
                <w:szCs w:val="22"/>
              </w:rPr>
            </w:pPr>
          </w:p>
        </w:tc>
        <w:tc>
          <w:tcPr>
            <w:tcW w:w="992" w:type="dxa"/>
            <w:vMerge/>
            <w:shd w:val="clear" w:color="auto" w:fill="auto"/>
            <w:vAlign w:val="center"/>
          </w:tcPr>
          <w:p w14:paraId="47EBCDFE" w14:textId="77777777" w:rsidR="00B7282C" w:rsidRPr="00061F5D" w:rsidRDefault="00B7282C" w:rsidP="00192DA8">
            <w:pPr>
              <w:pStyle w:val="NoSpacing"/>
              <w:spacing w:line="276" w:lineRule="auto"/>
              <w:jc w:val="center"/>
              <w:rPr>
                <w:sz w:val="22"/>
                <w:szCs w:val="22"/>
              </w:rPr>
            </w:pPr>
          </w:p>
        </w:tc>
        <w:tc>
          <w:tcPr>
            <w:tcW w:w="2126" w:type="dxa"/>
            <w:shd w:val="clear" w:color="auto" w:fill="auto"/>
            <w:vAlign w:val="center"/>
          </w:tcPr>
          <w:p w14:paraId="3C4A631D" w14:textId="77777777" w:rsidR="00B7282C" w:rsidRPr="00061F5D" w:rsidRDefault="00B7282C" w:rsidP="00192DA8">
            <w:pPr>
              <w:pStyle w:val="NoSpacing"/>
              <w:spacing w:line="276" w:lineRule="auto"/>
              <w:jc w:val="center"/>
              <w:rPr>
                <w:sz w:val="22"/>
                <w:szCs w:val="22"/>
              </w:rPr>
            </w:pPr>
            <w:r w:rsidRPr="00061F5D">
              <w:rPr>
                <w:sz w:val="22"/>
                <w:szCs w:val="22"/>
              </w:rPr>
              <w:t>kūrybinių darbuotojų</w:t>
            </w:r>
          </w:p>
        </w:tc>
        <w:tc>
          <w:tcPr>
            <w:tcW w:w="1843" w:type="dxa"/>
            <w:shd w:val="clear" w:color="auto" w:fill="auto"/>
            <w:vAlign w:val="center"/>
          </w:tcPr>
          <w:p w14:paraId="0CC92136" w14:textId="1F83E0D2" w:rsidR="00B7282C" w:rsidRPr="00061F5D" w:rsidRDefault="00327C72" w:rsidP="00192DA8">
            <w:pPr>
              <w:pStyle w:val="NoSpacing"/>
              <w:spacing w:line="276" w:lineRule="auto"/>
              <w:jc w:val="center"/>
              <w:rPr>
                <w:sz w:val="22"/>
                <w:szCs w:val="22"/>
              </w:rPr>
            </w:pPr>
            <w:r w:rsidRPr="00061F5D">
              <w:rPr>
                <w:sz w:val="22"/>
                <w:szCs w:val="22"/>
              </w:rPr>
              <w:t>vadovai</w:t>
            </w:r>
          </w:p>
        </w:tc>
        <w:tc>
          <w:tcPr>
            <w:tcW w:w="1985" w:type="dxa"/>
            <w:shd w:val="clear" w:color="auto" w:fill="auto"/>
            <w:vAlign w:val="center"/>
          </w:tcPr>
          <w:p w14:paraId="1B0BC7A5" w14:textId="77777777" w:rsidR="00B7282C" w:rsidRPr="00061F5D" w:rsidRDefault="00B7282C" w:rsidP="00192DA8">
            <w:pPr>
              <w:pStyle w:val="NoSpacing"/>
              <w:spacing w:line="276" w:lineRule="auto"/>
              <w:jc w:val="center"/>
              <w:rPr>
                <w:sz w:val="22"/>
                <w:szCs w:val="22"/>
              </w:rPr>
            </w:pPr>
            <w:r w:rsidRPr="00061F5D">
              <w:rPr>
                <w:sz w:val="22"/>
                <w:szCs w:val="22"/>
              </w:rPr>
              <w:t>techninių darbuotojų</w:t>
            </w:r>
          </w:p>
        </w:tc>
      </w:tr>
      <w:tr w:rsidR="00B7282C" w:rsidRPr="00061F5D" w14:paraId="0CA44D1F" w14:textId="77777777" w:rsidTr="00547BDC">
        <w:tc>
          <w:tcPr>
            <w:tcW w:w="567" w:type="dxa"/>
            <w:shd w:val="clear" w:color="auto" w:fill="auto"/>
            <w:vAlign w:val="center"/>
          </w:tcPr>
          <w:p w14:paraId="710FE45F"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4248" w:type="dxa"/>
            <w:shd w:val="clear" w:color="auto" w:fill="auto"/>
            <w:vAlign w:val="center"/>
          </w:tcPr>
          <w:p w14:paraId="09B902DB" w14:textId="77777777" w:rsidR="00B7282C" w:rsidRPr="00061F5D" w:rsidRDefault="00B7282C" w:rsidP="00192DA8">
            <w:pPr>
              <w:pStyle w:val="NoSpacing"/>
              <w:spacing w:line="276" w:lineRule="auto"/>
              <w:rPr>
                <w:sz w:val="22"/>
                <w:szCs w:val="22"/>
              </w:rPr>
            </w:pPr>
            <w:r w:rsidRPr="00061F5D">
              <w:rPr>
                <w:sz w:val="22"/>
                <w:szCs w:val="22"/>
              </w:rPr>
              <w:t>Žanriniai seminarai</w:t>
            </w:r>
          </w:p>
        </w:tc>
        <w:tc>
          <w:tcPr>
            <w:tcW w:w="2268" w:type="dxa"/>
            <w:shd w:val="clear" w:color="auto" w:fill="auto"/>
            <w:vAlign w:val="center"/>
          </w:tcPr>
          <w:p w14:paraId="19AF463B" w14:textId="637747E2" w:rsidR="00B7282C" w:rsidRPr="00061F5D" w:rsidRDefault="00B7282C" w:rsidP="00192DA8">
            <w:pPr>
              <w:pStyle w:val="NoSpacing"/>
              <w:spacing w:line="276" w:lineRule="auto"/>
              <w:jc w:val="center"/>
              <w:rPr>
                <w:sz w:val="22"/>
                <w:szCs w:val="22"/>
              </w:rPr>
            </w:pPr>
            <w:r w:rsidRPr="00061F5D">
              <w:rPr>
                <w:sz w:val="22"/>
                <w:szCs w:val="22"/>
              </w:rPr>
              <w:t>1</w:t>
            </w:r>
            <w:r w:rsidR="00CE535F">
              <w:rPr>
                <w:sz w:val="22"/>
                <w:szCs w:val="22"/>
              </w:rPr>
              <w:t>6</w:t>
            </w:r>
          </w:p>
        </w:tc>
        <w:tc>
          <w:tcPr>
            <w:tcW w:w="992" w:type="dxa"/>
            <w:shd w:val="clear" w:color="auto" w:fill="auto"/>
            <w:vAlign w:val="center"/>
          </w:tcPr>
          <w:p w14:paraId="74260186" w14:textId="32FB7D54" w:rsidR="00B7282C" w:rsidRPr="00061F5D" w:rsidRDefault="00B7282C" w:rsidP="00192DA8">
            <w:pPr>
              <w:pStyle w:val="NoSpacing"/>
              <w:spacing w:line="276" w:lineRule="auto"/>
              <w:jc w:val="center"/>
              <w:rPr>
                <w:sz w:val="22"/>
                <w:szCs w:val="22"/>
              </w:rPr>
            </w:pPr>
            <w:r w:rsidRPr="00061F5D">
              <w:rPr>
                <w:sz w:val="22"/>
                <w:szCs w:val="22"/>
              </w:rPr>
              <w:t>1</w:t>
            </w:r>
            <w:r w:rsidR="006942CF">
              <w:rPr>
                <w:sz w:val="22"/>
                <w:szCs w:val="22"/>
              </w:rPr>
              <w:t>2</w:t>
            </w:r>
          </w:p>
        </w:tc>
        <w:tc>
          <w:tcPr>
            <w:tcW w:w="2126" w:type="dxa"/>
            <w:shd w:val="clear" w:color="auto" w:fill="auto"/>
            <w:vAlign w:val="center"/>
          </w:tcPr>
          <w:p w14:paraId="71156571" w14:textId="77777777" w:rsidR="00B7282C" w:rsidRPr="00061F5D" w:rsidRDefault="00B7282C" w:rsidP="00192DA8">
            <w:pPr>
              <w:pStyle w:val="NoSpacing"/>
              <w:spacing w:line="276" w:lineRule="auto"/>
              <w:jc w:val="center"/>
              <w:rPr>
                <w:sz w:val="22"/>
                <w:szCs w:val="22"/>
              </w:rPr>
            </w:pPr>
            <w:r w:rsidRPr="00061F5D">
              <w:rPr>
                <w:sz w:val="22"/>
                <w:szCs w:val="22"/>
              </w:rPr>
              <w:t>9</w:t>
            </w:r>
          </w:p>
        </w:tc>
        <w:tc>
          <w:tcPr>
            <w:tcW w:w="1843" w:type="dxa"/>
            <w:shd w:val="clear" w:color="auto" w:fill="auto"/>
            <w:vAlign w:val="center"/>
          </w:tcPr>
          <w:p w14:paraId="5CE19251" w14:textId="2FF866C2" w:rsidR="00B7282C" w:rsidRPr="00061F5D" w:rsidRDefault="006942CF" w:rsidP="00192DA8">
            <w:pPr>
              <w:pStyle w:val="NoSpacing"/>
              <w:spacing w:line="276" w:lineRule="auto"/>
              <w:jc w:val="center"/>
              <w:rPr>
                <w:sz w:val="22"/>
                <w:szCs w:val="22"/>
              </w:rPr>
            </w:pPr>
            <w:r>
              <w:rPr>
                <w:sz w:val="22"/>
                <w:szCs w:val="22"/>
              </w:rPr>
              <w:t>1</w:t>
            </w:r>
          </w:p>
        </w:tc>
        <w:tc>
          <w:tcPr>
            <w:tcW w:w="1985" w:type="dxa"/>
            <w:shd w:val="clear" w:color="auto" w:fill="auto"/>
            <w:vAlign w:val="center"/>
          </w:tcPr>
          <w:p w14:paraId="54B7076A" w14:textId="42BBE63B" w:rsidR="00B7282C" w:rsidRPr="00061F5D" w:rsidRDefault="00CE535F" w:rsidP="00192DA8">
            <w:pPr>
              <w:pStyle w:val="NoSpacing"/>
              <w:spacing w:line="276" w:lineRule="auto"/>
              <w:jc w:val="center"/>
              <w:rPr>
                <w:bCs/>
                <w:sz w:val="22"/>
                <w:szCs w:val="22"/>
              </w:rPr>
            </w:pPr>
            <w:r>
              <w:rPr>
                <w:bCs/>
                <w:sz w:val="22"/>
                <w:szCs w:val="22"/>
              </w:rPr>
              <w:t>2</w:t>
            </w:r>
          </w:p>
        </w:tc>
      </w:tr>
      <w:tr w:rsidR="00B7282C" w:rsidRPr="00061F5D" w14:paraId="54B743B8" w14:textId="77777777" w:rsidTr="00547BDC">
        <w:tc>
          <w:tcPr>
            <w:tcW w:w="567" w:type="dxa"/>
            <w:shd w:val="clear" w:color="auto" w:fill="auto"/>
            <w:vAlign w:val="center"/>
          </w:tcPr>
          <w:p w14:paraId="162F490C" w14:textId="77777777" w:rsidR="00B7282C" w:rsidRPr="00061F5D" w:rsidRDefault="00B7282C" w:rsidP="00192DA8">
            <w:pPr>
              <w:pStyle w:val="NoSpacing"/>
              <w:spacing w:line="276" w:lineRule="auto"/>
              <w:jc w:val="center"/>
              <w:rPr>
                <w:sz w:val="22"/>
                <w:szCs w:val="22"/>
              </w:rPr>
            </w:pPr>
            <w:r w:rsidRPr="00061F5D">
              <w:rPr>
                <w:sz w:val="22"/>
                <w:szCs w:val="22"/>
              </w:rPr>
              <w:t>2.</w:t>
            </w:r>
          </w:p>
        </w:tc>
        <w:tc>
          <w:tcPr>
            <w:tcW w:w="4248" w:type="dxa"/>
            <w:shd w:val="clear" w:color="auto" w:fill="auto"/>
            <w:vAlign w:val="center"/>
          </w:tcPr>
          <w:p w14:paraId="2F122056" w14:textId="77777777" w:rsidR="00B7282C" w:rsidRPr="00061F5D" w:rsidRDefault="00B7282C" w:rsidP="00192DA8">
            <w:pPr>
              <w:pStyle w:val="NoSpacing"/>
              <w:spacing w:line="276" w:lineRule="auto"/>
              <w:rPr>
                <w:sz w:val="22"/>
                <w:szCs w:val="22"/>
              </w:rPr>
            </w:pPr>
            <w:r w:rsidRPr="00061F5D">
              <w:rPr>
                <w:sz w:val="22"/>
                <w:szCs w:val="22"/>
              </w:rPr>
              <w:t>Etnokultūros seminarai</w:t>
            </w:r>
          </w:p>
        </w:tc>
        <w:tc>
          <w:tcPr>
            <w:tcW w:w="2268" w:type="dxa"/>
            <w:shd w:val="clear" w:color="auto" w:fill="auto"/>
            <w:vAlign w:val="center"/>
          </w:tcPr>
          <w:p w14:paraId="656F47F3" w14:textId="66A3835E" w:rsidR="00B7282C" w:rsidRPr="00061F5D" w:rsidRDefault="006942CF" w:rsidP="00192DA8">
            <w:pPr>
              <w:pStyle w:val="NoSpacing"/>
              <w:spacing w:line="276" w:lineRule="auto"/>
              <w:jc w:val="center"/>
              <w:rPr>
                <w:sz w:val="22"/>
                <w:szCs w:val="22"/>
              </w:rPr>
            </w:pPr>
            <w:r>
              <w:rPr>
                <w:sz w:val="22"/>
                <w:szCs w:val="22"/>
              </w:rPr>
              <w:t>15</w:t>
            </w:r>
          </w:p>
        </w:tc>
        <w:tc>
          <w:tcPr>
            <w:tcW w:w="992" w:type="dxa"/>
            <w:shd w:val="clear" w:color="auto" w:fill="auto"/>
            <w:vAlign w:val="center"/>
          </w:tcPr>
          <w:p w14:paraId="792824C4" w14:textId="01B6253F" w:rsidR="00B7282C" w:rsidRPr="00061F5D" w:rsidRDefault="006942CF" w:rsidP="00192DA8">
            <w:pPr>
              <w:pStyle w:val="NoSpacing"/>
              <w:spacing w:line="276" w:lineRule="auto"/>
              <w:jc w:val="center"/>
              <w:rPr>
                <w:sz w:val="22"/>
                <w:szCs w:val="22"/>
              </w:rPr>
            </w:pPr>
            <w:r>
              <w:rPr>
                <w:sz w:val="22"/>
                <w:szCs w:val="22"/>
              </w:rPr>
              <w:t>3</w:t>
            </w:r>
          </w:p>
        </w:tc>
        <w:tc>
          <w:tcPr>
            <w:tcW w:w="2126" w:type="dxa"/>
            <w:shd w:val="clear" w:color="auto" w:fill="auto"/>
            <w:vAlign w:val="center"/>
          </w:tcPr>
          <w:p w14:paraId="14177E33" w14:textId="26AF8F86" w:rsidR="00B7282C" w:rsidRPr="00061F5D" w:rsidRDefault="006942CF" w:rsidP="00192DA8">
            <w:pPr>
              <w:pStyle w:val="NoSpacing"/>
              <w:spacing w:line="276" w:lineRule="auto"/>
              <w:jc w:val="center"/>
              <w:rPr>
                <w:sz w:val="22"/>
                <w:szCs w:val="22"/>
              </w:rPr>
            </w:pPr>
            <w:r>
              <w:rPr>
                <w:sz w:val="22"/>
                <w:szCs w:val="22"/>
              </w:rPr>
              <w:t>3</w:t>
            </w:r>
          </w:p>
        </w:tc>
        <w:tc>
          <w:tcPr>
            <w:tcW w:w="1843" w:type="dxa"/>
            <w:shd w:val="clear" w:color="auto" w:fill="auto"/>
            <w:vAlign w:val="center"/>
          </w:tcPr>
          <w:p w14:paraId="64511BE7" w14:textId="1FEA7132" w:rsidR="00B7282C" w:rsidRPr="00061F5D" w:rsidRDefault="00327C72" w:rsidP="00192DA8">
            <w:pPr>
              <w:pStyle w:val="NoSpacing"/>
              <w:spacing w:line="276" w:lineRule="auto"/>
              <w:jc w:val="center"/>
              <w:rPr>
                <w:sz w:val="22"/>
                <w:szCs w:val="22"/>
              </w:rPr>
            </w:pPr>
            <w:r w:rsidRPr="00061F5D">
              <w:rPr>
                <w:sz w:val="22"/>
                <w:szCs w:val="22"/>
              </w:rPr>
              <w:t>-</w:t>
            </w:r>
          </w:p>
        </w:tc>
        <w:tc>
          <w:tcPr>
            <w:tcW w:w="1985" w:type="dxa"/>
            <w:shd w:val="clear" w:color="auto" w:fill="auto"/>
            <w:vAlign w:val="center"/>
          </w:tcPr>
          <w:p w14:paraId="16A861A9" w14:textId="0399A23D" w:rsidR="00B7282C" w:rsidRPr="00061F5D" w:rsidRDefault="006942CF" w:rsidP="00192DA8">
            <w:pPr>
              <w:pStyle w:val="NoSpacing"/>
              <w:spacing w:line="276" w:lineRule="auto"/>
              <w:jc w:val="center"/>
              <w:rPr>
                <w:bCs/>
                <w:sz w:val="22"/>
                <w:szCs w:val="22"/>
              </w:rPr>
            </w:pPr>
            <w:r>
              <w:rPr>
                <w:bCs/>
                <w:sz w:val="22"/>
                <w:szCs w:val="22"/>
              </w:rPr>
              <w:t>-</w:t>
            </w:r>
          </w:p>
        </w:tc>
      </w:tr>
      <w:tr w:rsidR="00B7282C" w:rsidRPr="00061F5D" w14:paraId="3F5DD013" w14:textId="77777777" w:rsidTr="00547BDC">
        <w:tc>
          <w:tcPr>
            <w:tcW w:w="567" w:type="dxa"/>
            <w:shd w:val="clear" w:color="auto" w:fill="auto"/>
            <w:vAlign w:val="center"/>
          </w:tcPr>
          <w:p w14:paraId="15ADD3F2" w14:textId="77777777" w:rsidR="00B7282C" w:rsidRPr="00061F5D" w:rsidRDefault="00B7282C" w:rsidP="00192DA8">
            <w:pPr>
              <w:pStyle w:val="NoSpacing"/>
              <w:spacing w:line="276" w:lineRule="auto"/>
              <w:jc w:val="center"/>
              <w:rPr>
                <w:sz w:val="22"/>
                <w:szCs w:val="22"/>
              </w:rPr>
            </w:pPr>
            <w:r w:rsidRPr="00061F5D">
              <w:rPr>
                <w:sz w:val="22"/>
                <w:szCs w:val="22"/>
              </w:rPr>
              <w:t>3.</w:t>
            </w:r>
          </w:p>
        </w:tc>
        <w:tc>
          <w:tcPr>
            <w:tcW w:w="4248" w:type="dxa"/>
            <w:shd w:val="clear" w:color="auto" w:fill="auto"/>
            <w:vAlign w:val="center"/>
          </w:tcPr>
          <w:p w14:paraId="48A8A62F" w14:textId="77777777" w:rsidR="00B7282C" w:rsidRPr="00061F5D" w:rsidRDefault="00B7282C" w:rsidP="00192DA8">
            <w:pPr>
              <w:pStyle w:val="NoSpacing"/>
              <w:spacing w:line="276" w:lineRule="auto"/>
              <w:rPr>
                <w:sz w:val="22"/>
                <w:szCs w:val="22"/>
              </w:rPr>
            </w:pPr>
            <w:r w:rsidRPr="00061F5D">
              <w:rPr>
                <w:sz w:val="22"/>
                <w:szCs w:val="22"/>
              </w:rPr>
              <w:t>Kūrybiškumo skatinimo mokymai</w:t>
            </w:r>
          </w:p>
        </w:tc>
        <w:tc>
          <w:tcPr>
            <w:tcW w:w="2268" w:type="dxa"/>
            <w:shd w:val="clear" w:color="auto" w:fill="auto"/>
            <w:vAlign w:val="center"/>
          </w:tcPr>
          <w:p w14:paraId="08FC268E" w14:textId="3C0589F8" w:rsidR="00B7282C" w:rsidRPr="00061F5D" w:rsidRDefault="00916AA2" w:rsidP="00192DA8">
            <w:pPr>
              <w:pStyle w:val="NoSpacing"/>
              <w:spacing w:line="276" w:lineRule="auto"/>
              <w:jc w:val="center"/>
              <w:rPr>
                <w:sz w:val="22"/>
                <w:szCs w:val="22"/>
              </w:rPr>
            </w:pPr>
            <w:r>
              <w:rPr>
                <w:sz w:val="22"/>
                <w:szCs w:val="22"/>
              </w:rPr>
              <w:t>5</w:t>
            </w:r>
          </w:p>
        </w:tc>
        <w:tc>
          <w:tcPr>
            <w:tcW w:w="992" w:type="dxa"/>
            <w:shd w:val="clear" w:color="auto" w:fill="auto"/>
            <w:vAlign w:val="center"/>
          </w:tcPr>
          <w:p w14:paraId="4C5FC205" w14:textId="539F2946" w:rsidR="00B7282C" w:rsidRPr="00061F5D" w:rsidRDefault="00916AA2" w:rsidP="00192DA8">
            <w:pPr>
              <w:pStyle w:val="NoSpacing"/>
              <w:spacing w:line="276" w:lineRule="auto"/>
              <w:jc w:val="center"/>
              <w:rPr>
                <w:sz w:val="22"/>
                <w:szCs w:val="22"/>
              </w:rPr>
            </w:pPr>
            <w:r>
              <w:rPr>
                <w:sz w:val="22"/>
                <w:szCs w:val="22"/>
              </w:rPr>
              <w:t>8</w:t>
            </w:r>
          </w:p>
        </w:tc>
        <w:tc>
          <w:tcPr>
            <w:tcW w:w="2126" w:type="dxa"/>
            <w:shd w:val="clear" w:color="auto" w:fill="auto"/>
            <w:vAlign w:val="center"/>
          </w:tcPr>
          <w:p w14:paraId="10A308A5" w14:textId="5AC74A88" w:rsidR="00B7282C" w:rsidRPr="00061F5D" w:rsidRDefault="00916AA2" w:rsidP="00192DA8">
            <w:pPr>
              <w:pStyle w:val="NoSpacing"/>
              <w:spacing w:line="276" w:lineRule="auto"/>
              <w:jc w:val="center"/>
              <w:rPr>
                <w:sz w:val="22"/>
                <w:szCs w:val="22"/>
              </w:rPr>
            </w:pPr>
            <w:r>
              <w:rPr>
                <w:sz w:val="22"/>
                <w:szCs w:val="22"/>
              </w:rPr>
              <w:t>7</w:t>
            </w:r>
          </w:p>
        </w:tc>
        <w:tc>
          <w:tcPr>
            <w:tcW w:w="1843" w:type="dxa"/>
            <w:shd w:val="clear" w:color="auto" w:fill="auto"/>
            <w:vAlign w:val="center"/>
          </w:tcPr>
          <w:p w14:paraId="598F58B6" w14:textId="44FE1ECE" w:rsidR="00B7282C" w:rsidRPr="00061F5D" w:rsidRDefault="00327C72"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6B4B35DA" w14:textId="2CE85003" w:rsidR="00B7282C" w:rsidRPr="00061F5D" w:rsidRDefault="00916AA2" w:rsidP="00192DA8">
            <w:pPr>
              <w:pStyle w:val="NoSpacing"/>
              <w:spacing w:line="276" w:lineRule="auto"/>
              <w:jc w:val="center"/>
              <w:rPr>
                <w:bCs/>
                <w:sz w:val="22"/>
                <w:szCs w:val="22"/>
              </w:rPr>
            </w:pPr>
            <w:r>
              <w:rPr>
                <w:bCs/>
                <w:sz w:val="22"/>
                <w:szCs w:val="22"/>
              </w:rPr>
              <w:t>-</w:t>
            </w:r>
          </w:p>
        </w:tc>
      </w:tr>
      <w:tr w:rsidR="00B7282C" w:rsidRPr="00061F5D" w14:paraId="698DB549" w14:textId="77777777" w:rsidTr="00547BDC">
        <w:tc>
          <w:tcPr>
            <w:tcW w:w="567" w:type="dxa"/>
            <w:shd w:val="clear" w:color="auto" w:fill="auto"/>
            <w:vAlign w:val="center"/>
          </w:tcPr>
          <w:p w14:paraId="0D0447B1" w14:textId="77777777" w:rsidR="00B7282C" w:rsidRPr="00061F5D" w:rsidRDefault="00B7282C" w:rsidP="00192DA8">
            <w:pPr>
              <w:pStyle w:val="NoSpacing"/>
              <w:spacing w:line="276" w:lineRule="auto"/>
              <w:jc w:val="center"/>
              <w:rPr>
                <w:sz w:val="22"/>
                <w:szCs w:val="22"/>
              </w:rPr>
            </w:pPr>
            <w:r w:rsidRPr="00061F5D">
              <w:rPr>
                <w:sz w:val="22"/>
                <w:szCs w:val="22"/>
              </w:rPr>
              <w:t>4.</w:t>
            </w:r>
          </w:p>
        </w:tc>
        <w:tc>
          <w:tcPr>
            <w:tcW w:w="4248" w:type="dxa"/>
            <w:shd w:val="clear" w:color="auto" w:fill="auto"/>
            <w:vAlign w:val="center"/>
          </w:tcPr>
          <w:p w14:paraId="783EFC28" w14:textId="77777777" w:rsidR="00B7282C" w:rsidRPr="00061F5D" w:rsidRDefault="00B7282C" w:rsidP="00192DA8">
            <w:pPr>
              <w:pStyle w:val="NoSpacing"/>
              <w:spacing w:line="276" w:lineRule="auto"/>
              <w:rPr>
                <w:sz w:val="22"/>
                <w:szCs w:val="22"/>
              </w:rPr>
            </w:pPr>
            <w:r w:rsidRPr="00061F5D">
              <w:rPr>
                <w:sz w:val="22"/>
                <w:szCs w:val="22"/>
              </w:rPr>
              <w:t>Komunikacijos mokymai</w:t>
            </w:r>
          </w:p>
        </w:tc>
        <w:tc>
          <w:tcPr>
            <w:tcW w:w="2268" w:type="dxa"/>
            <w:shd w:val="clear" w:color="auto" w:fill="auto"/>
            <w:vAlign w:val="center"/>
          </w:tcPr>
          <w:p w14:paraId="235C86D7" w14:textId="77777777" w:rsidR="00B7282C" w:rsidRPr="00061F5D" w:rsidRDefault="00B7282C" w:rsidP="00192DA8">
            <w:pPr>
              <w:pStyle w:val="NoSpacing"/>
              <w:spacing w:line="276" w:lineRule="auto"/>
              <w:jc w:val="center"/>
              <w:rPr>
                <w:sz w:val="22"/>
                <w:szCs w:val="22"/>
              </w:rPr>
            </w:pPr>
            <w:r w:rsidRPr="00061F5D">
              <w:rPr>
                <w:sz w:val="22"/>
                <w:szCs w:val="22"/>
              </w:rPr>
              <w:t>3</w:t>
            </w:r>
          </w:p>
        </w:tc>
        <w:tc>
          <w:tcPr>
            <w:tcW w:w="992" w:type="dxa"/>
            <w:shd w:val="clear" w:color="auto" w:fill="auto"/>
            <w:vAlign w:val="center"/>
          </w:tcPr>
          <w:p w14:paraId="2FADA6C5" w14:textId="0641A651" w:rsidR="00B7282C" w:rsidRPr="00061F5D" w:rsidRDefault="00916AA2" w:rsidP="00192DA8">
            <w:pPr>
              <w:pStyle w:val="NoSpacing"/>
              <w:spacing w:line="276" w:lineRule="auto"/>
              <w:jc w:val="center"/>
              <w:rPr>
                <w:sz w:val="22"/>
                <w:szCs w:val="22"/>
              </w:rPr>
            </w:pPr>
            <w:r>
              <w:rPr>
                <w:sz w:val="22"/>
                <w:szCs w:val="22"/>
              </w:rPr>
              <w:t>9</w:t>
            </w:r>
          </w:p>
        </w:tc>
        <w:tc>
          <w:tcPr>
            <w:tcW w:w="2126" w:type="dxa"/>
            <w:shd w:val="clear" w:color="auto" w:fill="auto"/>
            <w:vAlign w:val="center"/>
          </w:tcPr>
          <w:p w14:paraId="33E3A40A" w14:textId="55159162" w:rsidR="00B7282C" w:rsidRPr="00061F5D" w:rsidRDefault="00916AA2" w:rsidP="00192DA8">
            <w:pPr>
              <w:pStyle w:val="NoSpacing"/>
              <w:spacing w:line="276" w:lineRule="auto"/>
              <w:jc w:val="center"/>
              <w:rPr>
                <w:sz w:val="22"/>
                <w:szCs w:val="22"/>
              </w:rPr>
            </w:pPr>
            <w:r>
              <w:rPr>
                <w:sz w:val="22"/>
                <w:szCs w:val="22"/>
              </w:rPr>
              <w:t>7</w:t>
            </w:r>
          </w:p>
        </w:tc>
        <w:tc>
          <w:tcPr>
            <w:tcW w:w="1843" w:type="dxa"/>
            <w:shd w:val="clear" w:color="auto" w:fill="auto"/>
            <w:vAlign w:val="center"/>
          </w:tcPr>
          <w:p w14:paraId="3F18F09F" w14:textId="6737C91B" w:rsidR="00B7282C" w:rsidRPr="00061F5D" w:rsidRDefault="00327C72"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3AD3C733" w14:textId="77777777" w:rsidR="00B7282C" w:rsidRPr="00061F5D" w:rsidRDefault="00B7282C" w:rsidP="00192DA8">
            <w:pPr>
              <w:pStyle w:val="NoSpacing"/>
              <w:spacing w:line="276" w:lineRule="auto"/>
              <w:jc w:val="center"/>
              <w:rPr>
                <w:bCs/>
                <w:sz w:val="22"/>
                <w:szCs w:val="22"/>
              </w:rPr>
            </w:pPr>
            <w:r w:rsidRPr="00061F5D">
              <w:rPr>
                <w:bCs/>
                <w:sz w:val="22"/>
                <w:szCs w:val="22"/>
              </w:rPr>
              <w:t>1</w:t>
            </w:r>
          </w:p>
        </w:tc>
      </w:tr>
      <w:tr w:rsidR="00B7282C" w:rsidRPr="00061F5D" w14:paraId="1CF169A2" w14:textId="77777777" w:rsidTr="00547BDC">
        <w:tc>
          <w:tcPr>
            <w:tcW w:w="567" w:type="dxa"/>
            <w:shd w:val="clear" w:color="auto" w:fill="auto"/>
            <w:vAlign w:val="center"/>
          </w:tcPr>
          <w:p w14:paraId="7C708F7A" w14:textId="77777777" w:rsidR="00B7282C" w:rsidRPr="00061F5D" w:rsidRDefault="00B7282C" w:rsidP="00192DA8">
            <w:pPr>
              <w:pStyle w:val="NoSpacing"/>
              <w:spacing w:line="276" w:lineRule="auto"/>
              <w:jc w:val="center"/>
              <w:rPr>
                <w:sz w:val="22"/>
                <w:szCs w:val="22"/>
              </w:rPr>
            </w:pPr>
            <w:r w:rsidRPr="00061F5D">
              <w:rPr>
                <w:sz w:val="22"/>
                <w:szCs w:val="22"/>
              </w:rPr>
              <w:t>5.</w:t>
            </w:r>
          </w:p>
        </w:tc>
        <w:tc>
          <w:tcPr>
            <w:tcW w:w="4248" w:type="dxa"/>
            <w:shd w:val="clear" w:color="auto" w:fill="auto"/>
            <w:vAlign w:val="center"/>
          </w:tcPr>
          <w:p w14:paraId="053D32FC" w14:textId="77777777" w:rsidR="00B7282C" w:rsidRPr="00061F5D" w:rsidRDefault="00B7282C" w:rsidP="00192DA8">
            <w:pPr>
              <w:pStyle w:val="NoSpacing"/>
              <w:spacing w:line="276" w:lineRule="auto"/>
              <w:rPr>
                <w:sz w:val="22"/>
                <w:szCs w:val="22"/>
              </w:rPr>
            </w:pPr>
            <w:r w:rsidRPr="00061F5D">
              <w:rPr>
                <w:sz w:val="22"/>
                <w:szCs w:val="22"/>
              </w:rPr>
              <w:t>Pedagoginiai seminarai</w:t>
            </w:r>
          </w:p>
        </w:tc>
        <w:tc>
          <w:tcPr>
            <w:tcW w:w="2268" w:type="dxa"/>
            <w:shd w:val="clear" w:color="auto" w:fill="auto"/>
            <w:vAlign w:val="center"/>
          </w:tcPr>
          <w:p w14:paraId="17D9A42C" w14:textId="4D3176D6" w:rsidR="00B7282C" w:rsidRPr="00061F5D" w:rsidRDefault="00916AA2" w:rsidP="00192DA8">
            <w:pPr>
              <w:pStyle w:val="NoSpacing"/>
              <w:spacing w:line="276" w:lineRule="auto"/>
              <w:jc w:val="center"/>
              <w:rPr>
                <w:sz w:val="22"/>
                <w:szCs w:val="22"/>
              </w:rPr>
            </w:pPr>
            <w:r>
              <w:rPr>
                <w:sz w:val="22"/>
                <w:szCs w:val="22"/>
              </w:rPr>
              <w:t>13</w:t>
            </w:r>
          </w:p>
        </w:tc>
        <w:tc>
          <w:tcPr>
            <w:tcW w:w="992" w:type="dxa"/>
            <w:shd w:val="clear" w:color="auto" w:fill="auto"/>
            <w:vAlign w:val="center"/>
          </w:tcPr>
          <w:p w14:paraId="137BEF6C" w14:textId="415C1864" w:rsidR="00B7282C" w:rsidRPr="00061F5D" w:rsidRDefault="00916AA2" w:rsidP="00192DA8">
            <w:pPr>
              <w:pStyle w:val="NoSpacing"/>
              <w:spacing w:line="276" w:lineRule="auto"/>
              <w:jc w:val="center"/>
              <w:rPr>
                <w:sz w:val="22"/>
                <w:szCs w:val="22"/>
              </w:rPr>
            </w:pPr>
            <w:r>
              <w:rPr>
                <w:sz w:val="22"/>
                <w:szCs w:val="22"/>
              </w:rPr>
              <w:t>2</w:t>
            </w:r>
          </w:p>
        </w:tc>
        <w:tc>
          <w:tcPr>
            <w:tcW w:w="2126" w:type="dxa"/>
            <w:shd w:val="clear" w:color="auto" w:fill="auto"/>
            <w:vAlign w:val="center"/>
          </w:tcPr>
          <w:p w14:paraId="149CC7FF" w14:textId="4EFC8E4B" w:rsidR="00B7282C" w:rsidRPr="00061F5D" w:rsidRDefault="00916AA2" w:rsidP="00192DA8">
            <w:pPr>
              <w:pStyle w:val="NoSpacing"/>
              <w:spacing w:line="276" w:lineRule="auto"/>
              <w:jc w:val="center"/>
              <w:rPr>
                <w:sz w:val="22"/>
                <w:szCs w:val="22"/>
              </w:rPr>
            </w:pPr>
            <w:r>
              <w:rPr>
                <w:sz w:val="22"/>
                <w:szCs w:val="22"/>
              </w:rPr>
              <w:t>2</w:t>
            </w:r>
          </w:p>
        </w:tc>
        <w:tc>
          <w:tcPr>
            <w:tcW w:w="1843" w:type="dxa"/>
            <w:shd w:val="clear" w:color="auto" w:fill="auto"/>
            <w:vAlign w:val="center"/>
          </w:tcPr>
          <w:p w14:paraId="5DB1393B" w14:textId="77777777" w:rsidR="00B7282C" w:rsidRPr="00061F5D" w:rsidRDefault="00B7282C" w:rsidP="00192DA8">
            <w:pPr>
              <w:pStyle w:val="NoSpacing"/>
              <w:spacing w:line="276" w:lineRule="auto"/>
              <w:jc w:val="center"/>
              <w:rPr>
                <w:sz w:val="22"/>
                <w:szCs w:val="22"/>
              </w:rPr>
            </w:pPr>
            <w:r w:rsidRPr="00061F5D">
              <w:rPr>
                <w:sz w:val="22"/>
                <w:szCs w:val="22"/>
              </w:rPr>
              <w:t>-</w:t>
            </w:r>
          </w:p>
        </w:tc>
        <w:tc>
          <w:tcPr>
            <w:tcW w:w="1985" w:type="dxa"/>
            <w:shd w:val="clear" w:color="auto" w:fill="auto"/>
            <w:vAlign w:val="center"/>
          </w:tcPr>
          <w:p w14:paraId="72ED8417" w14:textId="13D77128" w:rsidR="00B7282C" w:rsidRPr="00061F5D" w:rsidRDefault="00C22852" w:rsidP="00192DA8">
            <w:pPr>
              <w:pStyle w:val="NoSpacing"/>
              <w:spacing w:line="276" w:lineRule="auto"/>
              <w:jc w:val="center"/>
              <w:rPr>
                <w:bCs/>
                <w:sz w:val="22"/>
                <w:szCs w:val="22"/>
              </w:rPr>
            </w:pPr>
            <w:r w:rsidRPr="00061F5D">
              <w:rPr>
                <w:bCs/>
                <w:sz w:val="22"/>
                <w:szCs w:val="22"/>
              </w:rPr>
              <w:t>-</w:t>
            </w:r>
          </w:p>
        </w:tc>
      </w:tr>
      <w:tr w:rsidR="00B7282C" w:rsidRPr="00061F5D" w14:paraId="2F0FA9C6" w14:textId="77777777" w:rsidTr="00547BDC">
        <w:tc>
          <w:tcPr>
            <w:tcW w:w="567" w:type="dxa"/>
            <w:shd w:val="clear" w:color="auto" w:fill="auto"/>
            <w:vAlign w:val="center"/>
          </w:tcPr>
          <w:p w14:paraId="746E2851" w14:textId="77777777" w:rsidR="00B7282C" w:rsidRPr="00061F5D" w:rsidRDefault="00B7282C" w:rsidP="00192DA8">
            <w:pPr>
              <w:pStyle w:val="NoSpacing"/>
              <w:spacing w:line="276" w:lineRule="auto"/>
              <w:jc w:val="center"/>
              <w:rPr>
                <w:sz w:val="22"/>
                <w:szCs w:val="22"/>
              </w:rPr>
            </w:pPr>
            <w:r w:rsidRPr="00061F5D">
              <w:rPr>
                <w:sz w:val="22"/>
                <w:szCs w:val="22"/>
              </w:rPr>
              <w:t>6.</w:t>
            </w:r>
          </w:p>
        </w:tc>
        <w:tc>
          <w:tcPr>
            <w:tcW w:w="4248" w:type="dxa"/>
            <w:shd w:val="clear" w:color="auto" w:fill="auto"/>
            <w:vAlign w:val="center"/>
          </w:tcPr>
          <w:p w14:paraId="410D9BAB" w14:textId="77777777" w:rsidR="00B7282C" w:rsidRPr="00061F5D" w:rsidRDefault="00B7282C" w:rsidP="00192DA8">
            <w:pPr>
              <w:pStyle w:val="NoSpacing"/>
              <w:spacing w:line="276" w:lineRule="auto"/>
              <w:rPr>
                <w:sz w:val="22"/>
                <w:szCs w:val="22"/>
              </w:rPr>
            </w:pPr>
            <w:r w:rsidRPr="00061F5D">
              <w:rPr>
                <w:sz w:val="22"/>
                <w:szCs w:val="22"/>
              </w:rPr>
              <w:t>Viešųjų pirkimų seminarai</w:t>
            </w:r>
          </w:p>
        </w:tc>
        <w:tc>
          <w:tcPr>
            <w:tcW w:w="2268" w:type="dxa"/>
            <w:shd w:val="clear" w:color="auto" w:fill="auto"/>
            <w:vAlign w:val="center"/>
          </w:tcPr>
          <w:p w14:paraId="4219CCDB" w14:textId="70BAFDE7" w:rsidR="00B7282C" w:rsidRPr="00061F5D" w:rsidRDefault="00916AA2" w:rsidP="00192DA8">
            <w:pPr>
              <w:pStyle w:val="NoSpacing"/>
              <w:spacing w:line="276" w:lineRule="auto"/>
              <w:jc w:val="center"/>
              <w:rPr>
                <w:sz w:val="22"/>
                <w:szCs w:val="22"/>
              </w:rPr>
            </w:pPr>
            <w:r>
              <w:rPr>
                <w:sz w:val="22"/>
                <w:szCs w:val="22"/>
              </w:rPr>
              <w:t>1</w:t>
            </w:r>
          </w:p>
        </w:tc>
        <w:tc>
          <w:tcPr>
            <w:tcW w:w="992" w:type="dxa"/>
            <w:shd w:val="clear" w:color="auto" w:fill="auto"/>
            <w:vAlign w:val="center"/>
          </w:tcPr>
          <w:p w14:paraId="72D4D050" w14:textId="5F7141C0" w:rsidR="00B7282C" w:rsidRPr="00061F5D" w:rsidRDefault="00916AA2" w:rsidP="00192DA8">
            <w:pPr>
              <w:pStyle w:val="NoSpacing"/>
              <w:spacing w:line="276" w:lineRule="auto"/>
              <w:jc w:val="center"/>
              <w:rPr>
                <w:sz w:val="22"/>
                <w:szCs w:val="22"/>
              </w:rPr>
            </w:pPr>
            <w:r>
              <w:rPr>
                <w:sz w:val="22"/>
                <w:szCs w:val="22"/>
              </w:rPr>
              <w:t>2</w:t>
            </w:r>
          </w:p>
        </w:tc>
        <w:tc>
          <w:tcPr>
            <w:tcW w:w="2126" w:type="dxa"/>
            <w:shd w:val="clear" w:color="auto" w:fill="auto"/>
            <w:vAlign w:val="center"/>
          </w:tcPr>
          <w:p w14:paraId="69487656" w14:textId="7E6BCDD1" w:rsidR="00B7282C" w:rsidRPr="00061F5D" w:rsidRDefault="00916AA2" w:rsidP="00192DA8">
            <w:pPr>
              <w:pStyle w:val="NoSpacing"/>
              <w:spacing w:line="276" w:lineRule="auto"/>
              <w:jc w:val="center"/>
              <w:rPr>
                <w:sz w:val="22"/>
                <w:szCs w:val="22"/>
              </w:rPr>
            </w:pPr>
            <w:r>
              <w:rPr>
                <w:sz w:val="22"/>
                <w:szCs w:val="22"/>
              </w:rPr>
              <w:t>0</w:t>
            </w:r>
          </w:p>
        </w:tc>
        <w:tc>
          <w:tcPr>
            <w:tcW w:w="1843" w:type="dxa"/>
            <w:shd w:val="clear" w:color="auto" w:fill="auto"/>
            <w:vAlign w:val="center"/>
          </w:tcPr>
          <w:p w14:paraId="1BF0A307"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79AAF897" w14:textId="5A0F85D6" w:rsidR="00B7282C" w:rsidRPr="00061F5D" w:rsidRDefault="00916AA2" w:rsidP="00192DA8">
            <w:pPr>
              <w:pStyle w:val="NoSpacing"/>
              <w:spacing w:line="276" w:lineRule="auto"/>
              <w:jc w:val="center"/>
              <w:rPr>
                <w:bCs/>
                <w:sz w:val="22"/>
                <w:szCs w:val="22"/>
              </w:rPr>
            </w:pPr>
            <w:r>
              <w:rPr>
                <w:bCs/>
                <w:sz w:val="22"/>
                <w:szCs w:val="22"/>
              </w:rPr>
              <w:t>1</w:t>
            </w:r>
          </w:p>
        </w:tc>
      </w:tr>
      <w:tr w:rsidR="00B7282C" w:rsidRPr="00061F5D" w14:paraId="53525D06" w14:textId="77777777" w:rsidTr="00547BDC">
        <w:tc>
          <w:tcPr>
            <w:tcW w:w="567" w:type="dxa"/>
            <w:shd w:val="clear" w:color="auto" w:fill="auto"/>
            <w:vAlign w:val="center"/>
          </w:tcPr>
          <w:p w14:paraId="06F0E095" w14:textId="77777777" w:rsidR="00B7282C" w:rsidRPr="00061F5D" w:rsidRDefault="00B7282C" w:rsidP="00192DA8">
            <w:pPr>
              <w:pStyle w:val="NoSpacing"/>
              <w:spacing w:line="276" w:lineRule="auto"/>
              <w:jc w:val="center"/>
              <w:rPr>
                <w:sz w:val="22"/>
                <w:szCs w:val="22"/>
              </w:rPr>
            </w:pPr>
            <w:r w:rsidRPr="00061F5D">
              <w:rPr>
                <w:sz w:val="22"/>
                <w:szCs w:val="22"/>
              </w:rPr>
              <w:t>7.</w:t>
            </w:r>
          </w:p>
        </w:tc>
        <w:tc>
          <w:tcPr>
            <w:tcW w:w="4248" w:type="dxa"/>
            <w:shd w:val="clear" w:color="auto" w:fill="auto"/>
            <w:vAlign w:val="center"/>
          </w:tcPr>
          <w:p w14:paraId="61E46AD3" w14:textId="7A12F309" w:rsidR="00B7282C" w:rsidRPr="00061F5D" w:rsidRDefault="006942CF" w:rsidP="00192DA8">
            <w:pPr>
              <w:pStyle w:val="NoSpacing"/>
              <w:spacing w:line="276" w:lineRule="auto"/>
              <w:rPr>
                <w:sz w:val="22"/>
                <w:szCs w:val="22"/>
              </w:rPr>
            </w:pPr>
            <w:r>
              <w:rPr>
                <w:sz w:val="22"/>
                <w:szCs w:val="22"/>
              </w:rPr>
              <w:t>P</w:t>
            </w:r>
            <w:r w:rsidR="00B7282C" w:rsidRPr="00061F5D">
              <w:rPr>
                <w:sz w:val="22"/>
                <w:szCs w:val="22"/>
              </w:rPr>
              <w:t xml:space="preserve">sichologinių žinių </w:t>
            </w:r>
            <w:r>
              <w:rPr>
                <w:sz w:val="22"/>
                <w:szCs w:val="22"/>
              </w:rPr>
              <w:t>ir mikroklimato gerinimo seminarai</w:t>
            </w:r>
          </w:p>
        </w:tc>
        <w:tc>
          <w:tcPr>
            <w:tcW w:w="2268" w:type="dxa"/>
            <w:shd w:val="clear" w:color="auto" w:fill="auto"/>
            <w:vAlign w:val="center"/>
          </w:tcPr>
          <w:p w14:paraId="12E3116C" w14:textId="4FD39045" w:rsidR="00B7282C" w:rsidRPr="00061F5D" w:rsidRDefault="00CD32AD" w:rsidP="00192DA8">
            <w:pPr>
              <w:pStyle w:val="NoSpacing"/>
              <w:spacing w:line="276" w:lineRule="auto"/>
              <w:jc w:val="center"/>
              <w:rPr>
                <w:sz w:val="22"/>
                <w:szCs w:val="22"/>
              </w:rPr>
            </w:pPr>
            <w:r>
              <w:rPr>
                <w:sz w:val="22"/>
                <w:szCs w:val="22"/>
              </w:rPr>
              <w:t>3</w:t>
            </w:r>
          </w:p>
        </w:tc>
        <w:tc>
          <w:tcPr>
            <w:tcW w:w="992" w:type="dxa"/>
            <w:shd w:val="clear" w:color="auto" w:fill="auto"/>
            <w:vAlign w:val="center"/>
          </w:tcPr>
          <w:p w14:paraId="2C201DE0" w14:textId="338F65CA" w:rsidR="00B7282C" w:rsidRPr="00061F5D" w:rsidRDefault="00CD32AD" w:rsidP="00192DA8">
            <w:pPr>
              <w:pStyle w:val="NoSpacing"/>
              <w:spacing w:line="276" w:lineRule="auto"/>
              <w:jc w:val="center"/>
              <w:rPr>
                <w:sz w:val="22"/>
                <w:szCs w:val="22"/>
              </w:rPr>
            </w:pPr>
            <w:r>
              <w:rPr>
                <w:sz w:val="22"/>
                <w:szCs w:val="22"/>
              </w:rPr>
              <w:t>8</w:t>
            </w:r>
          </w:p>
        </w:tc>
        <w:tc>
          <w:tcPr>
            <w:tcW w:w="2126" w:type="dxa"/>
            <w:shd w:val="clear" w:color="auto" w:fill="auto"/>
            <w:vAlign w:val="center"/>
          </w:tcPr>
          <w:p w14:paraId="6726D258" w14:textId="38775386" w:rsidR="00B7282C" w:rsidRPr="00061F5D" w:rsidRDefault="00CD32AD" w:rsidP="00192DA8">
            <w:pPr>
              <w:pStyle w:val="NoSpacing"/>
              <w:spacing w:line="276" w:lineRule="auto"/>
              <w:jc w:val="center"/>
              <w:rPr>
                <w:sz w:val="22"/>
                <w:szCs w:val="22"/>
              </w:rPr>
            </w:pPr>
            <w:r>
              <w:rPr>
                <w:sz w:val="22"/>
                <w:szCs w:val="22"/>
              </w:rPr>
              <w:t>6</w:t>
            </w:r>
          </w:p>
        </w:tc>
        <w:tc>
          <w:tcPr>
            <w:tcW w:w="1843" w:type="dxa"/>
            <w:shd w:val="clear" w:color="auto" w:fill="auto"/>
            <w:vAlign w:val="center"/>
          </w:tcPr>
          <w:p w14:paraId="57606E1B"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296CF07B" w14:textId="11FA407C" w:rsidR="00B7282C" w:rsidRPr="00CD32AD" w:rsidRDefault="00CD32AD" w:rsidP="00192DA8">
            <w:pPr>
              <w:pStyle w:val="NoSpacing"/>
              <w:spacing w:line="276" w:lineRule="auto"/>
              <w:jc w:val="center"/>
              <w:rPr>
                <w:bCs/>
                <w:sz w:val="22"/>
                <w:szCs w:val="22"/>
              </w:rPr>
            </w:pPr>
            <w:r w:rsidRPr="00CD32AD">
              <w:rPr>
                <w:bCs/>
                <w:sz w:val="22"/>
                <w:szCs w:val="22"/>
              </w:rPr>
              <w:t>1</w:t>
            </w:r>
          </w:p>
        </w:tc>
      </w:tr>
      <w:tr w:rsidR="00B7282C" w:rsidRPr="00061F5D" w14:paraId="1E0230E6" w14:textId="77777777" w:rsidTr="00547BDC">
        <w:tc>
          <w:tcPr>
            <w:tcW w:w="567" w:type="dxa"/>
            <w:shd w:val="clear" w:color="auto" w:fill="auto"/>
            <w:vAlign w:val="center"/>
          </w:tcPr>
          <w:p w14:paraId="19C78DD1" w14:textId="77777777" w:rsidR="00B7282C" w:rsidRPr="00061F5D" w:rsidRDefault="00B7282C" w:rsidP="00192DA8">
            <w:pPr>
              <w:pStyle w:val="NoSpacing"/>
              <w:spacing w:line="276" w:lineRule="auto"/>
              <w:jc w:val="center"/>
              <w:rPr>
                <w:sz w:val="22"/>
                <w:szCs w:val="22"/>
              </w:rPr>
            </w:pPr>
            <w:r w:rsidRPr="00061F5D">
              <w:rPr>
                <w:sz w:val="22"/>
                <w:szCs w:val="22"/>
              </w:rPr>
              <w:t>8.</w:t>
            </w:r>
          </w:p>
        </w:tc>
        <w:tc>
          <w:tcPr>
            <w:tcW w:w="4248" w:type="dxa"/>
            <w:shd w:val="clear" w:color="auto" w:fill="auto"/>
            <w:vAlign w:val="center"/>
          </w:tcPr>
          <w:p w14:paraId="17984E37" w14:textId="3E7999AD" w:rsidR="00B7282C" w:rsidRPr="00061F5D" w:rsidRDefault="00CD32AD" w:rsidP="00192DA8">
            <w:pPr>
              <w:pStyle w:val="NoSpacing"/>
              <w:spacing w:line="276" w:lineRule="auto"/>
              <w:rPr>
                <w:sz w:val="22"/>
                <w:szCs w:val="22"/>
              </w:rPr>
            </w:pPr>
            <w:r>
              <w:rPr>
                <w:sz w:val="22"/>
                <w:szCs w:val="22"/>
              </w:rPr>
              <w:t>Kiti, įstaigos veiklos administravimui reikalingi seminarai</w:t>
            </w:r>
          </w:p>
        </w:tc>
        <w:tc>
          <w:tcPr>
            <w:tcW w:w="2268" w:type="dxa"/>
            <w:shd w:val="clear" w:color="auto" w:fill="auto"/>
            <w:vAlign w:val="center"/>
          </w:tcPr>
          <w:p w14:paraId="48FD4BCD" w14:textId="738A81F6" w:rsidR="00B7282C" w:rsidRPr="00061F5D" w:rsidRDefault="00CD32AD" w:rsidP="00192DA8">
            <w:pPr>
              <w:pStyle w:val="NoSpacing"/>
              <w:spacing w:line="276" w:lineRule="auto"/>
              <w:jc w:val="center"/>
              <w:rPr>
                <w:sz w:val="22"/>
                <w:szCs w:val="22"/>
              </w:rPr>
            </w:pPr>
            <w:r>
              <w:rPr>
                <w:sz w:val="22"/>
                <w:szCs w:val="22"/>
              </w:rPr>
              <w:t>2</w:t>
            </w:r>
          </w:p>
        </w:tc>
        <w:tc>
          <w:tcPr>
            <w:tcW w:w="992" w:type="dxa"/>
            <w:shd w:val="clear" w:color="auto" w:fill="auto"/>
            <w:vAlign w:val="center"/>
          </w:tcPr>
          <w:p w14:paraId="3851DDAD" w14:textId="196F3735" w:rsidR="00B7282C" w:rsidRPr="00061F5D" w:rsidRDefault="00CD32AD" w:rsidP="00192DA8">
            <w:pPr>
              <w:pStyle w:val="NoSpacing"/>
              <w:spacing w:line="276" w:lineRule="auto"/>
              <w:jc w:val="center"/>
              <w:rPr>
                <w:sz w:val="22"/>
                <w:szCs w:val="22"/>
              </w:rPr>
            </w:pPr>
            <w:r>
              <w:rPr>
                <w:sz w:val="22"/>
                <w:szCs w:val="22"/>
              </w:rPr>
              <w:t>3</w:t>
            </w:r>
          </w:p>
        </w:tc>
        <w:tc>
          <w:tcPr>
            <w:tcW w:w="2126" w:type="dxa"/>
            <w:shd w:val="clear" w:color="auto" w:fill="auto"/>
            <w:vAlign w:val="center"/>
          </w:tcPr>
          <w:p w14:paraId="37B20665" w14:textId="20F02375" w:rsidR="00B7282C" w:rsidRPr="00061F5D" w:rsidRDefault="00CD32AD" w:rsidP="00192DA8">
            <w:pPr>
              <w:pStyle w:val="NoSpacing"/>
              <w:spacing w:line="276" w:lineRule="auto"/>
              <w:jc w:val="center"/>
              <w:rPr>
                <w:sz w:val="22"/>
                <w:szCs w:val="22"/>
              </w:rPr>
            </w:pPr>
            <w:r>
              <w:rPr>
                <w:sz w:val="22"/>
                <w:szCs w:val="22"/>
              </w:rPr>
              <w:t>1</w:t>
            </w:r>
          </w:p>
        </w:tc>
        <w:tc>
          <w:tcPr>
            <w:tcW w:w="1843" w:type="dxa"/>
            <w:shd w:val="clear" w:color="auto" w:fill="auto"/>
            <w:vAlign w:val="center"/>
          </w:tcPr>
          <w:p w14:paraId="43AC34A5" w14:textId="77777777" w:rsidR="00B7282C" w:rsidRPr="00061F5D" w:rsidRDefault="00B7282C" w:rsidP="00192DA8">
            <w:pPr>
              <w:pStyle w:val="NoSpacing"/>
              <w:spacing w:line="276" w:lineRule="auto"/>
              <w:jc w:val="center"/>
              <w:rPr>
                <w:sz w:val="22"/>
                <w:szCs w:val="22"/>
              </w:rPr>
            </w:pPr>
            <w:r w:rsidRPr="00061F5D">
              <w:rPr>
                <w:sz w:val="22"/>
                <w:szCs w:val="22"/>
              </w:rPr>
              <w:t>1</w:t>
            </w:r>
          </w:p>
        </w:tc>
        <w:tc>
          <w:tcPr>
            <w:tcW w:w="1985" w:type="dxa"/>
            <w:shd w:val="clear" w:color="auto" w:fill="auto"/>
            <w:vAlign w:val="center"/>
          </w:tcPr>
          <w:p w14:paraId="406C839F" w14:textId="39B0868C" w:rsidR="00B7282C" w:rsidRPr="00CD32AD" w:rsidRDefault="00CD32AD" w:rsidP="00192DA8">
            <w:pPr>
              <w:pStyle w:val="NoSpacing"/>
              <w:spacing w:line="276" w:lineRule="auto"/>
              <w:jc w:val="center"/>
              <w:rPr>
                <w:bCs/>
                <w:sz w:val="22"/>
                <w:szCs w:val="22"/>
              </w:rPr>
            </w:pPr>
            <w:r w:rsidRPr="00CD32AD">
              <w:rPr>
                <w:bCs/>
                <w:sz w:val="22"/>
                <w:szCs w:val="22"/>
              </w:rPr>
              <w:t>1</w:t>
            </w:r>
          </w:p>
        </w:tc>
      </w:tr>
    </w:tbl>
    <w:p w14:paraId="5F2E2653" w14:textId="078D10D3" w:rsidR="0073747D" w:rsidRPr="00061F5D" w:rsidRDefault="0073747D" w:rsidP="00A30B18">
      <w:pPr>
        <w:pStyle w:val="NoSpacing"/>
        <w:ind w:right="535"/>
        <w:rPr>
          <w:bCs/>
          <w:sz w:val="24"/>
          <w:szCs w:val="24"/>
        </w:rPr>
      </w:pPr>
    </w:p>
    <w:p w14:paraId="42610494" w14:textId="24A22F2D" w:rsidR="003F3234" w:rsidRDefault="00C4230F" w:rsidP="00547BDC">
      <w:pPr>
        <w:pStyle w:val="NoSpacing"/>
        <w:spacing w:line="360" w:lineRule="auto"/>
        <w:ind w:right="-31" w:firstLine="851"/>
        <w:jc w:val="both"/>
        <w:rPr>
          <w:bCs/>
          <w:sz w:val="24"/>
          <w:szCs w:val="24"/>
        </w:rPr>
      </w:pPr>
      <w:r>
        <w:rPr>
          <w:bCs/>
          <w:sz w:val="24"/>
          <w:szCs w:val="24"/>
        </w:rPr>
        <w:t>Absoliuti dauguma kūrybinių darbuotojų noriai k</w:t>
      </w:r>
      <w:r w:rsidR="00D7466F">
        <w:rPr>
          <w:bCs/>
          <w:sz w:val="24"/>
          <w:szCs w:val="24"/>
        </w:rPr>
        <w:t>ė</w:t>
      </w:r>
      <w:r>
        <w:rPr>
          <w:bCs/>
          <w:sz w:val="24"/>
          <w:szCs w:val="24"/>
        </w:rPr>
        <w:t>l</w:t>
      </w:r>
      <w:r w:rsidR="00D7466F">
        <w:rPr>
          <w:bCs/>
          <w:sz w:val="24"/>
          <w:szCs w:val="24"/>
        </w:rPr>
        <w:t>ė</w:t>
      </w:r>
      <w:r>
        <w:rPr>
          <w:bCs/>
          <w:sz w:val="24"/>
          <w:szCs w:val="24"/>
        </w:rPr>
        <w:t xml:space="preserve"> kvalifikaciją žanriniuose ir kitokio pobūdžio seminaruose. Pandemijos laikotarpiu LNKC, VšĮ „Kaunas2022“ organiz</w:t>
      </w:r>
      <w:r w:rsidR="005B155E">
        <w:rPr>
          <w:bCs/>
          <w:sz w:val="24"/>
          <w:szCs w:val="24"/>
        </w:rPr>
        <w:t>avo</w:t>
      </w:r>
      <w:r>
        <w:rPr>
          <w:bCs/>
          <w:sz w:val="24"/>
          <w:szCs w:val="24"/>
        </w:rPr>
        <w:t xml:space="preserve"> daug kokybiško turinio nemokamų seminarų, todėl kvalifikacijos kėlimas yra natūralus </w:t>
      </w:r>
      <w:r w:rsidR="003F3234">
        <w:rPr>
          <w:bCs/>
          <w:sz w:val="24"/>
          <w:szCs w:val="24"/>
        </w:rPr>
        <w:t xml:space="preserve">reiškinys, o ne papildomai išsikeltas uždavinys. </w:t>
      </w:r>
      <w:r w:rsidR="005B155E">
        <w:rPr>
          <w:bCs/>
          <w:sz w:val="24"/>
          <w:szCs w:val="24"/>
        </w:rPr>
        <w:t>Taip pat sudarytos sąlygos kelti k</w:t>
      </w:r>
      <w:r w:rsidR="003F3234">
        <w:rPr>
          <w:bCs/>
          <w:sz w:val="24"/>
          <w:szCs w:val="24"/>
        </w:rPr>
        <w:t xml:space="preserve">valifikaciją mokamuose seminaruose, susijusiuose su darbo specifika, nes Steigėjas kiekvienam kūrybiniam darbuotojui kasmet skiria lėšų tiek kvalifikacijos kėlimui, tiek komandiruotėms į juos. </w:t>
      </w:r>
    </w:p>
    <w:p w14:paraId="49CB250D" w14:textId="62D316EC" w:rsidR="00B7282C" w:rsidRDefault="003F3234" w:rsidP="00547BDC">
      <w:pPr>
        <w:pStyle w:val="NoSpacing"/>
        <w:spacing w:line="360" w:lineRule="auto"/>
        <w:ind w:right="-31" w:firstLine="851"/>
        <w:jc w:val="both"/>
        <w:rPr>
          <w:bCs/>
          <w:sz w:val="24"/>
          <w:szCs w:val="24"/>
        </w:rPr>
      </w:pPr>
      <w:r>
        <w:rPr>
          <w:bCs/>
          <w:sz w:val="24"/>
          <w:szCs w:val="24"/>
        </w:rPr>
        <w:t>Apžvelgiant seminarų/ mokymų/ kursų poreikį</w:t>
      </w:r>
      <w:r w:rsidR="00940B69">
        <w:rPr>
          <w:bCs/>
          <w:sz w:val="24"/>
          <w:szCs w:val="24"/>
        </w:rPr>
        <w:t>,</w:t>
      </w:r>
      <w:r>
        <w:rPr>
          <w:bCs/>
          <w:sz w:val="24"/>
          <w:szCs w:val="24"/>
        </w:rPr>
        <w:t xml:space="preserve"> išskirti būtų galima „Andragogikos psichologijos“, „Renginių režisūros“, „Komandos formavimo ir motyvavimo“ seminarų </w:t>
      </w:r>
      <w:r w:rsidR="00940B69">
        <w:rPr>
          <w:bCs/>
          <w:sz w:val="24"/>
          <w:szCs w:val="24"/>
        </w:rPr>
        <w:t>temas. Mišraus</w:t>
      </w:r>
      <w:r w:rsidR="00E15E8B">
        <w:rPr>
          <w:bCs/>
          <w:sz w:val="24"/>
          <w:szCs w:val="24"/>
        </w:rPr>
        <w:t xml:space="preserve"> darbo specifika</w:t>
      </w:r>
      <w:r w:rsidR="00940B69">
        <w:rPr>
          <w:bCs/>
          <w:sz w:val="24"/>
          <w:szCs w:val="24"/>
        </w:rPr>
        <w:t xml:space="preserve"> (kontaktinės + virtualios veiklos)</w:t>
      </w:r>
      <w:r w:rsidR="009E7C7E" w:rsidRPr="00061F5D">
        <w:rPr>
          <w:bCs/>
          <w:sz w:val="24"/>
          <w:szCs w:val="24"/>
        </w:rPr>
        <w:t xml:space="preserve"> verčia kiekvieną darbuotoją turėti tvirtus informacinių technologijų pagrindus. </w:t>
      </w:r>
      <w:r w:rsidR="009F3517">
        <w:rPr>
          <w:bCs/>
          <w:sz w:val="24"/>
          <w:szCs w:val="24"/>
        </w:rPr>
        <w:t>Dalį veiklų ir toliau organizuojant virtualiuoju būdu, daugelis kūrybinių darbuotojų norėtų ir turėtų įgūdžius tobulinti informacinių technologijų valdymo kursuose</w:t>
      </w:r>
      <w:r w:rsidR="002B2189" w:rsidRPr="00061F5D">
        <w:rPr>
          <w:bCs/>
          <w:sz w:val="24"/>
          <w:szCs w:val="24"/>
        </w:rPr>
        <w:t>.</w:t>
      </w:r>
    </w:p>
    <w:p w14:paraId="5A6CE12A" w14:textId="77777777" w:rsidR="004B39CB" w:rsidRPr="00061F5D" w:rsidRDefault="004B39CB" w:rsidP="00E15E8B">
      <w:pPr>
        <w:pStyle w:val="NoSpacing"/>
        <w:spacing w:line="360" w:lineRule="auto"/>
        <w:ind w:right="535" w:firstLine="851"/>
        <w:jc w:val="both"/>
        <w:rPr>
          <w:bCs/>
          <w:sz w:val="24"/>
          <w:szCs w:val="24"/>
        </w:rPr>
      </w:pPr>
    </w:p>
    <w:p w14:paraId="7F9D7C70" w14:textId="0E7E145A" w:rsidR="0078647B" w:rsidRPr="00061F5D" w:rsidRDefault="004068E1" w:rsidP="00CC54C7">
      <w:pPr>
        <w:pStyle w:val="NoSpacing"/>
        <w:ind w:right="535"/>
        <w:jc w:val="center"/>
        <w:rPr>
          <w:b/>
          <w:sz w:val="24"/>
          <w:szCs w:val="24"/>
        </w:rPr>
      </w:pPr>
      <w:r w:rsidRPr="00061F5D">
        <w:rPr>
          <w:b/>
          <w:sz w:val="24"/>
          <w:szCs w:val="24"/>
        </w:rPr>
        <w:t>V.</w:t>
      </w:r>
      <w:r w:rsidR="002D57B9" w:rsidRPr="00061F5D">
        <w:rPr>
          <w:b/>
          <w:sz w:val="24"/>
          <w:szCs w:val="24"/>
        </w:rPr>
        <w:t xml:space="preserve"> </w:t>
      </w:r>
      <w:r w:rsidR="008810DD" w:rsidRPr="00061F5D">
        <w:rPr>
          <w:b/>
          <w:sz w:val="24"/>
          <w:szCs w:val="24"/>
        </w:rPr>
        <w:t>VEIKLOS REZULTATAI</w:t>
      </w:r>
    </w:p>
    <w:p w14:paraId="6015FC23" w14:textId="3327F797" w:rsidR="008810DD" w:rsidRPr="00061F5D" w:rsidRDefault="00FF701A" w:rsidP="00B54B86">
      <w:pPr>
        <w:pStyle w:val="NoSpacing"/>
        <w:ind w:right="535"/>
        <w:rPr>
          <w:bCs/>
          <w:sz w:val="28"/>
          <w:szCs w:val="28"/>
        </w:rPr>
      </w:pPr>
      <w:r w:rsidRPr="00061F5D">
        <w:rPr>
          <w:b/>
          <w:bCs/>
          <w:sz w:val="24"/>
          <w:szCs w:val="24"/>
        </w:rPr>
        <w:t xml:space="preserve">                                            </w:t>
      </w:r>
      <w:r w:rsidR="003720CC" w:rsidRPr="00061F5D">
        <w:rPr>
          <w:b/>
          <w:bCs/>
          <w:sz w:val="24"/>
          <w:szCs w:val="24"/>
        </w:rPr>
        <w:t xml:space="preserve">      </w:t>
      </w:r>
      <w:r w:rsidR="00930438" w:rsidRPr="00061F5D">
        <w:rPr>
          <w:b/>
          <w:bCs/>
          <w:sz w:val="24"/>
          <w:szCs w:val="24"/>
        </w:rPr>
        <w:t xml:space="preserve">                        </w:t>
      </w:r>
      <w:r w:rsidR="00744ED1" w:rsidRPr="00061F5D">
        <w:rPr>
          <w:b/>
          <w:bCs/>
          <w:sz w:val="24"/>
          <w:szCs w:val="24"/>
        </w:rPr>
        <w:t xml:space="preserve">    </w:t>
      </w:r>
      <w:r w:rsidR="001115BB" w:rsidRPr="00061F5D">
        <w:rPr>
          <w:b/>
          <w:bCs/>
          <w:sz w:val="24"/>
          <w:szCs w:val="24"/>
        </w:rPr>
        <w:t xml:space="preserve">   </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260"/>
        <w:gridCol w:w="6804"/>
        <w:gridCol w:w="3261"/>
      </w:tblGrid>
      <w:tr w:rsidR="006F05BA" w:rsidRPr="00027E09" w14:paraId="5DABBC75" w14:textId="77777777" w:rsidTr="0045498E">
        <w:tc>
          <w:tcPr>
            <w:tcW w:w="704" w:type="dxa"/>
          </w:tcPr>
          <w:p w14:paraId="39A84569" w14:textId="77777777" w:rsidR="006F05BA" w:rsidRPr="00027E09" w:rsidRDefault="006F05BA" w:rsidP="00192DA8">
            <w:pPr>
              <w:pBdr>
                <w:top w:val="nil"/>
                <w:left w:val="nil"/>
                <w:bottom w:val="nil"/>
                <w:right w:val="nil"/>
                <w:between w:val="nil"/>
              </w:pBdr>
              <w:spacing w:after="0" w:line="276" w:lineRule="auto"/>
              <w:jc w:val="center"/>
              <w:rPr>
                <w:rFonts w:ascii="Times New Roman" w:eastAsia="Times New Roman" w:hAnsi="Times New Roman" w:cs="Times New Roman"/>
                <w:b/>
                <w:highlight w:val="white"/>
              </w:rPr>
            </w:pPr>
            <w:r w:rsidRPr="00027E09">
              <w:rPr>
                <w:rFonts w:ascii="Times New Roman" w:eastAsia="Times New Roman" w:hAnsi="Times New Roman" w:cs="Times New Roman"/>
                <w:b/>
                <w:highlight w:val="white"/>
              </w:rPr>
              <w:t>Eil. Nr.</w:t>
            </w:r>
          </w:p>
        </w:tc>
        <w:tc>
          <w:tcPr>
            <w:tcW w:w="3260" w:type="dxa"/>
          </w:tcPr>
          <w:p w14:paraId="077B9A66" w14:textId="77777777" w:rsidR="006F05BA" w:rsidRPr="00027E09" w:rsidRDefault="006F05BA" w:rsidP="00192DA8">
            <w:pPr>
              <w:pBdr>
                <w:top w:val="nil"/>
                <w:left w:val="nil"/>
                <w:bottom w:val="nil"/>
                <w:right w:val="nil"/>
                <w:between w:val="nil"/>
              </w:pBdr>
              <w:spacing w:after="0" w:line="276" w:lineRule="auto"/>
              <w:ind w:right="535"/>
              <w:jc w:val="center"/>
              <w:rPr>
                <w:rFonts w:ascii="Times New Roman" w:eastAsia="Times New Roman" w:hAnsi="Times New Roman" w:cs="Times New Roman"/>
                <w:b/>
                <w:highlight w:val="white"/>
              </w:rPr>
            </w:pPr>
            <w:r w:rsidRPr="00027E09">
              <w:rPr>
                <w:rFonts w:ascii="Times New Roman" w:eastAsia="Times New Roman" w:hAnsi="Times New Roman" w:cs="Times New Roman"/>
                <w:b/>
                <w:highlight w:val="white"/>
              </w:rPr>
              <w:t>Veiklos sritis</w:t>
            </w:r>
          </w:p>
        </w:tc>
        <w:tc>
          <w:tcPr>
            <w:tcW w:w="6804" w:type="dxa"/>
          </w:tcPr>
          <w:p w14:paraId="2BDEF8F2" w14:textId="0CA7A210" w:rsidR="006F05BA" w:rsidRPr="00027E09" w:rsidRDefault="006F05BA" w:rsidP="00192DA8">
            <w:pPr>
              <w:pBdr>
                <w:top w:val="nil"/>
                <w:left w:val="nil"/>
                <w:bottom w:val="nil"/>
                <w:right w:val="nil"/>
                <w:between w:val="nil"/>
              </w:pBdr>
              <w:spacing w:after="0" w:line="276" w:lineRule="auto"/>
              <w:ind w:right="535"/>
              <w:jc w:val="center"/>
              <w:rPr>
                <w:rFonts w:ascii="Times New Roman" w:eastAsia="Times New Roman" w:hAnsi="Times New Roman" w:cs="Times New Roman"/>
                <w:b/>
                <w:highlight w:val="white"/>
              </w:rPr>
            </w:pPr>
            <w:r w:rsidRPr="00027E09">
              <w:rPr>
                <w:rFonts w:ascii="Times New Roman" w:eastAsia="Times New Roman" w:hAnsi="Times New Roman" w:cs="Times New Roman"/>
                <w:b/>
                <w:highlight w:val="white"/>
              </w:rPr>
              <w:t xml:space="preserve"> Žanras (</w:t>
            </w:r>
            <w:r w:rsidR="000D4E63" w:rsidRPr="00027E09">
              <w:rPr>
                <w:rFonts w:ascii="Times New Roman" w:eastAsia="Times New Roman" w:hAnsi="Times New Roman" w:cs="Times New Roman"/>
                <w:b/>
                <w:highlight w:val="white"/>
              </w:rPr>
              <w:t xml:space="preserve">veiklų </w:t>
            </w:r>
            <w:r w:rsidRPr="00027E09">
              <w:rPr>
                <w:rFonts w:ascii="Times New Roman" w:eastAsia="Times New Roman" w:hAnsi="Times New Roman" w:cs="Times New Roman"/>
                <w:b/>
                <w:highlight w:val="white"/>
              </w:rPr>
              <w:t>grupė</w:t>
            </w:r>
            <w:r w:rsidR="000D4E63" w:rsidRPr="00027E09">
              <w:rPr>
                <w:rFonts w:ascii="Times New Roman" w:eastAsia="Times New Roman" w:hAnsi="Times New Roman" w:cs="Times New Roman"/>
                <w:b/>
                <w:highlight w:val="white"/>
              </w:rPr>
              <w:t>s</w:t>
            </w:r>
            <w:r w:rsidRPr="00027E09">
              <w:rPr>
                <w:rFonts w:ascii="Times New Roman" w:eastAsia="Times New Roman" w:hAnsi="Times New Roman" w:cs="Times New Roman"/>
                <w:b/>
                <w:highlight w:val="white"/>
              </w:rPr>
              <w:t>) ir skaičius</w:t>
            </w:r>
          </w:p>
        </w:tc>
        <w:tc>
          <w:tcPr>
            <w:tcW w:w="3261" w:type="dxa"/>
          </w:tcPr>
          <w:p w14:paraId="2097C4D4" w14:textId="7341CBF3" w:rsidR="000D4E63" w:rsidRPr="00027E09" w:rsidRDefault="006F05BA" w:rsidP="00192DA8">
            <w:pPr>
              <w:pBdr>
                <w:top w:val="nil"/>
                <w:left w:val="nil"/>
                <w:bottom w:val="nil"/>
                <w:right w:val="nil"/>
                <w:between w:val="nil"/>
              </w:pBdr>
              <w:spacing w:after="0" w:line="276" w:lineRule="auto"/>
              <w:ind w:right="-146"/>
              <w:jc w:val="center"/>
              <w:rPr>
                <w:rFonts w:ascii="Times New Roman" w:eastAsia="Times New Roman" w:hAnsi="Times New Roman" w:cs="Times New Roman"/>
                <w:b/>
                <w:highlight w:val="white"/>
              </w:rPr>
            </w:pPr>
            <w:r w:rsidRPr="00027E09">
              <w:rPr>
                <w:rFonts w:ascii="Times New Roman" w:eastAsia="Times New Roman" w:hAnsi="Times New Roman" w:cs="Times New Roman"/>
                <w:b/>
                <w:highlight w:val="white"/>
              </w:rPr>
              <w:t>Įgyvendinti rezultatai</w:t>
            </w:r>
          </w:p>
          <w:p w14:paraId="2401371B" w14:textId="7966AE83" w:rsidR="006F05BA" w:rsidRPr="00027E09" w:rsidRDefault="006F05BA" w:rsidP="00192DA8">
            <w:pPr>
              <w:pBdr>
                <w:top w:val="nil"/>
                <w:left w:val="nil"/>
                <w:bottom w:val="nil"/>
                <w:right w:val="nil"/>
                <w:between w:val="nil"/>
              </w:pBdr>
              <w:spacing w:after="0" w:line="276" w:lineRule="auto"/>
              <w:ind w:right="-146"/>
              <w:jc w:val="center"/>
              <w:rPr>
                <w:rFonts w:ascii="Times New Roman" w:eastAsia="Times New Roman" w:hAnsi="Times New Roman" w:cs="Times New Roman"/>
                <w:b/>
                <w:highlight w:val="white"/>
              </w:rPr>
            </w:pPr>
            <w:r w:rsidRPr="00027E09">
              <w:rPr>
                <w:rFonts w:ascii="Times New Roman" w:eastAsia="Times New Roman" w:hAnsi="Times New Roman" w:cs="Times New Roman"/>
                <w:b/>
                <w:highlight w:val="white"/>
              </w:rPr>
              <w:t>(žiūrovų sk.)</w:t>
            </w:r>
          </w:p>
        </w:tc>
      </w:tr>
      <w:tr w:rsidR="006F05BA" w:rsidRPr="00027E09" w14:paraId="0C589AE0" w14:textId="77777777" w:rsidTr="0045498E">
        <w:trPr>
          <w:trHeight w:val="240"/>
        </w:trPr>
        <w:tc>
          <w:tcPr>
            <w:tcW w:w="704" w:type="dxa"/>
            <w:vMerge w:val="restart"/>
          </w:tcPr>
          <w:p w14:paraId="2069B071" w14:textId="77777777"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1.</w:t>
            </w:r>
          </w:p>
        </w:tc>
        <w:tc>
          <w:tcPr>
            <w:tcW w:w="3260" w:type="dxa"/>
            <w:vMerge w:val="restart"/>
          </w:tcPr>
          <w:p w14:paraId="11A2B406" w14:textId="77777777" w:rsidR="006F05BA" w:rsidRPr="00027E09" w:rsidRDefault="006F05BA" w:rsidP="00192DA8">
            <w:pPr>
              <w:pBdr>
                <w:top w:val="nil"/>
                <w:left w:val="nil"/>
                <w:bottom w:val="nil"/>
                <w:right w:val="nil"/>
                <w:between w:val="nil"/>
              </w:pBdr>
              <w:spacing w:after="0" w:line="276" w:lineRule="auto"/>
              <w:ind w:right="27"/>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Renginiai</w:t>
            </w:r>
          </w:p>
        </w:tc>
        <w:tc>
          <w:tcPr>
            <w:tcW w:w="6804" w:type="dxa"/>
          </w:tcPr>
          <w:p w14:paraId="29E0FCE8" w14:textId="4C44A4C2" w:rsidR="006F05BA" w:rsidRPr="00027E09" w:rsidRDefault="006F05BA" w:rsidP="00192DA8">
            <w:pPr>
              <w:numPr>
                <w:ilvl w:val="1"/>
                <w:numId w:val="15"/>
              </w:num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 Valstybinės šventės </w:t>
            </w:r>
            <w:r w:rsidR="000D4E63" w:rsidRPr="00027E09">
              <w:rPr>
                <w:rFonts w:ascii="Times New Roman" w:eastAsia="Times New Roman" w:hAnsi="Times New Roman" w:cs="Times New Roman"/>
                <w:highlight w:val="white"/>
              </w:rPr>
              <w:t xml:space="preserve">– </w:t>
            </w:r>
            <w:r w:rsidR="004D3D20">
              <w:rPr>
                <w:rFonts w:ascii="Times New Roman" w:eastAsia="Times New Roman" w:hAnsi="Times New Roman" w:cs="Times New Roman"/>
                <w:highlight w:val="white"/>
              </w:rPr>
              <w:t>10</w:t>
            </w:r>
            <w:r w:rsidR="00363E8F">
              <w:rPr>
                <w:rFonts w:ascii="Times New Roman" w:eastAsia="Times New Roman" w:hAnsi="Times New Roman" w:cs="Times New Roman"/>
                <w:highlight w:val="white"/>
              </w:rPr>
              <w:t xml:space="preserve"> </w:t>
            </w:r>
            <w:r w:rsidR="00363E8F" w:rsidRPr="00363E8F">
              <w:rPr>
                <w:rFonts w:ascii="Times New Roman" w:eastAsia="Times New Roman" w:hAnsi="Times New Roman" w:cs="Times New Roman"/>
              </w:rPr>
              <w:t>(virtualios ir standartinės)</w:t>
            </w:r>
          </w:p>
        </w:tc>
        <w:tc>
          <w:tcPr>
            <w:tcW w:w="3261" w:type="dxa"/>
          </w:tcPr>
          <w:p w14:paraId="375328FF" w14:textId="661F422B" w:rsidR="006F05BA" w:rsidRPr="00027E09" w:rsidRDefault="007A3F4D"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5400</w:t>
            </w:r>
          </w:p>
        </w:tc>
      </w:tr>
      <w:tr w:rsidR="006F05BA" w:rsidRPr="00027E09" w14:paraId="050F12F6" w14:textId="77777777" w:rsidTr="0045498E">
        <w:trPr>
          <w:trHeight w:val="240"/>
        </w:trPr>
        <w:tc>
          <w:tcPr>
            <w:tcW w:w="704" w:type="dxa"/>
            <w:vMerge/>
          </w:tcPr>
          <w:p w14:paraId="3E3A4DDB"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5DC9932A"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191F8C79" w14:textId="3149D5A6" w:rsidR="006F05BA" w:rsidRPr="00027E09" w:rsidRDefault="006F05BA" w:rsidP="00192DA8">
            <w:pPr>
              <w:numPr>
                <w:ilvl w:val="1"/>
                <w:numId w:val="15"/>
              </w:num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 Profesionaliojo meno koncertai (klasikinės, džiazo muzikos) </w:t>
            </w:r>
            <w:r w:rsidR="000D4E63" w:rsidRPr="00027E09">
              <w:rPr>
                <w:rFonts w:ascii="Times New Roman" w:eastAsia="Times New Roman" w:hAnsi="Times New Roman" w:cs="Times New Roman"/>
                <w:highlight w:val="white"/>
              </w:rPr>
              <w:t xml:space="preserve">– </w:t>
            </w:r>
            <w:r w:rsidR="004D3D20">
              <w:rPr>
                <w:rFonts w:ascii="Times New Roman" w:eastAsia="Times New Roman" w:hAnsi="Times New Roman" w:cs="Times New Roman"/>
                <w:highlight w:val="white"/>
              </w:rPr>
              <w:t>2</w:t>
            </w:r>
            <w:r w:rsidRPr="00027E09">
              <w:rPr>
                <w:rFonts w:ascii="Times New Roman" w:eastAsia="Times New Roman" w:hAnsi="Times New Roman" w:cs="Times New Roman"/>
                <w:highlight w:val="white"/>
              </w:rPr>
              <w:t>8</w:t>
            </w:r>
          </w:p>
        </w:tc>
        <w:tc>
          <w:tcPr>
            <w:tcW w:w="3261" w:type="dxa"/>
          </w:tcPr>
          <w:p w14:paraId="6A5CCC1B" w14:textId="47CD210A" w:rsidR="006F05BA" w:rsidRPr="00027E09" w:rsidRDefault="004D3D20"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8309</w:t>
            </w:r>
          </w:p>
        </w:tc>
      </w:tr>
      <w:tr w:rsidR="006F05BA" w:rsidRPr="00027E09" w14:paraId="2A90C313" w14:textId="77777777" w:rsidTr="0045498E">
        <w:trPr>
          <w:trHeight w:val="240"/>
        </w:trPr>
        <w:tc>
          <w:tcPr>
            <w:tcW w:w="704" w:type="dxa"/>
            <w:vMerge/>
          </w:tcPr>
          <w:p w14:paraId="2E57111B"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5D37F2F4"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467052AE" w14:textId="1AE9D99E"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1.3  Mėgėjų meno kolektyvų, atlikėjų koncertai </w:t>
            </w:r>
            <w:r w:rsidR="000D4E63" w:rsidRPr="00027E09">
              <w:rPr>
                <w:rFonts w:ascii="Times New Roman" w:eastAsia="Times New Roman" w:hAnsi="Times New Roman" w:cs="Times New Roman"/>
                <w:highlight w:val="white"/>
              </w:rPr>
              <w:t xml:space="preserve">– </w:t>
            </w:r>
            <w:r w:rsidR="007A3F4D">
              <w:rPr>
                <w:rFonts w:ascii="Times New Roman" w:eastAsia="Times New Roman" w:hAnsi="Times New Roman" w:cs="Times New Roman"/>
                <w:highlight w:val="white"/>
              </w:rPr>
              <w:t>48</w:t>
            </w:r>
          </w:p>
        </w:tc>
        <w:tc>
          <w:tcPr>
            <w:tcW w:w="3261" w:type="dxa"/>
          </w:tcPr>
          <w:p w14:paraId="5E20C775" w14:textId="701C35DA" w:rsidR="006F05BA" w:rsidRPr="00027E09" w:rsidRDefault="00551442"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1</w:t>
            </w:r>
            <w:r w:rsidR="003B636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340</w:t>
            </w:r>
          </w:p>
        </w:tc>
      </w:tr>
      <w:tr w:rsidR="006F05BA" w:rsidRPr="00027E09" w14:paraId="3240DA6B" w14:textId="77777777" w:rsidTr="0045498E">
        <w:trPr>
          <w:trHeight w:val="240"/>
        </w:trPr>
        <w:tc>
          <w:tcPr>
            <w:tcW w:w="704" w:type="dxa"/>
            <w:vMerge/>
          </w:tcPr>
          <w:p w14:paraId="0E987524"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09D29343"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6E68391E" w14:textId="490DF907"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1.4 Profesionaliojo meno spektakliai </w:t>
            </w:r>
            <w:r w:rsidR="000D4E63" w:rsidRPr="00027E09">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2</w:t>
            </w:r>
          </w:p>
        </w:tc>
        <w:tc>
          <w:tcPr>
            <w:tcW w:w="3261" w:type="dxa"/>
          </w:tcPr>
          <w:p w14:paraId="2F64348D" w14:textId="11EDD063" w:rsidR="006F05BA" w:rsidRPr="00027E09" w:rsidRDefault="00551442"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350</w:t>
            </w:r>
          </w:p>
        </w:tc>
      </w:tr>
      <w:tr w:rsidR="006F05BA" w:rsidRPr="00027E09" w14:paraId="199C6C83" w14:textId="77777777" w:rsidTr="0045498E">
        <w:trPr>
          <w:trHeight w:val="240"/>
        </w:trPr>
        <w:tc>
          <w:tcPr>
            <w:tcW w:w="704" w:type="dxa"/>
            <w:vMerge/>
          </w:tcPr>
          <w:p w14:paraId="7D080280"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3754DB37"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4D6AAA6A" w14:textId="1A8E4E3E"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1.5 Alternatyvios ir pramoginės muzikos koncertai </w:t>
            </w:r>
            <w:r w:rsidR="000D4E63" w:rsidRPr="00027E09">
              <w:rPr>
                <w:rFonts w:ascii="Times New Roman" w:eastAsia="Times New Roman" w:hAnsi="Times New Roman" w:cs="Times New Roman"/>
                <w:highlight w:val="white"/>
              </w:rPr>
              <w:t xml:space="preserve">– </w:t>
            </w:r>
            <w:r w:rsidR="00363E8F">
              <w:rPr>
                <w:rFonts w:ascii="Times New Roman" w:eastAsia="Times New Roman" w:hAnsi="Times New Roman" w:cs="Times New Roman"/>
                <w:highlight w:val="white"/>
              </w:rPr>
              <w:t>14</w:t>
            </w:r>
          </w:p>
        </w:tc>
        <w:tc>
          <w:tcPr>
            <w:tcW w:w="3261" w:type="dxa"/>
          </w:tcPr>
          <w:p w14:paraId="101891C2" w14:textId="0F541B10" w:rsidR="006F05BA" w:rsidRPr="00027E09" w:rsidRDefault="005A7E86"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3B6366">
              <w:rPr>
                <w:rFonts w:ascii="Times New Roman" w:eastAsia="Times New Roman" w:hAnsi="Times New Roman" w:cs="Times New Roman"/>
                <w:highlight w:val="white"/>
              </w:rPr>
              <w:t xml:space="preserve"> </w:t>
            </w:r>
            <w:r w:rsidR="00363E8F">
              <w:rPr>
                <w:rFonts w:ascii="Times New Roman" w:eastAsia="Times New Roman" w:hAnsi="Times New Roman" w:cs="Times New Roman"/>
                <w:highlight w:val="white"/>
              </w:rPr>
              <w:t>244</w:t>
            </w:r>
          </w:p>
        </w:tc>
      </w:tr>
      <w:tr w:rsidR="006F05BA" w:rsidRPr="00027E09" w14:paraId="3B20D6AF" w14:textId="77777777" w:rsidTr="0045498E">
        <w:trPr>
          <w:trHeight w:val="240"/>
        </w:trPr>
        <w:tc>
          <w:tcPr>
            <w:tcW w:w="704" w:type="dxa"/>
            <w:vMerge/>
          </w:tcPr>
          <w:p w14:paraId="20FB9770"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6EED5FDA"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238328EE" w14:textId="3D7594E5"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1.6 Etnokultūriniai </w:t>
            </w:r>
            <w:r w:rsidR="000D4E63" w:rsidRPr="00027E09">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11</w:t>
            </w:r>
            <w:r w:rsidR="00363E8F">
              <w:rPr>
                <w:rFonts w:ascii="Times New Roman" w:eastAsia="Times New Roman" w:hAnsi="Times New Roman" w:cs="Times New Roman"/>
                <w:highlight w:val="white"/>
              </w:rPr>
              <w:t>0</w:t>
            </w:r>
            <w:r w:rsidR="00893F16">
              <w:rPr>
                <w:rFonts w:ascii="Times New Roman" w:eastAsia="Times New Roman" w:hAnsi="Times New Roman" w:cs="Times New Roman"/>
                <w:highlight w:val="white"/>
              </w:rPr>
              <w:t xml:space="preserve"> </w:t>
            </w:r>
            <w:r w:rsidR="00893F16" w:rsidRPr="00893F16">
              <w:rPr>
                <w:rFonts w:ascii="Times New Roman" w:eastAsia="Times New Roman" w:hAnsi="Times New Roman" w:cs="Times New Roman"/>
              </w:rPr>
              <w:t>(virtual</w:t>
            </w:r>
            <w:r w:rsidR="00893F16">
              <w:rPr>
                <w:rFonts w:ascii="Times New Roman" w:eastAsia="Times New Roman" w:hAnsi="Times New Roman" w:cs="Times New Roman"/>
              </w:rPr>
              <w:t>ūs</w:t>
            </w:r>
            <w:r w:rsidR="00893F16" w:rsidRPr="00893F16">
              <w:rPr>
                <w:rFonts w:ascii="Times New Roman" w:eastAsia="Times New Roman" w:hAnsi="Times New Roman" w:cs="Times New Roman"/>
              </w:rPr>
              <w:t xml:space="preserve"> ir </w:t>
            </w:r>
            <w:r w:rsidR="00893F16">
              <w:rPr>
                <w:rFonts w:ascii="Times New Roman" w:eastAsia="Times New Roman" w:hAnsi="Times New Roman" w:cs="Times New Roman"/>
              </w:rPr>
              <w:t>kontaktiniai</w:t>
            </w:r>
            <w:r w:rsidR="00893F16" w:rsidRPr="00893F16">
              <w:rPr>
                <w:rFonts w:ascii="Times New Roman" w:eastAsia="Times New Roman" w:hAnsi="Times New Roman" w:cs="Times New Roman"/>
              </w:rPr>
              <w:t>)</w:t>
            </w:r>
          </w:p>
        </w:tc>
        <w:tc>
          <w:tcPr>
            <w:tcW w:w="3261" w:type="dxa"/>
          </w:tcPr>
          <w:p w14:paraId="79C5FA50" w14:textId="59882FE7" w:rsidR="006F05BA" w:rsidRPr="00027E09" w:rsidRDefault="00363E8F"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9</w:t>
            </w:r>
            <w:r w:rsidR="003B636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971</w:t>
            </w:r>
          </w:p>
        </w:tc>
      </w:tr>
      <w:tr w:rsidR="006F05BA" w:rsidRPr="00027E09" w14:paraId="40842937" w14:textId="77777777" w:rsidTr="0045498E">
        <w:tc>
          <w:tcPr>
            <w:tcW w:w="704" w:type="dxa"/>
            <w:vMerge w:val="restart"/>
          </w:tcPr>
          <w:p w14:paraId="75D8C8B8" w14:textId="77777777"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2.</w:t>
            </w:r>
          </w:p>
        </w:tc>
        <w:tc>
          <w:tcPr>
            <w:tcW w:w="3260" w:type="dxa"/>
            <w:vMerge w:val="restart"/>
          </w:tcPr>
          <w:p w14:paraId="1899302F" w14:textId="77777777" w:rsidR="006F05BA" w:rsidRPr="00027E09" w:rsidRDefault="006F05BA" w:rsidP="00192DA8">
            <w:pPr>
              <w:pBdr>
                <w:top w:val="nil"/>
                <w:left w:val="nil"/>
                <w:bottom w:val="nil"/>
                <w:right w:val="nil"/>
                <w:between w:val="nil"/>
              </w:pBdr>
              <w:spacing w:after="0" w:line="276" w:lineRule="auto"/>
              <w:ind w:right="27"/>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Parodos</w:t>
            </w:r>
          </w:p>
        </w:tc>
        <w:tc>
          <w:tcPr>
            <w:tcW w:w="6804" w:type="dxa"/>
          </w:tcPr>
          <w:p w14:paraId="47DA3FEF" w14:textId="77ADFB3A"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2.1 Profesionaliojo meno </w:t>
            </w:r>
            <w:r w:rsidR="000D4E63" w:rsidRPr="00027E09">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1</w:t>
            </w:r>
            <w:r w:rsidR="00363E8F">
              <w:rPr>
                <w:rFonts w:ascii="Times New Roman" w:eastAsia="Times New Roman" w:hAnsi="Times New Roman" w:cs="Times New Roman"/>
                <w:highlight w:val="white"/>
              </w:rPr>
              <w:t xml:space="preserve">6 </w:t>
            </w:r>
            <w:r w:rsidR="00363E8F" w:rsidRPr="00363E8F">
              <w:rPr>
                <w:rFonts w:ascii="Times New Roman" w:eastAsia="Times New Roman" w:hAnsi="Times New Roman" w:cs="Times New Roman"/>
              </w:rPr>
              <w:t>(virtualios ir standartinės)</w:t>
            </w:r>
          </w:p>
        </w:tc>
        <w:tc>
          <w:tcPr>
            <w:tcW w:w="3261" w:type="dxa"/>
          </w:tcPr>
          <w:p w14:paraId="1AD38AE5" w14:textId="60E558B0" w:rsidR="006F05BA" w:rsidRPr="00027E09" w:rsidRDefault="00363E8F"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3</w:t>
            </w:r>
            <w:r w:rsidR="003B636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101</w:t>
            </w:r>
          </w:p>
        </w:tc>
      </w:tr>
      <w:tr w:rsidR="006F05BA" w:rsidRPr="00027E09" w14:paraId="74E83821" w14:textId="77777777" w:rsidTr="0045498E">
        <w:tc>
          <w:tcPr>
            <w:tcW w:w="704" w:type="dxa"/>
            <w:vMerge/>
          </w:tcPr>
          <w:p w14:paraId="292DFB66"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6412386B"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2A0B3BD6" w14:textId="56AC7DA5"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2.2 Tautodailės </w:t>
            </w:r>
            <w:r w:rsidR="000D4E63" w:rsidRPr="00027E09">
              <w:rPr>
                <w:rFonts w:ascii="Times New Roman" w:eastAsia="Times New Roman" w:hAnsi="Times New Roman" w:cs="Times New Roman"/>
                <w:highlight w:val="white"/>
              </w:rPr>
              <w:t xml:space="preserve">– </w:t>
            </w:r>
            <w:r w:rsidR="00363E8F">
              <w:rPr>
                <w:rFonts w:ascii="Times New Roman" w:eastAsia="Times New Roman" w:hAnsi="Times New Roman" w:cs="Times New Roman"/>
                <w:highlight w:val="white"/>
              </w:rPr>
              <w:t xml:space="preserve">34 </w:t>
            </w:r>
            <w:r w:rsidR="00363E8F" w:rsidRPr="00363E8F">
              <w:rPr>
                <w:rFonts w:ascii="Times New Roman" w:eastAsia="Times New Roman" w:hAnsi="Times New Roman" w:cs="Times New Roman"/>
              </w:rPr>
              <w:t>(virtualios ir standartinės)</w:t>
            </w:r>
          </w:p>
        </w:tc>
        <w:tc>
          <w:tcPr>
            <w:tcW w:w="3261" w:type="dxa"/>
          </w:tcPr>
          <w:p w14:paraId="0C0347DA" w14:textId="1F2EC918" w:rsidR="006F05BA" w:rsidRPr="00027E09" w:rsidRDefault="00363E8F"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3</w:t>
            </w:r>
            <w:r w:rsidR="003B636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005</w:t>
            </w:r>
          </w:p>
        </w:tc>
      </w:tr>
      <w:tr w:rsidR="006F05BA" w:rsidRPr="00027E09" w14:paraId="2E319A63" w14:textId="77777777" w:rsidTr="0045498E">
        <w:tc>
          <w:tcPr>
            <w:tcW w:w="704" w:type="dxa"/>
            <w:vMerge/>
          </w:tcPr>
          <w:p w14:paraId="0BBE4433"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1D4B15E5"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6493C2F6" w14:textId="44EB4733"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2.3 Mėgėjų meno </w:t>
            </w:r>
            <w:r w:rsidR="000D4E63" w:rsidRPr="00027E09">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1</w:t>
            </w:r>
            <w:r w:rsidR="00363E8F">
              <w:rPr>
                <w:rFonts w:ascii="Times New Roman" w:eastAsia="Times New Roman" w:hAnsi="Times New Roman" w:cs="Times New Roman"/>
                <w:highlight w:val="white"/>
              </w:rPr>
              <w:t>1 (virtualios ir standartinės)</w:t>
            </w:r>
          </w:p>
        </w:tc>
        <w:tc>
          <w:tcPr>
            <w:tcW w:w="3261" w:type="dxa"/>
          </w:tcPr>
          <w:p w14:paraId="13AB503B" w14:textId="7C81EB5A" w:rsidR="006F05BA" w:rsidRPr="00027E09" w:rsidRDefault="00363E8F"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2</w:t>
            </w:r>
            <w:r w:rsidR="003B636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778</w:t>
            </w:r>
          </w:p>
        </w:tc>
      </w:tr>
      <w:tr w:rsidR="006F05BA" w:rsidRPr="00027E09" w14:paraId="079DA65F" w14:textId="77777777" w:rsidTr="0045498E">
        <w:tc>
          <w:tcPr>
            <w:tcW w:w="704" w:type="dxa"/>
            <w:vMerge w:val="restart"/>
          </w:tcPr>
          <w:p w14:paraId="3FFC8F39" w14:textId="72600E2B"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3. </w:t>
            </w:r>
          </w:p>
        </w:tc>
        <w:tc>
          <w:tcPr>
            <w:tcW w:w="3260" w:type="dxa"/>
            <w:vMerge w:val="restart"/>
          </w:tcPr>
          <w:p w14:paraId="570F4D94" w14:textId="77777777" w:rsidR="006F05BA" w:rsidRPr="00027E09" w:rsidRDefault="006F05BA" w:rsidP="00192DA8">
            <w:pPr>
              <w:pBdr>
                <w:top w:val="nil"/>
                <w:left w:val="nil"/>
                <w:bottom w:val="nil"/>
                <w:right w:val="nil"/>
                <w:between w:val="nil"/>
              </w:pBdr>
              <w:spacing w:after="0" w:line="276" w:lineRule="auto"/>
              <w:ind w:right="27"/>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Akcijos/ iniciatyvos</w:t>
            </w:r>
          </w:p>
        </w:tc>
        <w:tc>
          <w:tcPr>
            <w:tcW w:w="6804" w:type="dxa"/>
          </w:tcPr>
          <w:p w14:paraId="012018BC" w14:textId="3F725012"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3.1 Pilietinės </w:t>
            </w:r>
            <w:r w:rsidR="000D4E63" w:rsidRPr="00027E09">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1</w:t>
            </w:r>
            <w:r w:rsidR="00893F16">
              <w:rPr>
                <w:rFonts w:ascii="Times New Roman" w:eastAsia="Times New Roman" w:hAnsi="Times New Roman" w:cs="Times New Roman"/>
                <w:highlight w:val="white"/>
              </w:rPr>
              <w:t xml:space="preserve">5 </w:t>
            </w:r>
            <w:r w:rsidR="00893F16" w:rsidRPr="00893F16">
              <w:rPr>
                <w:rFonts w:ascii="Times New Roman" w:eastAsia="Times New Roman" w:hAnsi="Times New Roman" w:cs="Times New Roman"/>
              </w:rPr>
              <w:t>(virtualios ir standartinės)</w:t>
            </w:r>
          </w:p>
        </w:tc>
        <w:tc>
          <w:tcPr>
            <w:tcW w:w="3261" w:type="dxa"/>
          </w:tcPr>
          <w:p w14:paraId="4761A256" w14:textId="04E912C6" w:rsidR="006F05BA" w:rsidRPr="00027E09" w:rsidRDefault="006F05BA"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w:t>
            </w:r>
            <w:r w:rsidR="00893F16">
              <w:rPr>
                <w:rFonts w:ascii="Times New Roman" w:eastAsia="Times New Roman" w:hAnsi="Times New Roman" w:cs="Times New Roman"/>
                <w:highlight w:val="white"/>
              </w:rPr>
              <w:t>9</w:t>
            </w:r>
            <w:r w:rsidR="003B6366">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000</w:t>
            </w:r>
          </w:p>
        </w:tc>
      </w:tr>
      <w:tr w:rsidR="006F05BA" w:rsidRPr="00027E09" w14:paraId="521847D1" w14:textId="77777777" w:rsidTr="0045498E">
        <w:tc>
          <w:tcPr>
            <w:tcW w:w="704" w:type="dxa"/>
            <w:vMerge/>
          </w:tcPr>
          <w:p w14:paraId="46044362"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2C99DB46"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257DC9A6" w14:textId="3CC58A7E"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3.2 Socialinės </w:t>
            </w:r>
            <w:r w:rsidR="000D4E63" w:rsidRPr="00027E09">
              <w:rPr>
                <w:rFonts w:ascii="Times New Roman" w:eastAsia="Times New Roman" w:hAnsi="Times New Roman" w:cs="Times New Roman"/>
                <w:highlight w:val="white"/>
              </w:rPr>
              <w:t xml:space="preserve">– </w:t>
            </w:r>
            <w:r w:rsidR="00893F16">
              <w:rPr>
                <w:rFonts w:ascii="Times New Roman" w:eastAsia="Times New Roman" w:hAnsi="Times New Roman" w:cs="Times New Roman"/>
                <w:highlight w:val="white"/>
              </w:rPr>
              <w:t xml:space="preserve">8 </w:t>
            </w:r>
            <w:r w:rsidR="00893F16" w:rsidRPr="00893F16">
              <w:rPr>
                <w:rFonts w:ascii="Times New Roman" w:eastAsia="Times New Roman" w:hAnsi="Times New Roman" w:cs="Times New Roman"/>
              </w:rPr>
              <w:t>(virtualios ir standartinės)</w:t>
            </w:r>
          </w:p>
        </w:tc>
        <w:tc>
          <w:tcPr>
            <w:tcW w:w="3261" w:type="dxa"/>
          </w:tcPr>
          <w:p w14:paraId="65ADA824" w14:textId="2B33FFCD" w:rsidR="006F05BA" w:rsidRPr="00027E09" w:rsidRDefault="006F05BA"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w:t>
            </w:r>
            <w:r w:rsidR="00893F16">
              <w:rPr>
                <w:rFonts w:ascii="Times New Roman" w:eastAsia="Times New Roman" w:hAnsi="Times New Roman" w:cs="Times New Roman"/>
                <w:highlight w:val="white"/>
              </w:rPr>
              <w:t>4</w:t>
            </w:r>
            <w:r w:rsidR="003B6366">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000</w:t>
            </w:r>
          </w:p>
        </w:tc>
      </w:tr>
      <w:tr w:rsidR="006F05BA" w:rsidRPr="00027E09" w14:paraId="756F5370" w14:textId="77777777" w:rsidTr="0045498E">
        <w:trPr>
          <w:trHeight w:val="240"/>
        </w:trPr>
        <w:tc>
          <w:tcPr>
            <w:tcW w:w="704" w:type="dxa"/>
            <w:vMerge w:val="restart"/>
          </w:tcPr>
          <w:p w14:paraId="0887F57F" w14:textId="77777777"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4.</w:t>
            </w:r>
          </w:p>
        </w:tc>
        <w:tc>
          <w:tcPr>
            <w:tcW w:w="3260" w:type="dxa"/>
            <w:vMerge w:val="restart"/>
          </w:tcPr>
          <w:p w14:paraId="62E1B112" w14:textId="43AFB017" w:rsidR="006F05BA" w:rsidRPr="00027E09" w:rsidRDefault="006F05BA" w:rsidP="00192DA8">
            <w:pPr>
              <w:pBdr>
                <w:top w:val="nil"/>
                <w:left w:val="nil"/>
                <w:bottom w:val="nil"/>
                <w:right w:val="nil"/>
                <w:between w:val="nil"/>
              </w:pBdr>
              <w:spacing w:after="0" w:line="276" w:lineRule="auto"/>
              <w:ind w:right="27"/>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Kitos veiklos</w:t>
            </w:r>
            <w:r w:rsidR="000D4E63" w:rsidRPr="00027E09">
              <w:rPr>
                <w:rFonts w:ascii="Times New Roman" w:eastAsia="Times New Roman" w:hAnsi="Times New Roman" w:cs="Times New Roman"/>
                <w:highlight w:val="white"/>
              </w:rPr>
              <w:t xml:space="preserve"> </w:t>
            </w:r>
            <w:r w:rsidRPr="00027E09">
              <w:rPr>
                <w:rFonts w:ascii="Times New Roman" w:eastAsia="Times New Roman" w:hAnsi="Times New Roman" w:cs="Times New Roman"/>
                <w:highlight w:val="white"/>
              </w:rPr>
              <w:t>(ekspedicijos</w:t>
            </w:r>
            <w:r w:rsidR="000D4E63" w:rsidRPr="00027E09">
              <w:rPr>
                <w:rFonts w:ascii="Times New Roman" w:eastAsia="Times New Roman" w:hAnsi="Times New Roman" w:cs="Times New Roman"/>
                <w:highlight w:val="white"/>
              </w:rPr>
              <w:t>, konkursai</w:t>
            </w:r>
            <w:r w:rsidRPr="00027E09">
              <w:rPr>
                <w:rFonts w:ascii="Times New Roman" w:eastAsia="Times New Roman" w:hAnsi="Times New Roman" w:cs="Times New Roman"/>
                <w:highlight w:val="white"/>
              </w:rPr>
              <w:t xml:space="preserve"> ir </w:t>
            </w:r>
            <w:r w:rsidR="000D4E63" w:rsidRPr="00027E09">
              <w:rPr>
                <w:rFonts w:ascii="Times New Roman" w:eastAsia="Times New Roman" w:hAnsi="Times New Roman" w:cs="Times New Roman"/>
                <w:highlight w:val="white"/>
              </w:rPr>
              <w:t>kt.</w:t>
            </w:r>
            <w:r w:rsidRPr="00027E09">
              <w:rPr>
                <w:rFonts w:ascii="Times New Roman" w:eastAsia="Times New Roman" w:hAnsi="Times New Roman" w:cs="Times New Roman"/>
                <w:highlight w:val="white"/>
              </w:rPr>
              <w:t>)</w:t>
            </w:r>
          </w:p>
        </w:tc>
        <w:tc>
          <w:tcPr>
            <w:tcW w:w="6804" w:type="dxa"/>
          </w:tcPr>
          <w:p w14:paraId="0752F8A1" w14:textId="10C6A477" w:rsidR="006F05BA" w:rsidRPr="00027E09" w:rsidRDefault="006F05BA"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4.1 Pažintinės ekspedicijos</w:t>
            </w:r>
            <w:r w:rsidR="000A0DED" w:rsidRPr="00027E09">
              <w:rPr>
                <w:rFonts w:ascii="Times New Roman" w:eastAsia="Times New Roman" w:hAnsi="Times New Roman" w:cs="Times New Roman"/>
                <w:highlight w:val="white"/>
              </w:rPr>
              <w:t>, ekskursijos, žygiai</w:t>
            </w:r>
            <w:r w:rsidRPr="00027E09">
              <w:rPr>
                <w:rFonts w:ascii="Times New Roman" w:eastAsia="Times New Roman" w:hAnsi="Times New Roman" w:cs="Times New Roman"/>
                <w:highlight w:val="white"/>
              </w:rPr>
              <w:t xml:space="preserve"> </w:t>
            </w:r>
            <w:r w:rsidR="00274374" w:rsidRPr="00027E09">
              <w:rPr>
                <w:rFonts w:ascii="Times New Roman" w:eastAsia="Times New Roman" w:hAnsi="Times New Roman" w:cs="Times New Roman"/>
                <w:highlight w:val="white"/>
              </w:rPr>
              <w:t xml:space="preserve">– </w:t>
            </w:r>
            <w:r w:rsidR="003B6366">
              <w:rPr>
                <w:rFonts w:ascii="Times New Roman" w:eastAsia="Times New Roman" w:hAnsi="Times New Roman" w:cs="Times New Roman"/>
                <w:highlight w:val="white"/>
              </w:rPr>
              <w:t>10</w:t>
            </w:r>
          </w:p>
        </w:tc>
        <w:tc>
          <w:tcPr>
            <w:tcW w:w="3261" w:type="dxa"/>
          </w:tcPr>
          <w:p w14:paraId="1518D9FC" w14:textId="77777777" w:rsidR="006F05BA" w:rsidRPr="00027E09" w:rsidRDefault="006F05BA"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529</w:t>
            </w:r>
          </w:p>
        </w:tc>
      </w:tr>
      <w:tr w:rsidR="006F05BA" w:rsidRPr="00027E09" w14:paraId="0625EE81" w14:textId="77777777" w:rsidTr="0045498E">
        <w:trPr>
          <w:trHeight w:val="240"/>
        </w:trPr>
        <w:tc>
          <w:tcPr>
            <w:tcW w:w="704" w:type="dxa"/>
            <w:vMerge/>
          </w:tcPr>
          <w:p w14:paraId="4AE0E70C"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310C9ED6"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4C364BA9" w14:textId="64DCABB4" w:rsidR="006F05BA" w:rsidRPr="00027E09" w:rsidRDefault="006F05BA"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4.2 Konkursai </w:t>
            </w:r>
            <w:r w:rsidR="00274374" w:rsidRPr="00027E09">
              <w:rPr>
                <w:rFonts w:ascii="Times New Roman" w:eastAsia="Times New Roman" w:hAnsi="Times New Roman" w:cs="Times New Roman"/>
                <w:highlight w:val="white"/>
              </w:rPr>
              <w:t xml:space="preserve">– </w:t>
            </w:r>
            <w:r w:rsidR="003B6366">
              <w:rPr>
                <w:rFonts w:ascii="Times New Roman" w:eastAsia="Times New Roman" w:hAnsi="Times New Roman" w:cs="Times New Roman"/>
                <w:highlight w:val="white"/>
              </w:rPr>
              <w:t>7 (virtualūs)</w:t>
            </w:r>
          </w:p>
        </w:tc>
        <w:tc>
          <w:tcPr>
            <w:tcW w:w="3261" w:type="dxa"/>
          </w:tcPr>
          <w:p w14:paraId="5A017D04" w14:textId="06C769D7" w:rsidR="006F05BA" w:rsidRPr="00027E09" w:rsidRDefault="003B6366"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6 022</w:t>
            </w:r>
          </w:p>
        </w:tc>
      </w:tr>
      <w:tr w:rsidR="006F05BA" w:rsidRPr="00027E09" w14:paraId="5B3B7CB4" w14:textId="77777777" w:rsidTr="0045498E">
        <w:trPr>
          <w:trHeight w:val="240"/>
        </w:trPr>
        <w:tc>
          <w:tcPr>
            <w:tcW w:w="704" w:type="dxa"/>
            <w:vMerge/>
          </w:tcPr>
          <w:p w14:paraId="783B7B7D"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1CFD6632"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40464256" w14:textId="05961CBE" w:rsidR="006F05BA" w:rsidRPr="00027E09" w:rsidRDefault="006F05BA"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4.3 Edukacijos </w:t>
            </w:r>
            <w:r w:rsidR="00274374" w:rsidRPr="00027E09">
              <w:rPr>
                <w:rFonts w:ascii="Times New Roman" w:eastAsia="Times New Roman" w:hAnsi="Times New Roman" w:cs="Times New Roman"/>
                <w:highlight w:val="white"/>
              </w:rPr>
              <w:t xml:space="preserve">– </w:t>
            </w:r>
            <w:r w:rsidR="006E52E8">
              <w:rPr>
                <w:rFonts w:ascii="Times New Roman" w:eastAsia="Times New Roman" w:hAnsi="Times New Roman" w:cs="Times New Roman"/>
                <w:highlight w:val="white"/>
              </w:rPr>
              <w:t>107 (virtualios, kontaktinės ir edukacijos vaikų stovyklose)</w:t>
            </w:r>
          </w:p>
        </w:tc>
        <w:tc>
          <w:tcPr>
            <w:tcW w:w="3261" w:type="dxa"/>
          </w:tcPr>
          <w:p w14:paraId="626BC398" w14:textId="7C3C87EF" w:rsidR="006F05BA" w:rsidRPr="00027E09" w:rsidRDefault="006E52E8"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5 833</w:t>
            </w:r>
          </w:p>
        </w:tc>
      </w:tr>
      <w:tr w:rsidR="006F05BA" w:rsidRPr="00027E09" w14:paraId="719112D4" w14:textId="77777777" w:rsidTr="0045498E">
        <w:trPr>
          <w:trHeight w:val="240"/>
        </w:trPr>
        <w:tc>
          <w:tcPr>
            <w:tcW w:w="704" w:type="dxa"/>
            <w:vMerge/>
          </w:tcPr>
          <w:p w14:paraId="142BE11B"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726788DF" w14:textId="77777777" w:rsidR="006F05BA" w:rsidRPr="00027E09" w:rsidRDefault="006F05BA"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08FAB878" w14:textId="1D80D4A4" w:rsidR="006F05BA" w:rsidRPr="00027E09" w:rsidRDefault="006F05BA"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4.4 Vaikų stovyklos </w:t>
            </w:r>
            <w:r w:rsidR="00274374" w:rsidRPr="00027E09">
              <w:rPr>
                <w:rFonts w:ascii="Times New Roman" w:eastAsia="Times New Roman" w:hAnsi="Times New Roman" w:cs="Times New Roman"/>
                <w:highlight w:val="white"/>
              </w:rPr>
              <w:t xml:space="preserve">– </w:t>
            </w:r>
            <w:r w:rsidR="006E52E8">
              <w:rPr>
                <w:rFonts w:ascii="Times New Roman" w:eastAsia="Times New Roman" w:hAnsi="Times New Roman" w:cs="Times New Roman"/>
                <w:highlight w:val="white"/>
              </w:rPr>
              <w:t>9</w:t>
            </w:r>
          </w:p>
        </w:tc>
        <w:tc>
          <w:tcPr>
            <w:tcW w:w="3261" w:type="dxa"/>
          </w:tcPr>
          <w:p w14:paraId="158384F9" w14:textId="5278C4D5" w:rsidR="006F05BA" w:rsidRPr="00027E09" w:rsidRDefault="006E52E8"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135</w:t>
            </w:r>
          </w:p>
        </w:tc>
      </w:tr>
      <w:tr w:rsidR="006E56B7" w:rsidRPr="00027E09" w14:paraId="34CB24F5" w14:textId="77777777" w:rsidTr="0045498E">
        <w:trPr>
          <w:trHeight w:val="240"/>
        </w:trPr>
        <w:tc>
          <w:tcPr>
            <w:tcW w:w="704" w:type="dxa"/>
            <w:vMerge w:val="restart"/>
          </w:tcPr>
          <w:p w14:paraId="658C4F11" w14:textId="77777777" w:rsidR="006E56B7" w:rsidRPr="00027E09" w:rsidRDefault="006E56B7" w:rsidP="00192DA8">
            <w:pPr>
              <w:pBdr>
                <w:top w:val="nil"/>
                <w:left w:val="nil"/>
                <w:bottom w:val="nil"/>
                <w:right w:val="nil"/>
                <w:between w:val="nil"/>
              </w:pBdr>
              <w:spacing w:after="0" w:line="276" w:lineRule="auto"/>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5.</w:t>
            </w:r>
          </w:p>
        </w:tc>
        <w:tc>
          <w:tcPr>
            <w:tcW w:w="3260" w:type="dxa"/>
            <w:vMerge w:val="restart"/>
          </w:tcPr>
          <w:p w14:paraId="52C22959" w14:textId="4F8840A0" w:rsidR="006E56B7" w:rsidRPr="00027E09" w:rsidRDefault="006E56B7" w:rsidP="00192DA8">
            <w:pPr>
              <w:pBdr>
                <w:top w:val="nil"/>
                <w:left w:val="nil"/>
                <w:bottom w:val="nil"/>
                <w:right w:val="nil"/>
                <w:between w:val="nil"/>
              </w:pBdr>
              <w:spacing w:after="0" w:line="276" w:lineRule="auto"/>
              <w:ind w:right="27"/>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Kultūros centro organizuoti rajono renginiai (deleguoti)</w:t>
            </w:r>
          </w:p>
        </w:tc>
        <w:tc>
          <w:tcPr>
            <w:tcW w:w="6804" w:type="dxa"/>
          </w:tcPr>
          <w:p w14:paraId="7DB923EE" w14:textId="7DCDD387"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5.1 Socialinių darbuotojų šventė</w:t>
            </w:r>
            <w:r>
              <w:rPr>
                <w:rFonts w:ascii="Times New Roman" w:eastAsia="Times New Roman" w:hAnsi="Times New Roman" w:cs="Times New Roman"/>
                <w:highlight w:val="white"/>
              </w:rPr>
              <w:t xml:space="preserve"> Raudondvario Menų inkubatoriuje</w:t>
            </w:r>
          </w:p>
        </w:tc>
        <w:tc>
          <w:tcPr>
            <w:tcW w:w="3261" w:type="dxa"/>
          </w:tcPr>
          <w:p w14:paraId="42A4512E" w14:textId="77777777"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200</w:t>
            </w:r>
          </w:p>
        </w:tc>
      </w:tr>
      <w:tr w:rsidR="006E56B7" w:rsidRPr="00027E09" w14:paraId="63643CA9" w14:textId="77777777" w:rsidTr="0045498E">
        <w:trPr>
          <w:trHeight w:val="240"/>
        </w:trPr>
        <w:tc>
          <w:tcPr>
            <w:tcW w:w="704" w:type="dxa"/>
            <w:vMerge/>
          </w:tcPr>
          <w:p w14:paraId="70559D46" w14:textId="77777777" w:rsidR="006E56B7" w:rsidRPr="00027E09" w:rsidRDefault="006E56B7"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1F7F7134" w14:textId="77777777" w:rsidR="006E56B7" w:rsidRPr="00027E09" w:rsidRDefault="006E56B7"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7726AB95" w14:textId="2F0A293E"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5.2 </w:t>
            </w:r>
            <w:r>
              <w:rPr>
                <w:rFonts w:ascii="Times New Roman" w:eastAsia="Times New Roman" w:hAnsi="Times New Roman" w:cs="Times New Roman"/>
                <w:highlight w:val="white"/>
              </w:rPr>
              <w:t>Roko kultūros festivalis</w:t>
            </w:r>
            <w:r w:rsidRPr="00027E09">
              <w:rPr>
                <w:rFonts w:ascii="Times New Roman" w:eastAsia="Times New Roman" w:hAnsi="Times New Roman" w:cs="Times New Roman"/>
                <w:highlight w:val="white"/>
              </w:rPr>
              <w:t xml:space="preserve"> „Gatvės rokas“</w:t>
            </w:r>
            <w:r>
              <w:rPr>
                <w:rFonts w:ascii="Times New Roman" w:eastAsia="Times New Roman" w:hAnsi="Times New Roman" w:cs="Times New Roman"/>
                <w:highlight w:val="white"/>
              </w:rPr>
              <w:t xml:space="preserve"> (7 veiklos)</w:t>
            </w:r>
          </w:p>
        </w:tc>
        <w:tc>
          <w:tcPr>
            <w:tcW w:w="3261" w:type="dxa"/>
          </w:tcPr>
          <w:p w14:paraId="21916F36" w14:textId="45B8C0AE"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4 054</w:t>
            </w:r>
          </w:p>
        </w:tc>
      </w:tr>
      <w:tr w:rsidR="006E56B7" w:rsidRPr="00027E09" w14:paraId="5670130D" w14:textId="77777777" w:rsidTr="0045498E">
        <w:trPr>
          <w:trHeight w:val="240"/>
        </w:trPr>
        <w:tc>
          <w:tcPr>
            <w:tcW w:w="704" w:type="dxa"/>
            <w:vMerge/>
          </w:tcPr>
          <w:p w14:paraId="17781BA1" w14:textId="77777777" w:rsidR="006E56B7" w:rsidRPr="00027E09" w:rsidRDefault="006E56B7"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75C8A91B" w14:textId="77777777" w:rsidR="006E56B7" w:rsidRPr="00027E09" w:rsidRDefault="006E56B7"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2E0C64CD" w14:textId="520BBA30"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sidRPr="00027E09">
              <w:rPr>
                <w:rFonts w:ascii="Times New Roman" w:eastAsia="Times New Roman" w:hAnsi="Times New Roman" w:cs="Times New Roman"/>
                <w:highlight w:val="white"/>
              </w:rPr>
              <w:t xml:space="preserve">5.3 </w:t>
            </w:r>
            <w:r>
              <w:rPr>
                <w:rFonts w:ascii="Times New Roman" w:eastAsia="Times New Roman" w:hAnsi="Times New Roman" w:cs="Times New Roman"/>
                <w:highlight w:val="white"/>
              </w:rPr>
              <w:t>Respublikinis mėgėjų teatrų festivalis „Maskaradas“ Domeikavoje</w:t>
            </w:r>
          </w:p>
        </w:tc>
        <w:tc>
          <w:tcPr>
            <w:tcW w:w="3261" w:type="dxa"/>
          </w:tcPr>
          <w:p w14:paraId="2C83C6D8" w14:textId="09E66C21"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474</w:t>
            </w:r>
          </w:p>
        </w:tc>
      </w:tr>
      <w:tr w:rsidR="006E56B7" w:rsidRPr="00027E09" w14:paraId="0F9E8588" w14:textId="77777777" w:rsidTr="0045498E">
        <w:trPr>
          <w:trHeight w:val="240"/>
        </w:trPr>
        <w:tc>
          <w:tcPr>
            <w:tcW w:w="704" w:type="dxa"/>
            <w:vMerge/>
          </w:tcPr>
          <w:p w14:paraId="50E64219" w14:textId="77777777" w:rsidR="006E56B7" w:rsidRPr="00027E09" w:rsidRDefault="006E56B7"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3260" w:type="dxa"/>
            <w:vMerge/>
          </w:tcPr>
          <w:p w14:paraId="2C828B48" w14:textId="77777777" w:rsidR="006E56B7" w:rsidRPr="00027E09" w:rsidRDefault="006E56B7" w:rsidP="00192DA8">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6804" w:type="dxa"/>
          </w:tcPr>
          <w:p w14:paraId="27260699" w14:textId="0824E965" w:rsidR="006E56B7" w:rsidRPr="00027E09"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5.4 Kauno rajono TAU mokslo metų pradžios šventė Kauno valstybinėje filharmonijoje.</w:t>
            </w:r>
          </w:p>
        </w:tc>
        <w:tc>
          <w:tcPr>
            <w:tcW w:w="3261" w:type="dxa"/>
          </w:tcPr>
          <w:p w14:paraId="78D7F352" w14:textId="6E8E06FC" w:rsidR="006E56B7" w:rsidRDefault="006E56B7" w:rsidP="00192DA8">
            <w:pPr>
              <w:pBdr>
                <w:top w:val="nil"/>
                <w:left w:val="nil"/>
                <w:bottom w:val="nil"/>
                <w:right w:val="nil"/>
                <w:between w:val="nil"/>
              </w:pBdr>
              <w:spacing w:after="0" w:line="276" w:lineRule="auto"/>
              <w:ind w:right="535"/>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170 </w:t>
            </w:r>
          </w:p>
        </w:tc>
      </w:tr>
    </w:tbl>
    <w:p w14:paraId="531D5007" w14:textId="77777777" w:rsidR="008810DD" w:rsidRPr="00061F5D" w:rsidRDefault="008810DD" w:rsidP="00A30B18">
      <w:pPr>
        <w:pStyle w:val="NoSpacing"/>
        <w:ind w:right="535"/>
        <w:rPr>
          <w:b/>
          <w:sz w:val="24"/>
          <w:szCs w:val="24"/>
        </w:rPr>
      </w:pPr>
    </w:p>
    <w:p w14:paraId="1CA6BA80" w14:textId="3207CA61" w:rsidR="00F04D1E" w:rsidRDefault="00D6574A"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202</w:t>
      </w:r>
      <w:r w:rsidR="006D3B87">
        <w:rPr>
          <w:rFonts w:ascii="Times New Roman" w:eastAsia="Times New Roman" w:hAnsi="Times New Roman" w:cs="Times New Roman"/>
          <w:bCs/>
          <w:color w:val="000000"/>
          <w:sz w:val="24"/>
          <w:szCs w:val="24"/>
          <w:lang w:eastAsia="lt-LT"/>
        </w:rPr>
        <w:t>1</w:t>
      </w:r>
      <w:r w:rsidRPr="00061F5D">
        <w:rPr>
          <w:rFonts w:ascii="Times New Roman" w:eastAsia="Times New Roman" w:hAnsi="Times New Roman" w:cs="Times New Roman"/>
          <w:bCs/>
          <w:color w:val="000000"/>
          <w:sz w:val="24"/>
          <w:szCs w:val="24"/>
          <w:lang w:eastAsia="lt-LT"/>
        </w:rPr>
        <w:t xml:space="preserve"> m. </w:t>
      </w:r>
      <w:r w:rsidR="00F04D1E">
        <w:rPr>
          <w:rFonts w:ascii="Times New Roman" w:eastAsia="Times New Roman" w:hAnsi="Times New Roman" w:cs="Times New Roman"/>
          <w:bCs/>
          <w:color w:val="000000"/>
          <w:sz w:val="24"/>
          <w:szCs w:val="24"/>
          <w:lang w:eastAsia="lt-LT"/>
        </w:rPr>
        <w:t>nė vienas Ramučių kultūros centro ir jam priklausančių laisvalaikio salių organizuojam</w:t>
      </w:r>
      <w:r w:rsidR="005646CC">
        <w:rPr>
          <w:rFonts w:ascii="Times New Roman" w:eastAsia="Times New Roman" w:hAnsi="Times New Roman" w:cs="Times New Roman"/>
          <w:bCs/>
          <w:color w:val="000000"/>
          <w:sz w:val="24"/>
          <w:szCs w:val="24"/>
          <w:lang w:eastAsia="lt-LT"/>
        </w:rPr>
        <w:t>as</w:t>
      </w:r>
      <w:r w:rsidR="00F04D1E">
        <w:rPr>
          <w:rFonts w:ascii="Times New Roman" w:eastAsia="Times New Roman" w:hAnsi="Times New Roman" w:cs="Times New Roman"/>
          <w:bCs/>
          <w:color w:val="000000"/>
          <w:sz w:val="24"/>
          <w:szCs w:val="24"/>
          <w:lang w:eastAsia="lt-LT"/>
        </w:rPr>
        <w:t xml:space="preserve"> rengin</w:t>
      </w:r>
      <w:r w:rsidR="005646CC">
        <w:rPr>
          <w:rFonts w:ascii="Times New Roman" w:eastAsia="Times New Roman" w:hAnsi="Times New Roman" w:cs="Times New Roman"/>
          <w:bCs/>
          <w:color w:val="000000"/>
          <w:sz w:val="24"/>
          <w:szCs w:val="24"/>
          <w:lang w:eastAsia="lt-LT"/>
        </w:rPr>
        <w:t>ys</w:t>
      </w:r>
      <w:r w:rsidR="00F04D1E">
        <w:rPr>
          <w:rFonts w:ascii="Times New Roman" w:eastAsia="Times New Roman" w:hAnsi="Times New Roman" w:cs="Times New Roman"/>
          <w:bCs/>
          <w:color w:val="000000"/>
          <w:sz w:val="24"/>
          <w:szCs w:val="24"/>
          <w:lang w:eastAsia="lt-LT"/>
        </w:rPr>
        <w:t xml:space="preserve"> netapo COVID-19 ligos plitimo židiniu. Visos veiklos buvo organizuojamos griežtai laikantis tuo metu galiojančių saugumo reikalavimų. </w:t>
      </w:r>
    </w:p>
    <w:p w14:paraId="0C3DF0D6" w14:textId="7C47A939" w:rsidR="00161849" w:rsidRPr="00061F5D" w:rsidRDefault="00F04D1E" w:rsidP="009F3517">
      <w:pPr>
        <w:pBdr>
          <w:top w:val="nil"/>
          <w:left w:val="nil"/>
          <w:bottom w:val="nil"/>
          <w:right w:val="nil"/>
          <w:between w:val="nil"/>
        </w:pBdr>
        <w:spacing w:after="0" w:line="360" w:lineRule="auto"/>
        <w:ind w:right="533"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G</w:t>
      </w:r>
      <w:r w:rsidR="00D6574A" w:rsidRPr="00061F5D">
        <w:rPr>
          <w:rFonts w:ascii="Times New Roman" w:eastAsia="Times New Roman" w:hAnsi="Times New Roman" w:cs="Times New Roman"/>
          <w:bCs/>
          <w:color w:val="000000"/>
          <w:sz w:val="24"/>
          <w:szCs w:val="24"/>
          <w:lang w:eastAsia="lt-LT"/>
        </w:rPr>
        <w:t xml:space="preserve">alima išskirti keletą itin sėkmingai įgyvendintų kūrybinės veiklos sričių </w:t>
      </w:r>
      <w:r>
        <w:rPr>
          <w:rFonts w:ascii="Times New Roman" w:eastAsia="Times New Roman" w:hAnsi="Times New Roman" w:cs="Times New Roman"/>
          <w:bCs/>
          <w:color w:val="000000"/>
          <w:sz w:val="24"/>
          <w:szCs w:val="24"/>
          <w:lang w:eastAsia="lt-LT"/>
        </w:rPr>
        <w:t>ir</w:t>
      </w:r>
      <w:r w:rsidR="00D6574A" w:rsidRPr="00061F5D">
        <w:rPr>
          <w:rFonts w:ascii="Times New Roman" w:eastAsia="Times New Roman" w:hAnsi="Times New Roman" w:cs="Times New Roman"/>
          <w:bCs/>
          <w:color w:val="000000"/>
          <w:sz w:val="24"/>
          <w:szCs w:val="24"/>
          <w:lang w:eastAsia="lt-LT"/>
        </w:rPr>
        <w:t xml:space="preserve"> projektų:</w:t>
      </w:r>
    </w:p>
    <w:p w14:paraId="5EE5B522" w14:textId="22FBB769" w:rsidR="00D6574A" w:rsidRPr="00061F5D" w:rsidRDefault="00D6574A"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1. Tradicinis roko kultūros festivalis „Gatvės rokas“</w:t>
      </w:r>
      <w:r w:rsidR="00F04D1E">
        <w:rPr>
          <w:rFonts w:ascii="Times New Roman" w:eastAsia="Times New Roman" w:hAnsi="Times New Roman" w:cs="Times New Roman"/>
          <w:bCs/>
          <w:color w:val="000000"/>
          <w:sz w:val="24"/>
          <w:szCs w:val="24"/>
          <w:lang w:eastAsia="lt-LT"/>
        </w:rPr>
        <w:t xml:space="preserve"> organizuojamas iš 4 pagrindinių finansavimo šaltinių: partnerystės projektas „Roko matrica: 3x3x3“ (15 000 eur.), „Karmėlava – šiuolaikinė seniūnija“ (9 000 eur.), paramos lėšų (5 000 eur.) ir biudžeto lėšų (</w:t>
      </w:r>
      <w:r w:rsidR="00D3003E">
        <w:rPr>
          <w:rFonts w:ascii="Times New Roman" w:eastAsia="Times New Roman" w:hAnsi="Times New Roman" w:cs="Times New Roman"/>
          <w:bCs/>
          <w:color w:val="000000"/>
          <w:sz w:val="24"/>
          <w:szCs w:val="24"/>
          <w:lang w:eastAsia="lt-LT"/>
        </w:rPr>
        <w:t>3 000 eur.)</w:t>
      </w:r>
      <w:r w:rsidR="00EA35ED" w:rsidRPr="00061F5D">
        <w:rPr>
          <w:rFonts w:ascii="Times New Roman" w:eastAsia="Times New Roman" w:hAnsi="Times New Roman" w:cs="Times New Roman"/>
          <w:bCs/>
          <w:color w:val="000000"/>
          <w:sz w:val="24"/>
          <w:szCs w:val="24"/>
          <w:lang w:eastAsia="lt-LT"/>
        </w:rPr>
        <w:t>.</w:t>
      </w:r>
      <w:r w:rsidR="00D3003E">
        <w:rPr>
          <w:rFonts w:ascii="Times New Roman" w:eastAsia="Times New Roman" w:hAnsi="Times New Roman" w:cs="Times New Roman"/>
          <w:bCs/>
          <w:color w:val="000000"/>
          <w:sz w:val="24"/>
          <w:szCs w:val="24"/>
          <w:lang w:eastAsia="lt-LT"/>
        </w:rPr>
        <w:t xml:space="preserve"> 2021 m. „Gatvės rokas“ išsiskyrė savo šiuolaikiškumu ir veiklų gausa. Festivalį sudarė 3 koncertų ciklas „Rokas nuo Jono iki Mindaugo“ – roko muzikos </w:t>
      </w:r>
      <w:r w:rsidR="00D3003E">
        <w:rPr>
          <w:rFonts w:ascii="Times New Roman" w:eastAsia="Times New Roman" w:hAnsi="Times New Roman" w:cs="Times New Roman"/>
          <w:bCs/>
          <w:color w:val="000000"/>
          <w:sz w:val="24"/>
          <w:szCs w:val="24"/>
          <w:lang w:eastAsia="lt-LT"/>
        </w:rPr>
        <w:lastRenderedPageBreak/>
        <w:t>koncertus žiūrovai aplankė Joninių šventėje Rykštynės k., pagrindinis festivalio koncertas vyko parke prie Ramučių kultūros centro bei Liepos 6-osios koncertas Karmėlavos Šv. Onos parapijos šventoriuje. Taip pat buvo suorganizuota Liuksemburgo menininko Serge Ecker kūrybinė rezidencija Lietuvoje (šis menininkas drauge su skulptoriumi Algimantu Šlapiku</w:t>
      </w:r>
      <w:r w:rsidR="00C436D3">
        <w:rPr>
          <w:rFonts w:ascii="Times New Roman" w:eastAsia="Times New Roman" w:hAnsi="Times New Roman" w:cs="Times New Roman"/>
          <w:bCs/>
          <w:color w:val="000000"/>
          <w:sz w:val="24"/>
          <w:szCs w:val="24"/>
          <w:lang w:eastAsia="lt-LT"/>
        </w:rPr>
        <w:t xml:space="preserve"> kuria meno objektą „Skraidantis cepelinas“, kuris 2022 m. papuoš Karmėlavos seniūniją) ir cepelinų gamybos edukacija, menininkų duetas T. Vincaitis – Plūgas ir Šarūnas Juknys </w:t>
      </w:r>
      <w:r w:rsidR="00EA35ED" w:rsidRPr="00061F5D">
        <w:rPr>
          <w:rFonts w:ascii="Times New Roman" w:eastAsia="Times New Roman" w:hAnsi="Times New Roman" w:cs="Times New Roman"/>
          <w:bCs/>
          <w:color w:val="000000"/>
          <w:sz w:val="24"/>
          <w:szCs w:val="24"/>
          <w:lang w:eastAsia="lt-LT"/>
        </w:rPr>
        <w:t xml:space="preserve"> </w:t>
      </w:r>
      <w:r w:rsidR="00C436D3">
        <w:rPr>
          <w:rFonts w:ascii="Times New Roman" w:eastAsia="Times New Roman" w:hAnsi="Times New Roman" w:cs="Times New Roman"/>
          <w:bCs/>
          <w:color w:val="000000"/>
          <w:sz w:val="24"/>
          <w:szCs w:val="24"/>
          <w:lang w:eastAsia="lt-LT"/>
        </w:rPr>
        <w:t>Margavos stotelėje sukūrė grafiti piešinį</w:t>
      </w:r>
      <w:r w:rsidR="00F76D12">
        <w:rPr>
          <w:rFonts w:ascii="Times New Roman" w:eastAsia="Times New Roman" w:hAnsi="Times New Roman" w:cs="Times New Roman"/>
          <w:bCs/>
          <w:color w:val="000000"/>
          <w:sz w:val="24"/>
          <w:szCs w:val="24"/>
          <w:lang w:eastAsia="lt-LT"/>
        </w:rPr>
        <w:t>, pagrindinio koncerto metu buvo eksponuojama ir pristatyta fotomenininko Romualdo Požerskio paroda „Neramūs keliautojai“. Festivalį vainikavo militaristinę Karmėlavos seniūnijos istoriją pristatanti ekskursija senoviniais retrobusais. Visose festivalio veiklose apsilankė</w:t>
      </w:r>
      <w:r w:rsidR="005A7E86">
        <w:rPr>
          <w:rFonts w:ascii="Times New Roman" w:eastAsia="Times New Roman" w:hAnsi="Times New Roman" w:cs="Times New Roman"/>
          <w:bCs/>
          <w:color w:val="000000"/>
          <w:sz w:val="24"/>
          <w:szCs w:val="24"/>
          <w:lang w:eastAsia="lt-LT"/>
        </w:rPr>
        <w:t xml:space="preserve"> 3 681 lankytojas.</w:t>
      </w:r>
      <w:r w:rsidR="00F76D12">
        <w:rPr>
          <w:rFonts w:ascii="Times New Roman" w:eastAsia="Times New Roman" w:hAnsi="Times New Roman" w:cs="Times New Roman"/>
          <w:bCs/>
          <w:color w:val="000000"/>
          <w:sz w:val="24"/>
          <w:szCs w:val="24"/>
          <w:lang w:eastAsia="lt-LT"/>
        </w:rPr>
        <w:t xml:space="preserve"> </w:t>
      </w:r>
    </w:p>
    <w:p w14:paraId="5CA031F8" w14:textId="33C7EE8F" w:rsidR="00EA35ED" w:rsidRPr="00061F5D" w:rsidRDefault="00EA35ED"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 xml:space="preserve">2. </w:t>
      </w:r>
      <w:r w:rsidR="00A566C7">
        <w:rPr>
          <w:rFonts w:ascii="Times New Roman" w:eastAsia="Times New Roman" w:hAnsi="Times New Roman" w:cs="Times New Roman"/>
          <w:bCs/>
          <w:color w:val="000000"/>
          <w:sz w:val="24"/>
          <w:szCs w:val="24"/>
          <w:lang w:eastAsia="lt-LT"/>
        </w:rPr>
        <w:t>Lapių tvarumo festivalis išsiskiria savo aktualia tematika ir patraukliomis lankytojams veiklomis. Šis festivalis – tai VšĮ „Kaunas2022“ „Šiuolaikinių seniūnijų“ projektas, kuris aiškiai atskleidžia miestelio kultūrinę tapatybę ir veiklų tęstinumą.</w:t>
      </w:r>
      <w:r w:rsidR="005A0D9A">
        <w:rPr>
          <w:rFonts w:ascii="Times New Roman" w:eastAsia="Times New Roman" w:hAnsi="Times New Roman" w:cs="Times New Roman"/>
          <w:bCs/>
          <w:color w:val="000000"/>
          <w:sz w:val="24"/>
          <w:szCs w:val="24"/>
          <w:lang w:eastAsia="lt-LT"/>
        </w:rPr>
        <w:t xml:space="preserve"> Per metus su profesionaliais edukatoriais suorganizuota 13 tvarumo edukacijų, 1 festivalio atidarymo koncertas ir 1 tvarumo festivalis. Edukacijų metu bendruomenė sukūrė ir įrengtoje laisvalaikio erdvėje pakabino 12 iš antrinių žaliavų pagamintų hamakų, kurie tarnauja renginių metu</w:t>
      </w:r>
      <w:r w:rsidR="002D1D88" w:rsidRPr="00061F5D">
        <w:rPr>
          <w:rFonts w:ascii="Times New Roman" w:eastAsia="Times New Roman" w:hAnsi="Times New Roman" w:cs="Times New Roman"/>
          <w:bCs/>
          <w:color w:val="000000"/>
          <w:sz w:val="24"/>
          <w:szCs w:val="24"/>
          <w:lang w:eastAsia="lt-LT"/>
        </w:rPr>
        <w:t xml:space="preserve">. </w:t>
      </w:r>
    </w:p>
    <w:p w14:paraId="0CBAD8A8" w14:textId="14472C72" w:rsidR="005B167A" w:rsidRDefault="002D1D88"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sidRPr="00061F5D">
        <w:rPr>
          <w:rFonts w:ascii="Times New Roman" w:eastAsia="Times New Roman" w:hAnsi="Times New Roman" w:cs="Times New Roman"/>
          <w:bCs/>
          <w:color w:val="000000"/>
          <w:sz w:val="24"/>
          <w:szCs w:val="24"/>
          <w:lang w:eastAsia="lt-LT"/>
        </w:rPr>
        <w:t xml:space="preserve">3. </w:t>
      </w:r>
      <w:r w:rsidR="005B167A">
        <w:rPr>
          <w:rFonts w:ascii="Times New Roman" w:eastAsia="Times New Roman" w:hAnsi="Times New Roman" w:cs="Times New Roman"/>
          <w:bCs/>
          <w:color w:val="000000"/>
          <w:sz w:val="24"/>
          <w:szCs w:val="24"/>
          <w:lang w:eastAsia="lt-LT"/>
        </w:rPr>
        <w:t>Projekto „Video misterijos „Barboros Radvilaitės meilė“ pastatymas ir atlikimas“ rezultatų pristatymas visuomenei</w:t>
      </w:r>
      <w:r w:rsidR="00157CC7">
        <w:rPr>
          <w:rFonts w:ascii="Times New Roman" w:eastAsia="Times New Roman" w:hAnsi="Times New Roman" w:cs="Times New Roman"/>
          <w:bCs/>
          <w:color w:val="000000"/>
          <w:sz w:val="24"/>
          <w:szCs w:val="24"/>
          <w:lang w:eastAsia="lt-LT"/>
        </w:rPr>
        <w:t xml:space="preserve"> (finansavimas gautas 2020 m., o rezultatų pristatymas 2021 m.)</w:t>
      </w:r>
      <w:r w:rsidR="005B167A">
        <w:rPr>
          <w:rFonts w:ascii="Times New Roman" w:eastAsia="Times New Roman" w:hAnsi="Times New Roman" w:cs="Times New Roman"/>
          <w:bCs/>
          <w:color w:val="000000"/>
          <w:sz w:val="24"/>
          <w:szCs w:val="24"/>
          <w:lang w:eastAsia="lt-LT"/>
        </w:rPr>
        <w:t>. Projekto  metu profesionalūs aktoriai, kompozitorius, kostiumų dailininkė, montažo režisierius dirbo su Ramučių kultūros centro mėgėjų meno kolektyvais. Visa video misterija nufilmuota Karmėlavos apylinkėse</w:t>
      </w:r>
      <w:r w:rsidR="008D57E2">
        <w:rPr>
          <w:rFonts w:ascii="Times New Roman" w:eastAsia="Times New Roman" w:hAnsi="Times New Roman" w:cs="Times New Roman"/>
          <w:bCs/>
          <w:color w:val="000000"/>
          <w:sz w:val="24"/>
          <w:szCs w:val="24"/>
          <w:lang w:eastAsia="lt-LT"/>
        </w:rPr>
        <w:t xml:space="preserve">, pristatymas vyko liepos mėn. Karmėlavos Šv. Onos parapijos šventoriuje po iškilmingų parapijos įkūrimo 500-ųjų metų atlaidų. Projekto metu ne tik sukurta ir viešai pristatyta video misterija, tačiau išleistos ir kaip įstaigos reprezentacinė dovana tarnaujančios USB laikmenos su misterijos įrašu bei kūrybišku laikmenos apipavidalinimu. Projekte ir premjeroje dalyvavo virš 400 dalyvių ir žiūrovų.  </w:t>
      </w:r>
      <w:r w:rsidR="005B167A">
        <w:rPr>
          <w:rFonts w:ascii="Times New Roman" w:eastAsia="Times New Roman" w:hAnsi="Times New Roman" w:cs="Times New Roman"/>
          <w:bCs/>
          <w:color w:val="000000"/>
          <w:sz w:val="24"/>
          <w:szCs w:val="24"/>
          <w:lang w:eastAsia="lt-LT"/>
        </w:rPr>
        <w:t xml:space="preserve"> </w:t>
      </w:r>
    </w:p>
    <w:p w14:paraId="5DBE1D61" w14:textId="4E176CBC" w:rsidR="00925A6D" w:rsidRDefault="00925A6D"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4. Projektas „Metų laikai su Vytautu Mačerniu“.</w:t>
      </w:r>
      <w:r w:rsidR="00F12B14">
        <w:rPr>
          <w:rFonts w:ascii="Times New Roman" w:eastAsia="Times New Roman" w:hAnsi="Times New Roman" w:cs="Times New Roman"/>
          <w:bCs/>
          <w:color w:val="000000"/>
          <w:sz w:val="24"/>
          <w:szCs w:val="24"/>
          <w:lang w:eastAsia="lt-LT"/>
        </w:rPr>
        <w:t xml:space="preserve"> Finansuotas Lietuvos kultūros tarybos ir Kauno rajono savivaldybės lėšomis. Projekto metu Voškonių laisvalaikio salės mėgėjų teatras „Siena“ </w:t>
      </w:r>
      <w:r w:rsidR="00DB1E61">
        <w:rPr>
          <w:rFonts w:ascii="Times New Roman" w:eastAsia="Times New Roman" w:hAnsi="Times New Roman" w:cs="Times New Roman"/>
          <w:bCs/>
          <w:color w:val="000000"/>
          <w:sz w:val="24"/>
          <w:szCs w:val="24"/>
          <w:lang w:eastAsia="lt-LT"/>
        </w:rPr>
        <w:t xml:space="preserve">(skaitė V. Mačernio sonetus) </w:t>
      </w:r>
      <w:r w:rsidR="00F12B14">
        <w:rPr>
          <w:rFonts w:ascii="Times New Roman" w:eastAsia="Times New Roman" w:hAnsi="Times New Roman" w:cs="Times New Roman"/>
          <w:bCs/>
          <w:color w:val="000000"/>
          <w:sz w:val="24"/>
          <w:szCs w:val="24"/>
          <w:lang w:eastAsia="lt-LT"/>
        </w:rPr>
        <w:t xml:space="preserve">drauge su profesionaliais atlikėjais – styginių kvartetu „Collegium“ (vad. I. Klusaitė) </w:t>
      </w:r>
      <w:r w:rsidR="00DB1E61">
        <w:rPr>
          <w:rFonts w:ascii="Times New Roman" w:eastAsia="Times New Roman" w:hAnsi="Times New Roman" w:cs="Times New Roman"/>
          <w:bCs/>
          <w:color w:val="000000"/>
          <w:sz w:val="24"/>
          <w:szCs w:val="24"/>
          <w:lang w:eastAsia="lt-LT"/>
        </w:rPr>
        <w:t xml:space="preserve">(atliko A. Vivaldi „Metų laikų“ fragmentus) </w:t>
      </w:r>
      <w:r w:rsidR="00F12B14">
        <w:rPr>
          <w:rFonts w:ascii="Times New Roman" w:eastAsia="Times New Roman" w:hAnsi="Times New Roman" w:cs="Times New Roman"/>
          <w:bCs/>
          <w:color w:val="000000"/>
          <w:sz w:val="24"/>
          <w:szCs w:val="24"/>
          <w:lang w:eastAsia="lt-LT"/>
        </w:rPr>
        <w:t xml:space="preserve">pastatė ir 5 laisvalaikio salėse atliko teatralizuotą muzikinį poezijos spektaklį „Metų laikai su Vytautu Mačerniu“. </w:t>
      </w:r>
      <w:r w:rsidR="00DB1E61">
        <w:rPr>
          <w:rFonts w:ascii="Times New Roman" w:eastAsia="Times New Roman" w:hAnsi="Times New Roman" w:cs="Times New Roman"/>
          <w:bCs/>
          <w:color w:val="000000"/>
          <w:sz w:val="24"/>
          <w:szCs w:val="24"/>
          <w:lang w:eastAsia="lt-LT"/>
        </w:rPr>
        <w:t>Projektas prasidėjo Karmėlavoje organizuotu pleneru „Metų laikai“, kuriame ATK studijos nariai su tapybos menu supažindino vietos gyventojus ir svečius. Visos veiklos buvo skirtos poeto Vytauto Mačernio 100-osioms gimimo metinėms paminėti.</w:t>
      </w:r>
    </w:p>
    <w:p w14:paraId="73B33AF1" w14:textId="1E6F0710" w:rsidR="00E07A29" w:rsidRDefault="00E07A29"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lastRenderedPageBreak/>
        <w:t xml:space="preserve">5. </w:t>
      </w:r>
      <w:r w:rsidR="00137C5D">
        <w:rPr>
          <w:rFonts w:ascii="Times New Roman" w:eastAsia="Times New Roman" w:hAnsi="Times New Roman" w:cs="Times New Roman"/>
          <w:bCs/>
          <w:color w:val="000000"/>
          <w:sz w:val="24"/>
          <w:szCs w:val="24"/>
          <w:lang w:eastAsia="lt-LT"/>
        </w:rPr>
        <w:t>Ryškiausi ir kokybiškiausiai organizuoti vienkartiniai projektai – renginiai. Daugiausiai lankytojų ir puikių atsiliepimų sulaukusios veiklos: Karmėlavos Šv. Onos parapijos 500-ųjų metinių iškilmingi atlaidai ir Agapė, Rugsėjo 1-osios šventė Ramučiuose ir dalies rekonstruotų patalpų (mokyklos ir bibliotekos) atidarymas, profesionalios muzikos koncertas Neveronyse (ant tvenkinio liepto) „Vandens simfonija“,  kalėdinė bendruomeninė „Spragtukas ir Pelių karalius“ inscenizacija</w:t>
      </w:r>
      <w:r w:rsidR="00981BB4">
        <w:rPr>
          <w:rFonts w:ascii="Times New Roman" w:eastAsia="Times New Roman" w:hAnsi="Times New Roman" w:cs="Times New Roman"/>
          <w:bCs/>
          <w:color w:val="000000"/>
          <w:sz w:val="24"/>
          <w:szCs w:val="24"/>
          <w:lang w:eastAsia="lt-LT"/>
        </w:rPr>
        <w:t>, pirmą kartą organizuotas kalėdinių giesmių koncertas „Betliejaus žvaigždė“ Domeikavoje, Kauno r. TAU mokslo metų pradžios šventė valstybinėje Kauno filharmonijoje bei Kauno rajono socialinių darbuotojų profesinės dienos šventė Raudondvario Menų inkubatoriuje. Ši</w:t>
      </w:r>
      <w:r w:rsidR="00157CC7">
        <w:rPr>
          <w:rFonts w:ascii="Times New Roman" w:eastAsia="Times New Roman" w:hAnsi="Times New Roman" w:cs="Times New Roman"/>
          <w:bCs/>
          <w:color w:val="000000"/>
          <w:sz w:val="24"/>
          <w:szCs w:val="24"/>
          <w:lang w:eastAsia="lt-LT"/>
        </w:rPr>
        <w:t>ų</w:t>
      </w:r>
      <w:r w:rsidR="00981BB4">
        <w:rPr>
          <w:rFonts w:ascii="Times New Roman" w:eastAsia="Times New Roman" w:hAnsi="Times New Roman" w:cs="Times New Roman"/>
          <w:bCs/>
          <w:color w:val="000000"/>
          <w:sz w:val="24"/>
          <w:szCs w:val="24"/>
          <w:lang w:eastAsia="lt-LT"/>
        </w:rPr>
        <w:t xml:space="preserve"> rengini</w:t>
      </w:r>
      <w:r w:rsidR="00157CC7">
        <w:rPr>
          <w:rFonts w:ascii="Times New Roman" w:eastAsia="Times New Roman" w:hAnsi="Times New Roman" w:cs="Times New Roman"/>
          <w:bCs/>
          <w:color w:val="000000"/>
          <w:sz w:val="24"/>
          <w:szCs w:val="24"/>
          <w:lang w:eastAsia="lt-LT"/>
        </w:rPr>
        <w:t>ų lankomumas ir atsiliepimai</w:t>
      </w:r>
      <w:r w:rsidR="00981BB4">
        <w:rPr>
          <w:rFonts w:ascii="Times New Roman" w:eastAsia="Times New Roman" w:hAnsi="Times New Roman" w:cs="Times New Roman"/>
          <w:bCs/>
          <w:color w:val="000000"/>
          <w:sz w:val="24"/>
          <w:szCs w:val="24"/>
          <w:lang w:eastAsia="lt-LT"/>
        </w:rPr>
        <w:t xml:space="preserve"> rodo, jog kultūros centras geba reaguoti į gyventojų poreikius ir atliepia jų lūkesčius. </w:t>
      </w:r>
      <w:r w:rsidR="00190132">
        <w:rPr>
          <w:rFonts w:ascii="Times New Roman" w:eastAsia="Times New Roman" w:hAnsi="Times New Roman" w:cs="Times New Roman"/>
          <w:bCs/>
          <w:color w:val="000000"/>
          <w:sz w:val="24"/>
          <w:szCs w:val="24"/>
          <w:lang w:eastAsia="lt-LT"/>
        </w:rPr>
        <w:t>Aukščiau išvardinti</w:t>
      </w:r>
      <w:r w:rsidR="00981BB4">
        <w:rPr>
          <w:rFonts w:ascii="Times New Roman" w:eastAsia="Times New Roman" w:hAnsi="Times New Roman" w:cs="Times New Roman"/>
          <w:bCs/>
          <w:color w:val="000000"/>
          <w:sz w:val="24"/>
          <w:szCs w:val="24"/>
          <w:lang w:eastAsia="lt-LT"/>
        </w:rPr>
        <w:t xml:space="preserve"> vienkartiniai projektai yra puik</w:t>
      </w:r>
      <w:r w:rsidR="00157CC7">
        <w:rPr>
          <w:rFonts w:ascii="Times New Roman" w:eastAsia="Times New Roman" w:hAnsi="Times New Roman" w:cs="Times New Roman"/>
          <w:bCs/>
          <w:color w:val="000000"/>
          <w:sz w:val="24"/>
          <w:szCs w:val="24"/>
          <w:lang w:eastAsia="lt-LT"/>
        </w:rPr>
        <w:t>ū</w:t>
      </w:r>
      <w:r w:rsidR="00981BB4">
        <w:rPr>
          <w:rFonts w:ascii="Times New Roman" w:eastAsia="Times New Roman" w:hAnsi="Times New Roman" w:cs="Times New Roman"/>
          <w:bCs/>
          <w:color w:val="000000"/>
          <w:sz w:val="24"/>
          <w:szCs w:val="24"/>
          <w:lang w:eastAsia="lt-LT"/>
        </w:rPr>
        <w:t>s tvarios socialinės partnerystės ir bendradarbiavimo pavyzd</w:t>
      </w:r>
      <w:r w:rsidR="00190132">
        <w:rPr>
          <w:rFonts w:ascii="Times New Roman" w:eastAsia="Times New Roman" w:hAnsi="Times New Roman" w:cs="Times New Roman"/>
          <w:bCs/>
          <w:color w:val="000000"/>
          <w:sz w:val="24"/>
          <w:szCs w:val="24"/>
          <w:lang w:eastAsia="lt-LT"/>
        </w:rPr>
        <w:t>žiai</w:t>
      </w:r>
      <w:r w:rsidR="00981BB4">
        <w:rPr>
          <w:rFonts w:ascii="Times New Roman" w:eastAsia="Times New Roman" w:hAnsi="Times New Roman" w:cs="Times New Roman"/>
          <w:bCs/>
          <w:color w:val="000000"/>
          <w:sz w:val="24"/>
          <w:szCs w:val="24"/>
          <w:lang w:eastAsia="lt-LT"/>
        </w:rPr>
        <w:t xml:space="preserve"> bei </w:t>
      </w:r>
      <w:r w:rsidR="00190132">
        <w:rPr>
          <w:rFonts w:ascii="Times New Roman" w:eastAsia="Times New Roman" w:hAnsi="Times New Roman" w:cs="Times New Roman"/>
          <w:bCs/>
          <w:color w:val="000000"/>
          <w:sz w:val="24"/>
          <w:szCs w:val="24"/>
          <w:lang w:eastAsia="lt-LT"/>
        </w:rPr>
        <w:t xml:space="preserve">naujai kuriamų tradicijų pradžia. </w:t>
      </w:r>
    </w:p>
    <w:p w14:paraId="71F50467" w14:textId="0CE3CC9D" w:rsidR="009F3517" w:rsidRDefault="00190132"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6. </w:t>
      </w:r>
      <w:r w:rsidR="002D1D88" w:rsidRPr="00061F5D">
        <w:rPr>
          <w:rFonts w:ascii="Times New Roman" w:eastAsia="Times New Roman" w:hAnsi="Times New Roman" w:cs="Times New Roman"/>
          <w:bCs/>
          <w:color w:val="000000"/>
          <w:sz w:val="24"/>
          <w:szCs w:val="24"/>
          <w:lang w:eastAsia="lt-LT"/>
        </w:rPr>
        <w:t xml:space="preserve">Vaikų </w:t>
      </w:r>
      <w:r w:rsidR="005A0D9A">
        <w:rPr>
          <w:rFonts w:ascii="Times New Roman" w:eastAsia="Times New Roman" w:hAnsi="Times New Roman" w:cs="Times New Roman"/>
          <w:bCs/>
          <w:color w:val="000000"/>
          <w:sz w:val="24"/>
          <w:szCs w:val="24"/>
          <w:lang w:eastAsia="lt-LT"/>
        </w:rPr>
        <w:t xml:space="preserve">vasaros </w:t>
      </w:r>
      <w:r w:rsidR="002D1D88" w:rsidRPr="00061F5D">
        <w:rPr>
          <w:rFonts w:ascii="Times New Roman" w:eastAsia="Times New Roman" w:hAnsi="Times New Roman" w:cs="Times New Roman"/>
          <w:bCs/>
          <w:color w:val="000000"/>
          <w:sz w:val="24"/>
          <w:szCs w:val="24"/>
          <w:lang w:eastAsia="lt-LT"/>
        </w:rPr>
        <w:t>dienos stovyklos.</w:t>
      </w:r>
      <w:r w:rsidR="0099516E" w:rsidRPr="00061F5D">
        <w:rPr>
          <w:rFonts w:ascii="Times New Roman" w:eastAsia="Times New Roman" w:hAnsi="Times New Roman" w:cs="Times New Roman"/>
          <w:bCs/>
          <w:color w:val="000000"/>
          <w:sz w:val="24"/>
          <w:szCs w:val="24"/>
          <w:lang w:eastAsia="lt-LT"/>
        </w:rPr>
        <w:t xml:space="preserve"> 202</w:t>
      </w:r>
      <w:r w:rsidR="005A0D9A">
        <w:rPr>
          <w:rFonts w:ascii="Times New Roman" w:eastAsia="Times New Roman" w:hAnsi="Times New Roman" w:cs="Times New Roman"/>
          <w:bCs/>
          <w:color w:val="000000"/>
          <w:sz w:val="24"/>
          <w:szCs w:val="24"/>
          <w:lang w:eastAsia="lt-LT"/>
        </w:rPr>
        <w:t>1</w:t>
      </w:r>
      <w:r w:rsidR="0099516E" w:rsidRPr="00061F5D">
        <w:rPr>
          <w:rFonts w:ascii="Times New Roman" w:eastAsia="Times New Roman" w:hAnsi="Times New Roman" w:cs="Times New Roman"/>
          <w:bCs/>
          <w:color w:val="000000"/>
          <w:sz w:val="24"/>
          <w:szCs w:val="24"/>
          <w:lang w:eastAsia="lt-LT"/>
        </w:rPr>
        <w:t xml:space="preserve"> m. buvo finansuoti ir įgyvendinti </w:t>
      </w:r>
      <w:r w:rsidR="005B167A">
        <w:rPr>
          <w:rFonts w:ascii="Times New Roman" w:eastAsia="Times New Roman" w:hAnsi="Times New Roman" w:cs="Times New Roman"/>
          <w:bCs/>
          <w:color w:val="000000"/>
          <w:sz w:val="24"/>
          <w:szCs w:val="24"/>
          <w:lang w:eastAsia="lt-LT"/>
        </w:rPr>
        <w:t>9</w:t>
      </w:r>
      <w:r w:rsidR="0099516E" w:rsidRPr="00061F5D">
        <w:rPr>
          <w:rFonts w:ascii="Times New Roman" w:eastAsia="Times New Roman" w:hAnsi="Times New Roman" w:cs="Times New Roman"/>
          <w:bCs/>
          <w:color w:val="000000"/>
          <w:sz w:val="24"/>
          <w:szCs w:val="24"/>
          <w:lang w:eastAsia="lt-LT"/>
        </w:rPr>
        <w:t xml:space="preserve"> vaikų dienos stovyklų projektai</w:t>
      </w:r>
      <w:r w:rsidR="005B167A">
        <w:rPr>
          <w:rFonts w:ascii="Times New Roman" w:eastAsia="Times New Roman" w:hAnsi="Times New Roman" w:cs="Times New Roman"/>
          <w:bCs/>
          <w:color w:val="000000"/>
          <w:sz w:val="24"/>
          <w:szCs w:val="24"/>
          <w:lang w:eastAsia="lt-LT"/>
        </w:rPr>
        <w:t>, iš kurių vienas partnerystėje su Ramučių bendruomene</w:t>
      </w:r>
      <w:r w:rsidR="0099516E" w:rsidRPr="00061F5D">
        <w:rPr>
          <w:rFonts w:ascii="Times New Roman" w:eastAsia="Times New Roman" w:hAnsi="Times New Roman" w:cs="Times New Roman"/>
          <w:bCs/>
          <w:color w:val="000000"/>
          <w:sz w:val="24"/>
          <w:szCs w:val="24"/>
          <w:lang w:eastAsia="lt-LT"/>
        </w:rPr>
        <w:t xml:space="preserve">. Stovyklose dalyvavo </w:t>
      </w:r>
      <w:r w:rsidR="005A0D9A">
        <w:rPr>
          <w:rFonts w:ascii="Times New Roman" w:eastAsia="Times New Roman" w:hAnsi="Times New Roman" w:cs="Times New Roman"/>
          <w:bCs/>
          <w:color w:val="000000"/>
          <w:sz w:val="24"/>
          <w:szCs w:val="24"/>
          <w:lang w:eastAsia="lt-LT"/>
        </w:rPr>
        <w:t>135</w:t>
      </w:r>
      <w:r w:rsidR="0099516E" w:rsidRPr="00061F5D">
        <w:rPr>
          <w:rFonts w:ascii="Times New Roman" w:eastAsia="Times New Roman" w:hAnsi="Times New Roman" w:cs="Times New Roman"/>
          <w:bCs/>
          <w:color w:val="000000"/>
          <w:sz w:val="24"/>
          <w:szCs w:val="24"/>
          <w:lang w:eastAsia="lt-LT"/>
        </w:rPr>
        <w:t xml:space="preserve"> vaik</w:t>
      </w:r>
      <w:r w:rsidR="005A0D9A">
        <w:rPr>
          <w:rFonts w:ascii="Times New Roman" w:eastAsia="Times New Roman" w:hAnsi="Times New Roman" w:cs="Times New Roman"/>
          <w:bCs/>
          <w:color w:val="000000"/>
          <w:sz w:val="24"/>
          <w:szCs w:val="24"/>
          <w:lang w:eastAsia="lt-LT"/>
        </w:rPr>
        <w:t>ai</w:t>
      </w:r>
      <w:r w:rsidR="0099516E" w:rsidRPr="00061F5D">
        <w:rPr>
          <w:rFonts w:ascii="Times New Roman" w:eastAsia="Times New Roman" w:hAnsi="Times New Roman" w:cs="Times New Roman"/>
          <w:bCs/>
          <w:color w:val="000000"/>
          <w:sz w:val="24"/>
          <w:szCs w:val="24"/>
          <w:lang w:eastAsia="lt-LT"/>
        </w:rPr>
        <w:t xml:space="preserve">. Stovyklų programos buvo sudarytos taip, kad dalyviai ugdytųsi ne tik kūrybiškai, bet turėtų galimybę susipažinti su vietos bei Kauno rajono lankytinų vietų istorija ir gamta. </w:t>
      </w:r>
      <w:r w:rsidR="009F3517">
        <w:rPr>
          <w:rFonts w:ascii="Times New Roman" w:eastAsia="Times New Roman" w:hAnsi="Times New Roman" w:cs="Times New Roman"/>
          <w:bCs/>
          <w:color w:val="000000"/>
          <w:sz w:val="24"/>
          <w:szCs w:val="24"/>
          <w:lang w:eastAsia="lt-LT"/>
        </w:rPr>
        <w:t>Įgyvendinant stovyklų projektus,</w:t>
      </w:r>
      <w:r w:rsidR="009F3517" w:rsidRPr="00061F5D">
        <w:rPr>
          <w:rFonts w:ascii="Times New Roman" w:eastAsia="Times New Roman" w:hAnsi="Times New Roman" w:cs="Times New Roman"/>
          <w:bCs/>
          <w:color w:val="000000"/>
          <w:sz w:val="24"/>
          <w:szCs w:val="24"/>
          <w:lang w:eastAsia="lt-LT"/>
        </w:rPr>
        <w:t xml:space="preserve"> įsigyt</w:t>
      </w:r>
      <w:r w:rsidR="009F3517">
        <w:rPr>
          <w:rFonts w:ascii="Times New Roman" w:eastAsia="Times New Roman" w:hAnsi="Times New Roman" w:cs="Times New Roman"/>
          <w:bCs/>
          <w:color w:val="000000"/>
          <w:sz w:val="24"/>
          <w:szCs w:val="24"/>
          <w:lang w:eastAsia="lt-LT"/>
        </w:rPr>
        <w:t>a</w:t>
      </w:r>
      <w:r w:rsidR="009F3517" w:rsidRPr="00061F5D">
        <w:rPr>
          <w:rFonts w:ascii="Times New Roman" w:eastAsia="Times New Roman" w:hAnsi="Times New Roman" w:cs="Times New Roman"/>
          <w:bCs/>
          <w:color w:val="000000"/>
          <w:sz w:val="24"/>
          <w:szCs w:val="24"/>
          <w:lang w:eastAsia="lt-LT"/>
        </w:rPr>
        <w:t xml:space="preserve"> priemonių kūrybiškų veiklų organizavimui, scenografijos detalių, aktyvaus laisvalaikio užimtumo inventoriaus ir kt.</w:t>
      </w:r>
      <w:r w:rsidR="00102520">
        <w:rPr>
          <w:rFonts w:ascii="Times New Roman" w:eastAsia="Times New Roman" w:hAnsi="Times New Roman" w:cs="Times New Roman"/>
          <w:bCs/>
          <w:color w:val="000000"/>
          <w:sz w:val="24"/>
          <w:szCs w:val="24"/>
          <w:lang w:eastAsia="lt-LT"/>
        </w:rPr>
        <w:t xml:space="preserve"> Daugelyje edukacijų vaikai ugdėsi su profesionaliais edukatoriais. </w:t>
      </w:r>
      <w:r w:rsidR="009F3517" w:rsidRPr="00061F5D">
        <w:rPr>
          <w:rFonts w:ascii="Times New Roman" w:eastAsia="Times New Roman" w:hAnsi="Times New Roman" w:cs="Times New Roman"/>
          <w:bCs/>
          <w:color w:val="000000"/>
          <w:sz w:val="24"/>
          <w:szCs w:val="24"/>
          <w:lang w:eastAsia="lt-LT"/>
        </w:rPr>
        <w:t xml:space="preserve"> </w:t>
      </w:r>
    </w:p>
    <w:p w14:paraId="6332EF4C" w14:textId="0DB785BC" w:rsidR="00400044" w:rsidRPr="00061F5D" w:rsidRDefault="009F3517" w:rsidP="0045498E">
      <w:pPr>
        <w:pBdr>
          <w:top w:val="nil"/>
          <w:left w:val="nil"/>
          <w:bottom w:val="nil"/>
          <w:right w:val="nil"/>
          <w:between w:val="nil"/>
        </w:pBdr>
        <w:spacing w:after="0" w:line="360" w:lineRule="auto"/>
        <w:ind w:right="-31" w:firstLine="851"/>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Grįžtamasis </w:t>
      </w:r>
      <w:r w:rsidR="004B39CB">
        <w:rPr>
          <w:rFonts w:ascii="Times New Roman" w:eastAsia="Times New Roman" w:hAnsi="Times New Roman" w:cs="Times New Roman"/>
          <w:bCs/>
          <w:color w:val="000000"/>
          <w:sz w:val="24"/>
          <w:szCs w:val="24"/>
          <w:lang w:eastAsia="lt-LT"/>
        </w:rPr>
        <w:t xml:space="preserve">šių projektų </w:t>
      </w:r>
      <w:r>
        <w:rPr>
          <w:rFonts w:ascii="Times New Roman" w:eastAsia="Times New Roman" w:hAnsi="Times New Roman" w:cs="Times New Roman"/>
          <w:bCs/>
          <w:color w:val="000000"/>
          <w:sz w:val="24"/>
          <w:szCs w:val="24"/>
          <w:lang w:eastAsia="lt-LT"/>
        </w:rPr>
        <w:t>ryšis</w:t>
      </w:r>
      <w:r w:rsidR="00A00D71" w:rsidRPr="009F3517">
        <w:rPr>
          <w:rFonts w:ascii="Times New Roman" w:eastAsia="Times New Roman" w:hAnsi="Times New Roman" w:cs="Times New Roman"/>
          <w:bCs/>
          <w:color w:val="000000"/>
          <w:sz w:val="24"/>
          <w:szCs w:val="24"/>
          <w:lang w:eastAsia="lt-LT"/>
        </w:rPr>
        <w:t xml:space="preserve"> –</w:t>
      </w:r>
      <w:r w:rsidR="00A00D71" w:rsidRPr="00061F5D">
        <w:rPr>
          <w:rFonts w:ascii="Times New Roman" w:eastAsia="Times New Roman" w:hAnsi="Times New Roman" w:cs="Times New Roman"/>
          <w:bCs/>
          <w:color w:val="000000"/>
          <w:sz w:val="24"/>
          <w:szCs w:val="24"/>
          <w:lang w:eastAsia="lt-LT"/>
        </w:rPr>
        <w:t xml:space="preserve"> įgyvendinus stovyklas buvo sulaukta daug teigiamų komentarų, padėkų, o tėvai</w:t>
      </w:r>
      <w:r w:rsidR="00C93485" w:rsidRPr="00061F5D">
        <w:rPr>
          <w:rFonts w:ascii="Times New Roman" w:eastAsia="Times New Roman" w:hAnsi="Times New Roman" w:cs="Times New Roman"/>
          <w:bCs/>
          <w:color w:val="000000"/>
          <w:sz w:val="24"/>
          <w:szCs w:val="24"/>
          <w:lang w:eastAsia="lt-LT"/>
        </w:rPr>
        <w:t xml:space="preserve"> drauge su vaikais</w:t>
      </w:r>
      <w:r w:rsidR="00A00D71" w:rsidRPr="00061F5D">
        <w:rPr>
          <w:rFonts w:ascii="Times New Roman" w:eastAsia="Times New Roman" w:hAnsi="Times New Roman" w:cs="Times New Roman"/>
          <w:bCs/>
          <w:color w:val="000000"/>
          <w:sz w:val="24"/>
          <w:szCs w:val="24"/>
          <w:lang w:eastAsia="lt-LT"/>
        </w:rPr>
        <w:t xml:space="preserve"> tapo lojaliais kultūros centro veiklų lankytojais.</w:t>
      </w:r>
      <w:r w:rsidR="00400044" w:rsidRPr="00061F5D">
        <w:rPr>
          <w:rFonts w:ascii="Times New Roman" w:eastAsia="Times New Roman" w:hAnsi="Times New Roman" w:cs="Times New Roman"/>
          <w:bCs/>
          <w:color w:val="000000"/>
          <w:sz w:val="24"/>
          <w:szCs w:val="24"/>
          <w:lang w:eastAsia="lt-LT"/>
        </w:rPr>
        <w:t xml:space="preserve"> </w:t>
      </w:r>
    </w:p>
    <w:p w14:paraId="42CCB048" w14:textId="43464BCC" w:rsidR="00CC54C7" w:rsidRPr="00760687" w:rsidRDefault="00157CC7" w:rsidP="00A41583">
      <w:pPr>
        <w:pStyle w:val="NoSpacing"/>
        <w:spacing w:line="360" w:lineRule="auto"/>
        <w:ind w:right="-31" w:firstLine="851"/>
        <w:jc w:val="both"/>
        <w:rPr>
          <w:bCs/>
          <w:color w:val="000000"/>
          <w:sz w:val="24"/>
          <w:szCs w:val="24"/>
          <w:lang w:eastAsia="lt-LT"/>
        </w:rPr>
      </w:pPr>
      <w:r>
        <w:rPr>
          <w:bCs/>
          <w:color w:val="000000"/>
          <w:sz w:val="24"/>
          <w:szCs w:val="24"/>
          <w:lang w:eastAsia="lt-LT"/>
        </w:rPr>
        <w:t xml:space="preserve">7. Etninė kultūra. </w:t>
      </w:r>
      <w:r w:rsidR="00760687" w:rsidRPr="00760687">
        <w:rPr>
          <w:bCs/>
          <w:color w:val="000000"/>
          <w:sz w:val="24"/>
          <w:szCs w:val="24"/>
          <w:lang w:eastAsia="lt-LT"/>
        </w:rPr>
        <w:t>Ramučių kultūros centre ir ja</w:t>
      </w:r>
      <w:r w:rsidR="00596029">
        <w:rPr>
          <w:bCs/>
          <w:color w:val="000000"/>
          <w:sz w:val="24"/>
          <w:szCs w:val="24"/>
          <w:lang w:eastAsia="lt-LT"/>
        </w:rPr>
        <w:t>m</w:t>
      </w:r>
      <w:r w:rsidR="00760687" w:rsidRPr="00760687">
        <w:rPr>
          <w:bCs/>
          <w:color w:val="000000"/>
          <w:sz w:val="24"/>
          <w:szCs w:val="24"/>
          <w:lang w:eastAsia="lt-LT"/>
        </w:rPr>
        <w:t xml:space="preserve"> priklausančiose Domeikavos, Voškonių, Lapių ir Neveronių laisvalaikio salėse etninė kultūra yra viena iš prioritetinių ir pamatinių veiklos sričių. Etnokultūrin</w:t>
      </w:r>
      <w:r w:rsidR="00760687">
        <w:rPr>
          <w:bCs/>
          <w:color w:val="000000"/>
          <w:sz w:val="24"/>
          <w:szCs w:val="24"/>
          <w:lang w:eastAsia="lt-LT"/>
        </w:rPr>
        <w:t>ė</w:t>
      </w:r>
      <w:r w:rsidR="00760687" w:rsidRPr="00760687">
        <w:rPr>
          <w:bCs/>
          <w:color w:val="000000"/>
          <w:sz w:val="24"/>
          <w:szCs w:val="24"/>
          <w:lang w:eastAsia="lt-LT"/>
        </w:rPr>
        <w:t>s veikl</w:t>
      </w:r>
      <w:r w:rsidR="00760687">
        <w:rPr>
          <w:bCs/>
          <w:color w:val="000000"/>
          <w:sz w:val="24"/>
          <w:szCs w:val="24"/>
          <w:lang w:eastAsia="lt-LT"/>
        </w:rPr>
        <w:t>o</w:t>
      </w:r>
      <w:r w:rsidR="00760687" w:rsidRPr="00760687">
        <w:rPr>
          <w:bCs/>
          <w:color w:val="000000"/>
          <w:sz w:val="24"/>
          <w:szCs w:val="24"/>
          <w:lang w:eastAsia="lt-LT"/>
        </w:rPr>
        <w:t xml:space="preserve">s </w:t>
      </w:r>
      <w:r w:rsidR="00760687">
        <w:rPr>
          <w:bCs/>
          <w:color w:val="000000"/>
          <w:sz w:val="24"/>
          <w:szCs w:val="24"/>
          <w:lang w:eastAsia="lt-LT"/>
        </w:rPr>
        <w:t xml:space="preserve">buvo organizuojamos mišriuoju būdu: </w:t>
      </w:r>
      <w:r w:rsidR="00596029">
        <w:rPr>
          <w:bCs/>
          <w:color w:val="000000"/>
          <w:sz w:val="24"/>
          <w:szCs w:val="24"/>
          <w:lang w:eastAsia="lt-LT"/>
        </w:rPr>
        <w:t>kontaktinės ir virtualios.</w:t>
      </w:r>
      <w:r w:rsidR="00760687" w:rsidRPr="00760687">
        <w:rPr>
          <w:bCs/>
          <w:color w:val="000000"/>
          <w:sz w:val="24"/>
          <w:szCs w:val="24"/>
          <w:lang w:eastAsia="lt-LT"/>
        </w:rPr>
        <w:t xml:space="preserve">  </w:t>
      </w:r>
      <w:r w:rsidR="00596029">
        <w:rPr>
          <w:bCs/>
          <w:color w:val="000000"/>
          <w:sz w:val="24"/>
          <w:szCs w:val="24"/>
          <w:lang w:eastAsia="lt-LT"/>
        </w:rPr>
        <w:t>V</w:t>
      </w:r>
      <w:r w:rsidR="00760687" w:rsidRPr="00760687">
        <w:rPr>
          <w:bCs/>
          <w:color w:val="000000"/>
          <w:sz w:val="24"/>
          <w:szCs w:val="24"/>
          <w:lang w:eastAsia="lt-LT"/>
        </w:rPr>
        <w:t>yko 110 etno renginių – veiklų: 20 tautodailės parod</w:t>
      </w:r>
      <w:r w:rsidR="00596029">
        <w:rPr>
          <w:bCs/>
          <w:color w:val="000000"/>
          <w:sz w:val="24"/>
          <w:szCs w:val="24"/>
          <w:lang w:eastAsia="lt-LT"/>
        </w:rPr>
        <w:t>ų</w:t>
      </w:r>
      <w:r w:rsidR="00760687" w:rsidRPr="00760687">
        <w:rPr>
          <w:bCs/>
          <w:color w:val="000000"/>
          <w:sz w:val="24"/>
          <w:szCs w:val="24"/>
          <w:lang w:eastAsia="lt-LT"/>
        </w:rPr>
        <w:t xml:space="preserve">, iš jų </w:t>
      </w:r>
      <w:r w:rsidR="00596029">
        <w:rPr>
          <w:bCs/>
          <w:color w:val="000000"/>
          <w:sz w:val="24"/>
          <w:szCs w:val="24"/>
          <w:lang w:eastAsia="lt-LT"/>
        </w:rPr>
        <w:t>–</w:t>
      </w:r>
      <w:r w:rsidR="00760687" w:rsidRPr="00760687">
        <w:rPr>
          <w:bCs/>
          <w:color w:val="000000"/>
          <w:sz w:val="24"/>
          <w:szCs w:val="24"/>
          <w:lang w:eastAsia="lt-LT"/>
        </w:rPr>
        <w:t xml:space="preserve"> 2 respublikinės </w:t>
      </w:r>
      <w:r w:rsidR="00596029">
        <w:rPr>
          <w:bCs/>
          <w:color w:val="000000"/>
          <w:sz w:val="24"/>
          <w:szCs w:val="24"/>
          <w:lang w:eastAsia="lt-LT"/>
        </w:rPr>
        <w:t>(</w:t>
      </w:r>
      <w:r w:rsidR="00760687" w:rsidRPr="00760687">
        <w:rPr>
          <w:bCs/>
          <w:color w:val="000000"/>
          <w:sz w:val="24"/>
          <w:szCs w:val="24"/>
          <w:lang w:eastAsia="lt-LT"/>
        </w:rPr>
        <w:t>„Aukso vainikas“, „Monumentalioji skulptūra ir kryždirbystė“</w:t>
      </w:r>
      <w:r w:rsidR="00596029">
        <w:rPr>
          <w:bCs/>
          <w:color w:val="000000"/>
          <w:sz w:val="24"/>
          <w:szCs w:val="24"/>
          <w:lang w:eastAsia="lt-LT"/>
        </w:rPr>
        <w:t>)</w:t>
      </w:r>
      <w:r w:rsidR="00760687" w:rsidRPr="00760687">
        <w:rPr>
          <w:bCs/>
          <w:color w:val="000000"/>
          <w:sz w:val="24"/>
          <w:szCs w:val="24"/>
          <w:lang w:eastAsia="lt-LT"/>
        </w:rPr>
        <w:t xml:space="preserve"> ir 6 sertifikuotų amatininkų – meistrų</w:t>
      </w:r>
      <w:r w:rsidR="00596029">
        <w:rPr>
          <w:bCs/>
          <w:color w:val="000000"/>
          <w:sz w:val="24"/>
          <w:szCs w:val="24"/>
          <w:lang w:eastAsia="lt-LT"/>
        </w:rPr>
        <w:t xml:space="preserve">, 89 kitos etninės veiklos (edukacijos, dirbtuvės, </w:t>
      </w:r>
      <w:r w:rsidR="00A530FF">
        <w:rPr>
          <w:bCs/>
          <w:color w:val="000000"/>
          <w:sz w:val="24"/>
          <w:szCs w:val="24"/>
          <w:lang w:eastAsia="lt-LT"/>
        </w:rPr>
        <w:t xml:space="preserve">akcijos, konkursai, stovyklos, ekspedicijos, </w:t>
      </w:r>
      <w:r w:rsidR="00596029">
        <w:rPr>
          <w:bCs/>
          <w:color w:val="000000"/>
          <w:sz w:val="24"/>
          <w:szCs w:val="24"/>
          <w:lang w:eastAsia="lt-LT"/>
        </w:rPr>
        <w:t>renginiai ar renginio dalys)</w:t>
      </w:r>
      <w:r w:rsidR="00A530FF">
        <w:rPr>
          <w:bCs/>
          <w:color w:val="000000"/>
          <w:sz w:val="24"/>
          <w:szCs w:val="24"/>
          <w:lang w:eastAsia="lt-LT"/>
        </w:rPr>
        <w:t>.</w:t>
      </w:r>
      <w:r w:rsidR="00596029">
        <w:rPr>
          <w:bCs/>
          <w:color w:val="000000"/>
          <w:sz w:val="24"/>
          <w:szCs w:val="24"/>
          <w:lang w:eastAsia="lt-LT"/>
        </w:rPr>
        <w:t xml:space="preserve"> </w:t>
      </w:r>
      <w:r w:rsidR="00760687" w:rsidRPr="00760687">
        <w:rPr>
          <w:bCs/>
          <w:color w:val="000000"/>
          <w:sz w:val="24"/>
          <w:szCs w:val="24"/>
          <w:lang w:eastAsia="lt-LT"/>
        </w:rPr>
        <w:t>Reikšmingiausi atradim</w:t>
      </w:r>
      <w:r w:rsidR="00822548">
        <w:rPr>
          <w:bCs/>
          <w:color w:val="000000"/>
          <w:sz w:val="24"/>
          <w:szCs w:val="24"/>
          <w:lang w:eastAsia="lt-LT"/>
        </w:rPr>
        <w:t>ai</w:t>
      </w:r>
      <w:r w:rsidR="00760687" w:rsidRPr="00760687">
        <w:rPr>
          <w:bCs/>
          <w:color w:val="000000"/>
          <w:sz w:val="24"/>
          <w:szCs w:val="24"/>
          <w:lang w:eastAsia="lt-LT"/>
        </w:rPr>
        <w:t xml:space="preserve"> </w:t>
      </w:r>
      <w:r w:rsidR="00A530FF">
        <w:rPr>
          <w:bCs/>
          <w:color w:val="000000"/>
          <w:sz w:val="24"/>
          <w:szCs w:val="24"/>
          <w:lang w:eastAsia="lt-LT"/>
        </w:rPr>
        <w:t>–</w:t>
      </w:r>
      <w:r w:rsidR="00760687" w:rsidRPr="00760687">
        <w:rPr>
          <w:bCs/>
          <w:color w:val="000000"/>
          <w:sz w:val="24"/>
          <w:szCs w:val="24"/>
          <w:lang w:eastAsia="lt-LT"/>
        </w:rPr>
        <w:t xml:space="preserve"> </w:t>
      </w:r>
      <w:r w:rsidR="005165E8">
        <w:rPr>
          <w:bCs/>
          <w:color w:val="000000"/>
          <w:sz w:val="24"/>
          <w:szCs w:val="24"/>
          <w:lang w:eastAsia="lt-LT"/>
        </w:rPr>
        <w:t>pirmą kartą organizuotas</w:t>
      </w:r>
      <w:r w:rsidR="005165E8" w:rsidRPr="00760687">
        <w:rPr>
          <w:bCs/>
          <w:color w:val="000000"/>
          <w:sz w:val="24"/>
          <w:szCs w:val="24"/>
          <w:lang w:eastAsia="lt-LT"/>
        </w:rPr>
        <w:t xml:space="preserve"> </w:t>
      </w:r>
      <w:r w:rsidR="00760687" w:rsidRPr="00760687">
        <w:rPr>
          <w:bCs/>
          <w:color w:val="000000"/>
          <w:sz w:val="24"/>
          <w:szCs w:val="24"/>
          <w:lang w:eastAsia="lt-LT"/>
        </w:rPr>
        <w:t>Našlaičių dainų koncertas „Toli mano giminėla už debesėlių“ Lapių Šv.</w:t>
      </w:r>
      <w:r w:rsidR="00A530FF">
        <w:rPr>
          <w:bCs/>
          <w:color w:val="000000"/>
          <w:sz w:val="24"/>
          <w:szCs w:val="24"/>
          <w:lang w:eastAsia="lt-LT"/>
        </w:rPr>
        <w:t xml:space="preserve"> </w:t>
      </w:r>
      <w:r w:rsidR="00760687" w:rsidRPr="00760687">
        <w:rPr>
          <w:bCs/>
          <w:color w:val="000000"/>
          <w:sz w:val="24"/>
          <w:szCs w:val="24"/>
          <w:lang w:eastAsia="lt-LT"/>
        </w:rPr>
        <w:t>Jono Krikštytojo bažnyčioje, kuris subūrė 10 geriausių Lietuvos folkloro ansamblių</w:t>
      </w:r>
      <w:r w:rsidR="00822548">
        <w:rPr>
          <w:bCs/>
          <w:color w:val="000000"/>
          <w:sz w:val="24"/>
          <w:szCs w:val="24"/>
          <w:lang w:eastAsia="lt-LT"/>
        </w:rPr>
        <w:t xml:space="preserve"> ir </w:t>
      </w:r>
      <w:r w:rsidR="00596029">
        <w:rPr>
          <w:bCs/>
          <w:color w:val="000000"/>
          <w:sz w:val="24"/>
          <w:szCs w:val="24"/>
          <w:lang w:eastAsia="lt-LT"/>
        </w:rPr>
        <w:t>virtualus renginys – v</w:t>
      </w:r>
      <w:r w:rsidR="00596029" w:rsidRPr="00760687">
        <w:rPr>
          <w:bCs/>
          <w:color w:val="000000"/>
          <w:sz w:val="24"/>
          <w:szCs w:val="24"/>
          <w:lang w:eastAsia="lt-LT"/>
        </w:rPr>
        <w:t>akaro pasidainavimas su šeima „Jurgi, atrakink žemę“ su Kauno rajono folkloro ansambliais.</w:t>
      </w:r>
    </w:p>
    <w:p w14:paraId="16EF29BA" w14:textId="42461E67" w:rsidR="00DD644E" w:rsidRPr="00061F5D" w:rsidRDefault="00734EC6" w:rsidP="00734EC6">
      <w:pPr>
        <w:pStyle w:val="NoSpacing"/>
        <w:ind w:right="535"/>
        <w:rPr>
          <w:b/>
          <w:sz w:val="24"/>
          <w:szCs w:val="24"/>
        </w:rPr>
      </w:pPr>
      <w:r w:rsidRPr="00061F5D">
        <w:rPr>
          <w:b/>
          <w:sz w:val="24"/>
          <w:szCs w:val="24"/>
        </w:rPr>
        <w:lastRenderedPageBreak/>
        <w:t xml:space="preserve">                                                                              </w:t>
      </w:r>
      <w:r w:rsidR="001C3B91" w:rsidRPr="00061F5D">
        <w:rPr>
          <w:b/>
          <w:sz w:val="24"/>
          <w:szCs w:val="24"/>
        </w:rPr>
        <w:t xml:space="preserve">  </w:t>
      </w:r>
      <w:r w:rsidR="0043137C" w:rsidRPr="00061F5D">
        <w:rPr>
          <w:b/>
          <w:sz w:val="24"/>
          <w:szCs w:val="24"/>
        </w:rPr>
        <w:t>VI.</w:t>
      </w:r>
      <w:r w:rsidR="001C3B91" w:rsidRPr="00061F5D">
        <w:rPr>
          <w:b/>
          <w:sz w:val="24"/>
          <w:szCs w:val="24"/>
        </w:rPr>
        <w:t xml:space="preserve"> </w:t>
      </w:r>
      <w:r w:rsidR="00DD644E" w:rsidRPr="00061F5D">
        <w:rPr>
          <w:b/>
          <w:sz w:val="24"/>
          <w:szCs w:val="24"/>
        </w:rPr>
        <w:t>MĖGĖJŲ MENO KOLEKTYVŲ VEIKLA</w:t>
      </w:r>
    </w:p>
    <w:p w14:paraId="70207845" w14:textId="77777777" w:rsidR="00DD644E" w:rsidRPr="00061F5D" w:rsidRDefault="00DD644E" w:rsidP="00A30B18">
      <w:pPr>
        <w:pStyle w:val="NoSpacing"/>
        <w:tabs>
          <w:tab w:val="left" w:pos="2415"/>
        </w:tabs>
        <w:ind w:right="535"/>
        <w:rPr>
          <w:sz w:val="22"/>
          <w:szCs w:val="22"/>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678"/>
        <w:gridCol w:w="1134"/>
        <w:gridCol w:w="1984"/>
        <w:gridCol w:w="1560"/>
        <w:gridCol w:w="3969"/>
      </w:tblGrid>
      <w:tr w:rsidR="00722A33" w:rsidRPr="00192DA8" w14:paraId="30F0E789" w14:textId="77777777" w:rsidTr="002B4D24">
        <w:trPr>
          <w:trHeight w:val="685"/>
        </w:trPr>
        <w:tc>
          <w:tcPr>
            <w:tcW w:w="704" w:type="dxa"/>
            <w:tcBorders>
              <w:top w:val="single" w:sz="4" w:space="0" w:color="000000"/>
              <w:left w:val="single" w:sz="4" w:space="0" w:color="000000"/>
              <w:bottom w:val="single" w:sz="4" w:space="0" w:color="000000"/>
              <w:right w:val="single" w:sz="4" w:space="0" w:color="000000"/>
            </w:tcBorders>
            <w:vAlign w:val="center"/>
          </w:tcPr>
          <w:p w14:paraId="4D44167E" w14:textId="77777777" w:rsidR="00722A33" w:rsidRPr="00192DA8" w:rsidRDefault="00722A33" w:rsidP="00192DA8">
            <w:pPr>
              <w:pBdr>
                <w:top w:val="nil"/>
                <w:left w:val="nil"/>
                <w:bottom w:val="nil"/>
                <w:right w:val="nil"/>
                <w:between w:val="nil"/>
              </w:pBdr>
              <w:spacing w:after="0" w:line="276" w:lineRule="auto"/>
              <w:ind w:right="27"/>
              <w:jc w:val="center"/>
              <w:rPr>
                <w:rFonts w:ascii="Times New Roman" w:eastAsia="Times New Roman" w:hAnsi="Times New Roman" w:cs="Times New Roman"/>
                <w:b/>
                <w:bCs/>
                <w:color w:val="000000" w:themeColor="text1"/>
              </w:rPr>
            </w:pPr>
            <w:r w:rsidRPr="00192DA8">
              <w:rPr>
                <w:rFonts w:ascii="Times New Roman" w:eastAsia="Times New Roman" w:hAnsi="Times New Roman" w:cs="Times New Roman"/>
                <w:b/>
                <w:bCs/>
                <w:color w:val="000000" w:themeColor="text1"/>
              </w:rPr>
              <w:t>Eil. Nr.</w:t>
            </w:r>
          </w:p>
        </w:tc>
        <w:tc>
          <w:tcPr>
            <w:tcW w:w="4678" w:type="dxa"/>
            <w:tcBorders>
              <w:top w:val="single" w:sz="4" w:space="0" w:color="000000"/>
              <w:left w:val="single" w:sz="4" w:space="0" w:color="000000"/>
              <w:bottom w:val="single" w:sz="4" w:space="0" w:color="000000"/>
              <w:right w:val="single" w:sz="4" w:space="0" w:color="000000"/>
            </w:tcBorders>
            <w:vAlign w:val="center"/>
          </w:tcPr>
          <w:p w14:paraId="481FD064" w14:textId="77777777" w:rsidR="00722A33" w:rsidRPr="00192DA8"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b/>
                <w:bCs/>
                <w:color w:val="000000"/>
                <w:highlight w:val="red"/>
              </w:rPr>
            </w:pPr>
            <w:r w:rsidRPr="00192DA8">
              <w:rPr>
                <w:rFonts w:ascii="Times New Roman" w:eastAsia="Times New Roman" w:hAnsi="Times New Roman" w:cs="Times New Roman"/>
                <w:b/>
                <w:bCs/>
                <w:color w:val="000000"/>
              </w:rPr>
              <w:t>Mėgėjų meno kolektyvo pavadinimas ir kategorija</w:t>
            </w:r>
          </w:p>
        </w:tc>
        <w:tc>
          <w:tcPr>
            <w:tcW w:w="1134" w:type="dxa"/>
            <w:tcBorders>
              <w:top w:val="single" w:sz="4" w:space="0" w:color="000000"/>
              <w:left w:val="single" w:sz="4" w:space="0" w:color="000000"/>
              <w:bottom w:val="single" w:sz="4" w:space="0" w:color="000000"/>
              <w:right w:val="single" w:sz="4" w:space="0" w:color="000000"/>
            </w:tcBorders>
          </w:tcPr>
          <w:p w14:paraId="078A6665" w14:textId="77777777" w:rsidR="00722A33" w:rsidRPr="00192DA8" w:rsidRDefault="00722A33" w:rsidP="00192DA8">
            <w:pPr>
              <w:pBdr>
                <w:top w:val="nil"/>
                <w:left w:val="nil"/>
                <w:bottom w:val="nil"/>
                <w:right w:val="nil"/>
                <w:between w:val="nil"/>
              </w:pBdr>
              <w:spacing w:after="0" w:line="276" w:lineRule="auto"/>
              <w:ind w:right="30"/>
              <w:jc w:val="center"/>
              <w:rPr>
                <w:rFonts w:ascii="Times New Roman" w:eastAsia="Times New Roman" w:hAnsi="Times New Roman" w:cs="Times New Roman"/>
                <w:b/>
                <w:bCs/>
                <w:color w:val="000000"/>
                <w:highlight w:val="red"/>
              </w:rPr>
            </w:pPr>
            <w:r w:rsidRPr="00192DA8">
              <w:rPr>
                <w:rFonts w:ascii="Times New Roman" w:eastAsia="Times New Roman" w:hAnsi="Times New Roman" w:cs="Times New Roman"/>
                <w:b/>
                <w:bCs/>
                <w:color w:val="000000"/>
              </w:rPr>
              <w:t>Dalyvių skaičius</w:t>
            </w:r>
          </w:p>
        </w:tc>
        <w:tc>
          <w:tcPr>
            <w:tcW w:w="1984" w:type="dxa"/>
            <w:tcBorders>
              <w:top w:val="single" w:sz="4" w:space="0" w:color="000000"/>
              <w:left w:val="single" w:sz="4" w:space="0" w:color="000000"/>
              <w:bottom w:val="single" w:sz="4" w:space="0" w:color="000000"/>
              <w:right w:val="single" w:sz="4" w:space="0" w:color="000000"/>
            </w:tcBorders>
          </w:tcPr>
          <w:p w14:paraId="6386F0E7" w14:textId="6ADA6C70" w:rsidR="00722A33" w:rsidRPr="00192DA8"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b/>
                <w:bCs/>
                <w:color w:val="000000"/>
                <w:highlight w:val="red"/>
              </w:rPr>
            </w:pPr>
            <w:r w:rsidRPr="00192DA8">
              <w:rPr>
                <w:rFonts w:ascii="Times New Roman" w:eastAsia="Times New Roman" w:hAnsi="Times New Roman" w:cs="Times New Roman"/>
                <w:b/>
                <w:bCs/>
                <w:color w:val="000000"/>
              </w:rPr>
              <w:t>Veikla įstaigoje ir KRS renginiuose (sk</w:t>
            </w:r>
            <w:r w:rsidR="0070114D" w:rsidRPr="00192DA8">
              <w:rPr>
                <w:rFonts w:ascii="Times New Roman" w:eastAsia="Times New Roman" w:hAnsi="Times New Roman" w:cs="Times New Roman"/>
                <w:b/>
                <w:bCs/>
                <w:color w:val="000000"/>
              </w:rPr>
              <w:t>aičius</w:t>
            </w:r>
            <w:r w:rsidRPr="00192DA8">
              <w:rPr>
                <w:rFonts w:ascii="Times New Roman" w:eastAsia="Times New Roman" w:hAnsi="Times New Roman" w:cs="Times New Roman"/>
                <w:b/>
                <w:bCs/>
                <w:color w:val="000000"/>
              </w:rPr>
              <w:t>)</w:t>
            </w:r>
          </w:p>
        </w:tc>
        <w:tc>
          <w:tcPr>
            <w:tcW w:w="1560" w:type="dxa"/>
            <w:tcBorders>
              <w:top w:val="single" w:sz="4" w:space="0" w:color="000000"/>
              <w:left w:val="single" w:sz="4" w:space="0" w:color="000000"/>
              <w:bottom w:val="single" w:sz="4" w:space="0" w:color="000000"/>
              <w:right w:val="single" w:sz="4" w:space="0" w:color="000000"/>
            </w:tcBorders>
          </w:tcPr>
          <w:p w14:paraId="5F08C30C" w14:textId="34A711F7" w:rsidR="00722A33" w:rsidRPr="00192DA8"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b/>
                <w:bCs/>
                <w:color w:val="000000"/>
              </w:rPr>
            </w:pPr>
            <w:r w:rsidRPr="00192DA8">
              <w:rPr>
                <w:rFonts w:ascii="Times New Roman" w:eastAsia="Times New Roman" w:hAnsi="Times New Roman" w:cs="Times New Roman"/>
                <w:b/>
                <w:bCs/>
                <w:color w:val="000000"/>
              </w:rPr>
              <w:t>Dalyvavimas konkursuose (skaičius)</w:t>
            </w:r>
          </w:p>
        </w:tc>
        <w:tc>
          <w:tcPr>
            <w:tcW w:w="3969" w:type="dxa"/>
            <w:tcBorders>
              <w:top w:val="single" w:sz="4" w:space="0" w:color="000000"/>
              <w:left w:val="single" w:sz="4" w:space="0" w:color="000000"/>
              <w:bottom w:val="single" w:sz="4" w:space="0" w:color="000000"/>
              <w:right w:val="single" w:sz="4" w:space="0" w:color="000000"/>
            </w:tcBorders>
          </w:tcPr>
          <w:p w14:paraId="6E2F8AE8" w14:textId="77777777" w:rsidR="00722A33" w:rsidRPr="00C155EF" w:rsidRDefault="00722A33" w:rsidP="00192DA8">
            <w:pPr>
              <w:spacing w:line="276" w:lineRule="auto"/>
              <w:jc w:val="center"/>
              <w:rPr>
                <w:rFonts w:ascii="Times New Roman" w:eastAsia="Times New Roman" w:hAnsi="Times New Roman" w:cs="Times New Roman"/>
                <w:b/>
                <w:bCs/>
              </w:rPr>
            </w:pPr>
            <w:r w:rsidRPr="00C155EF">
              <w:rPr>
                <w:rFonts w:ascii="Times New Roman" w:eastAsia="Times New Roman" w:hAnsi="Times New Roman" w:cs="Times New Roman"/>
                <w:b/>
                <w:bCs/>
              </w:rPr>
              <w:t>Pasiekimai</w:t>
            </w:r>
          </w:p>
        </w:tc>
      </w:tr>
      <w:tr w:rsidR="00722A33" w:rsidRPr="00027E09" w14:paraId="3D449680"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24EF32FC" w14:textId="68F7BB0C" w:rsidR="00792779" w:rsidRPr="00027E09" w:rsidRDefault="00722A33" w:rsidP="00192DA8">
            <w:pPr>
              <w:pBdr>
                <w:top w:val="nil"/>
                <w:left w:val="nil"/>
                <w:bottom w:val="nil"/>
                <w:right w:val="nil"/>
                <w:between w:val="nil"/>
              </w:pBdr>
              <w:tabs>
                <w:tab w:val="left" w:pos="0"/>
                <w:tab w:val="left" w:pos="360"/>
              </w:tabs>
              <w:spacing w:after="0" w:line="276" w:lineRule="auto"/>
              <w:ind w:right="318"/>
              <w:rPr>
                <w:rFonts w:ascii="Times New Roman" w:eastAsia="Times New Roman" w:hAnsi="Times New Roman" w:cs="Times New Roman"/>
                <w:color w:val="000000" w:themeColor="text1"/>
              </w:rPr>
            </w:pPr>
            <w:r w:rsidRPr="00027E09">
              <w:rPr>
                <w:rFonts w:ascii="Times New Roman" w:eastAsia="Times New Roman" w:hAnsi="Times New Roman" w:cs="Times New Roman"/>
                <w:color w:val="000000" w:themeColor="text1"/>
              </w:rPr>
              <w:t xml:space="preserve">1. </w:t>
            </w:r>
          </w:p>
        </w:tc>
        <w:tc>
          <w:tcPr>
            <w:tcW w:w="4678" w:type="dxa"/>
            <w:tcBorders>
              <w:top w:val="single" w:sz="4" w:space="0" w:color="000000"/>
              <w:left w:val="single" w:sz="4" w:space="0" w:color="000000"/>
              <w:bottom w:val="single" w:sz="4" w:space="0" w:color="000000"/>
              <w:right w:val="single" w:sz="4" w:space="0" w:color="000000"/>
            </w:tcBorders>
            <w:vAlign w:val="center"/>
          </w:tcPr>
          <w:p w14:paraId="639968C0" w14:textId="2C0BCF5F" w:rsidR="00722A33" w:rsidRPr="00027E09" w:rsidRDefault="00722A33"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Neveronių laisvalaikio salės folkloro ansamblis „Viešia“</w:t>
            </w:r>
            <w:r w:rsidR="004B39CB" w:rsidRPr="00027E09">
              <w:rPr>
                <w:rFonts w:ascii="Times New Roman" w:eastAsia="Times New Roman" w:hAnsi="Times New Roman" w:cs="Times New Roman"/>
                <w:color w:val="000000"/>
              </w:rPr>
              <w:t xml:space="preserve">, </w:t>
            </w:r>
            <w:r w:rsidR="0070114D" w:rsidRPr="00027E09">
              <w:rPr>
                <w:rFonts w:ascii="Times New Roman" w:eastAsia="Times New Roman" w:hAnsi="Times New Roman" w:cs="Times New Roman"/>
                <w:color w:val="000000"/>
              </w:rPr>
              <w:t xml:space="preserve"> </w:t>
            </w:r>
            <w:r w:rsidRPr="00027E09">
              <w:rPr>
                <w:rFonts w:ascii="Times New Roman" w:eastAsia="Times New Roman" w:hAnsi="Times New Roman" w:cs="Times New Roman"/>
                <w:color w:val="000000"/>
              </w:rPr>
              <w:t>I kategorija</w:t>
            </w:r>
          </w:p>
        </w:tc>
        <w:tc>
          <w:tcPr>
            <w:tcW w:w="1134" w:type="dxa"/>
            <w:tcBorders>
              <w:top w:val="single" w:sz="4" w:space="0" w:color="000000"/>
              <w:left w:val="single" w:sz="4" w:space="0" w:color="000000"/>
              <w:bottom w:val="single" w:sz="4" w:space="0" w:color="000000"/>
              <w:right w:val="single" w:sz="4" w:space="0" w:color="000000"/>
            </w:tcBorders>
          </w:tcPr>
          <w:p w14:paraId="0F54754E" w14:textId="65930612"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highlight w:val="red"/>
              </w:rPr>
            </w:pPr>
            <w:r w:rsidRPr="00027E09">
              <w:rPr>
                <w:rFonts w:ascii="Times New Roman" w:eastAsia="Times New Roman" w:hAnsi="Times New Roman" w:cs="Times New Roman"/>
                <w:color w:val="000000"/>
              </w:rPr>
              <w:t>2</w:t>
            </w:r>
            <w:r w:rsidR="003D42C6">
              <w:rPr>
                <w:rFonts w:ascii="Times New Roman" w:eastAsia="Times New Roman" w:hAnsi="Times New Roman" w:cs="Times New Roman"/>
                <w:color w:val="000000"/>
              </w:rPr>
              <w:t>5</w:t>
            </w:r>
          </w:p>
        </w:tc>
        <w:tc>
          <w:tcPr>
            <w:tcW w:w="1984" w:type="dxa"/>
            <w:tcBorders>
              <w:top w:val="single" w:sz="4" w:space="0" w:color="000000"/>
              <w:left w:val="single" w:sz="4" w:space="0" w:color="000000"/>
              <w:bottom w:val="single" w:sz="4" w:space="0" w:color="000000"/>
              <w:right w:val="single" w:sz="4" w:space="0" w:color="000000"/>
            </w:tcBorders>
          </w:tcPr>
          <w:p w14:paraId="3624E5DD" w14:textId="063814E4"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highlight w:val="red"/>
              </w:rPr>
            </w:pPr>
            <w:r w:rsidRPr="00027E09">
              <w:rPr>
                <w:rFonts w:ascii="Times New Roman" w:eastAsia="Times New Roman" w:hAnsi="Times New Roman" w:cs="Times New Roman"/>
                <w:color w:val="000000"/>
              </w:rPr>
              <w:t>1</w:t>
            </w:r>
            <w:r w:rsidR="003D42C6">
              <w:rPr>
                <w:rFonts w:ascii="Times New Roman" w:eastAsia="Times New Roman" w:hAnsi="Times New Roman" w:cs="Times New Roman"/>
                <w:color w:val="000000"/>
              </w:rPr>
              <w:t>0</w:t>
            </w:r>
          </w:p>
        </w:tc>
        <w:tc>
          <w:tcPr>
            <w:tcW w:w="1560" w:type="dxa"/>
            <w:tcBorders>
              <w:top w:val="single" w:sz="4" w:space="0" w:color="000000"/>
              <w:left w:val="single" w:sz="4" w:space="0" w:color="000000"/>
              <w:bottom w:val="single" w:sz="4" w:space="0" w:color="000000"/>
              <w:right w:val="single" w:sz="4" w:space="0" w:color="000000"/>
            </w:tcBorders>
          </w:tcPr>
          <w:p w14:paraId="40930F6D" w14:textId="77777777" w:rsidR="00722A33" w:rsidRPr="00027E09" w:rsidRDefault="00722A33" w:rsidP="00192DA8">
            <w:pPr>
              <w:pBdr>
                <w:top w:val="nil"/>
                <w:left w:val="nil"/>
                <w:bottom w:val="nil"/>
                <w:right w:val="nil"/>
                <w:between w:val="nil"/>
              </w:pBdr>
              <w:spacing w:after="0" w:line="276" w:lineRule="auto"/>
              <w:ind w:right="35"/>
              <w:jc w:val="center"/>
              <w:rPr>
                <w:rFonts w:ascii="Times New Roman" w:eastAsia="Times New Roman" w:hAnsi="Times New Roman" w:cs="Times New Roman"/>
                <w:color w:val="000000"/>
                <w:highlight w:val="red"/>
              </w:rPr>
            </w:pPr>
            <w:r w:rsidRPr="00027E09">
              <w:rPr>
                <w:rFonts w:ascii="Times New Roman" w:eastAsia="Times New Roman" w:hAnsi="Times New Roman" w:cs="Times New Roman"/>
                <w:color w:val="000000"/>
              </w:rPr>
              <w:t>0</w:t>
            </w:r>
          </w:p>
        </w:tc>
        <w:tc>
          <w:tcPr>
            <w:tcW w:w="3969" w:type="dxa"/>
            <w:tcBorders>
              <w:top w:val="single" w:sz="4" w:space="0" w:color="000000"/>
              <w:left w:val="single" w:sz="4" w:space="0" w:color="000000"/>
              <w:bottom w:val="single" w:sz="4" w:space="0" w:color="000000"/>
              <w:right w:val="single" w:sz="4" w:space="0" w:color="000000"/>
            </w:tcBorders>
          </w:tcPr>
          <w:p w14:paraId="64C38EA7" w14:textId="60FAB93E" w:rsidR="00722A33" w:rsidRPr="00C155EF" w:rsidRDefault="00EB3F61"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Konkursai šio žanro kolektyvams nėra organizuojami</w:t>
            </w:r>
          </w:p>
        </w:tc>
      </w:tr>
      <w:tr w:rsidR="00722A33" w:rsidRPr="00027E09" w14:paraId="47457DBD" w14:textId="77777777" w:rsidTr="002B4D24">
        <w:trPr>
          <w:trHeight w:val="256"/>
        </w:trPr>
        <w:tc>
          <w:tcPr>
            <w:tcW w:w="704" w:type="dxa"/>
            <w:tcBorders>
              <w:top w:val="single" w:sz="4" w:space="0" w:color="000000"/>
              <w:left w:val="single" w:sz="4" w:space="0" w:color="000000"/>
              <w:bottom w:val="single" w:sz="4" w:space="0" w:color="000000"/>
              <w:right w:val="single" w:sz="4" w:space="0" w:color="000000"/>
            </w:tcBorders>
            <w:vAlign w:val="center"/>
          </w:tcPr>
          <w:p w14:paraId="0B4E93AE" w14:textId="77777777" w:rsidR="00722A33" w:rsidRPr="00027E09" w:rsidRDefault="00722A33" w:rsidP="00192DA8">
            <w:pPr>
              <w:pBdr>
                <w:top w:val="nil"/>
                <w:left w:val="nil"/>
                <w:bottom w:val="nil"/>
                <w:right w:val="nil"/>
                <w:between w:val="nil"/>
              </w:pBdr>
              <w:spacing w:after="0" w:line="276" w:lineRule="auto"/>
              <w:ind w:right="34"/>
              <w:rPr>
                <w:rFonts w:ascii="Times New Roman" w:eastAsia="Times New Roman" w:hAnsi="Times New Roman" w:cs="Times New Roman"/>
                <w:color w:val="000000" w:themeColor="text1"/>
              </w:rPr>
            </w:pPr>
            <w:r w:rsidRPr="00027E09">
              <w:rPr>
                <w:rFonts w:ascii="Times New Roman" w:eastAsia="Times New Roman" w:hAnsi="Times New Roman" w:cs="Times New Roman"/>
                <w:color w:val="000000" w:themeColor="text1"/>
              </w:rPr>
              <w:t xml:space="preserve">2. </w:t>
            </w:r>
          </w:p>
        </w:tc>
        <w:tc>
          <w:tcPr>
            <w:tcW w:w="4678" w:type="dxa"/>
            <w:tcBorders>
              <w:top w:val="single" w:sz="4" w:space="0" w:color="000000"/>
              <w:left w:val="single" w:sz="4" w:space="0" w:color="000000"/>
              <w:bottom w:val="single" w:sz="4" w:space="0" w:color="000000"/>
              <w:right w:val="single" w:sz="4" w:space="0" w:color="000000"/>
            </w:tcBorders>
            <w:vAlign w:val="center"/>
          </w:tcPr>
          <w:p w14:paraId="60843241" w14:textId="0C373089"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Domeikavos laisvalaikio salės mišrus choras „Versmė“</w:t>
            </w:r>
            <w:r w:rsidR="004B39CB" w:rsidRPr="00027E09">
              <w:rPr>
                <w:rFonts w:ascii="Times New Roman" w:eastAsia="Times New Roman" w:hAnsi="Times New Roman" w:cs="Times New Roman"/>
                <w:color w:val="000000"/>
              </w:rPr>
              <w:t xml:space="preserve">, </w:t>
            </w:r>
            <w:r w:rsidRPr="00027E09">
              <w:rPr>
                <w:rFonts w:ascii="Times New Roman" w:eastAsia="Times New Roman" w:hAnsi="Times New Roman" w:cs="Times New Roman"/>
                <w:color w:val="000000"/>
              </w:rPr>
              <w:t>II kategorija</w:t>
            </w:r>
          </w:p>
        </w:tc>
        <w:tc>
          <w:tcPr>
            <w:tcW w:w="1134" w:type="dxa"/>
            <w:tcBorders>
              <w:top w:val="single" w:sz="4" w:space="0" w:color="000000"/>
              <w:left w:val="single" w:sz="4" w:space="0" w:color="000000"/>
              <w:bottom w:val="single" w:sz="4" w:space="0" w:color="000000"/>
              <w:right w:val="single" w:sz="4" w:space="0" w:color="000000"/>
            </w:tcBorders>
          </w:tcPr>
          <w:p w14:paraId="4A88E2B8" w14:textId="25EDB2C2"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highlight w:val="red"/>
              </w:rPr>
            </w:pPr>
            <w:r w:rsidRPr="00027E09">
              <w:rPr>
                <w:rFonts w:ascii="Times New Roman" w:eastAsia="Times New Roman" w:hAnsi="Times New Roman" w:cs="Times New Roman"/>
                <w:color w:val="000000"/>
              </w:rPr>
              <w:t>3</w:t>
            </w:r>
            <w:r w:rsidR="00EB3F61">
              <w:rPr>
                <w:rFonts w:ascii="Times New Roman" w:eastAsia="Times New Roman" w:hAnsi="Times New Roman" w:cs="Times New Roman"/>
                <w:color w:val="000000"/>
              </w:rPr>
              <w:t>1</w:t>
            </w:r>
          </w:p>
        </w:tc>
        <w:tc>
          <w:tcPr>
            <w:tcW w:w="1984" w:type="dxa"/>
            <w:tcBorders>
              <w:top w:val="single" w:sz="4" w:space="0" w:color="000000"/>
              <w:left w:val="single" w:sz="4" w:space="0" w:color="000000"/>
              <w:bottom w:val="single" w:sz="4" w:space="0" w:color="000000"/>
              <w:right w:val="single" w:sz="4" w:space="0" w:color="000000"/>
            </w:tcBorders>
          </w:tcPr>
          <w:p w14:paraId="006E9765" w14:textId="77777777"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highlight w:val="red"/>
              </w:rPr>
            </w:pPr>
            <w:r w:rsidRPr="00027E09">
              <w:rPr>
                <w:rFonts w:ascii="Times New Roman" w:eastAsia="Times New Roman" w:hAnsi="Times New Roman" w:cs="Times New Roman"/>
                <w:color w:val="000000"/>
              </w:rPr>
              <w:t>9</w:t>
            </w:r>
          </w:p>
        </w:tc>
        <w:tc>
          <w:tcPr>
            <w:tcW w:w="1560" w:type="dxa"/>
            <w:tcBorders>
              <w:top w:val="single" w:sz="4" w:space="0" w:color="000000"/>
              <w:left w:val="single" w:sz="4" w:space="0" w:color="000000"/>
              <w:bottom w:val="single" w:sz="4" w:space="0" w:color="000000"/>
              <w:right w:val="single" w:sz="4" w:space="0" w:color="000000"/>
            </w:tcBorders>
          </w:tcPr>
          <w:p w14:paraId="2DB2BC68" w14:textId="269E6E43" w:rsidR="00722A33" w:rsidRPr="00027E09" w:rsidRDefault="009B4CCF" w:rsidP="00192DA8">
            <w:pPr>
              <w:pBdr>
                <w:top w:val="nil"/>
                <w:left w:val="nil"/>
                <w:bottom w:val="nil"/>
                <w:right w:val="nil"/>
                <w:between w:val="nil"/>
              </w:pBdr>
              <w:spacing w:after="0" w:line="276" w:lineRule="auto"/>
              <w:ind w:right="35"/>
              <w:jc w:val="center"/>
              <w:rPr>
                <w:rFonts w:ascii="Times New Roman" w:eastAsia="Times New Roman" w:hAnsi="Times New Roman" w:cs="Times New Roman"/>
                <w:color w:val="000000"/>
                <w:highlight w:val="red"/>
              </w:rPr>
            </w:pPr>
            <w:r>
              <w:rPr>
                <w:rFonts w:ascii="Times New Roman" w:eastAsia="Times New Roman" w:hAnsi="Times New Roman" w:cs="Times New Roman"/>
                <w:color w:val="000000"/>
              </w:rPr>
              <w:t>1</w:t>
            </w:r>
          </w:p>
        </w:tc>
        <w:tc>
          <w:tcPr>
            <w:tcW w:w="3969" w:type="dxa"/>
            <w:tcBorders>
              <w:top w:val="single" w:sz="4" w:space="0" w:color="000000"/>
              <w:left w:val="single" w:sz="4" w:space="0" w:color="000000"/>
              <w:bottom w:val="single" w:sz="4" w:space="0" w:color="000000"/>
              <w:right w:val="single" w:sz="4" w:space="0" w:color="000000"/>
            </w:tcBorders>
          </w:tcPr>
          <w:p w14:paraId="3CF2BCE5" w14:textId="32EF226D" w:rsidR="00722A33" w:rsidRPr="00C155EF" w:rsidRDefault="00C155EF"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r w:rsidR="00722A33" w:rsidRPr="00027E09" w14:paraId="29E97D80"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4FF5840A" w14:textId="77777777" w:rsidR="00722A33" w:rsidRPr="00027E09" w:rsidRDefault="00722A33" w:rsidP="00192DA8">
            <w:pPr>
              <w:pBdr>
                <w:top w:val="nil"/>
                <w:left w:val="nil"/>
                <w:bottom w:val="nil"/>
                <w:right w:val="nil"/>
                <w:between w:val="nil"/>
              </w:pBdr>
              <w:spacing w:after="0" w:line="276" w:lineRule="auto"/>
              <w:ind w:right="-108"/>
              <w:rPr>
                <w:rFonts w:ascii="Times New Roman" w:eastAsia="Times New Roman" w:hAnsi="Times New Roman" w:cs="Times New Roman"/>
                <w:color w:val="000000" w:themeColor="text1"/>
              </w:rPr>
            </w:pPr>
            <w:r w:rsidRPr="00027E09">
              <w:rPr>
                <w:rFonts w:ascii="Times New Roman" w:eastAsia="Times New Roman" w:hAnsi="Times New Roman" w:cs="Times New Roman"/>
                <w:color w:val="000000" w:themeColor="text1"/>
              </w:rPr>
              <w:t xml:space="preserve">3. </w:t>
            </w:r>
          </w:p>
        </w:tc>
        <w:tc>
          <w:tcPr>
            <w:tcW w:w="4678" w:type="dxa"/>
            <w:tcBorders>
              <w:top w:val="single" w:sz="4" w:space="0" w:color="000000"/>
              <w:left w:val="single" w:sz="4" w:space="0" w:color="000000"/>
              <w:bottom w:val="single" w:sz="4" w:space="0" w:color="000000"/>
              <w:right w:val="single" w:sz="4" w:space="0" w:color="000000"/>
            </w:tcBorders>
            <w:vAlign w:val="center"/>
          </w:tcPr>
          <w:p w14:paraId="18D75F4F" w14:textId="6B582DCC"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Domeikavos laisvalaikio salės </w:t>
            </w:r>
            <w:r w:rsidR="00792779" w:rsidRPr="00027E09">
              <w:rPr>
                <w:rFonts w:ascii="Times New Roman" w:eastAsia="Times New Roman" w:hAnsi="Times New Roman" w:cs="Times New Roman"/>
                <w:color w:val="000000"/>
              </w:rPr>
              <w:t>l</w:t>
            </w:r>
            <w:r w:rsidRPr="00027E09">
              <w:rPr>
                <w:rFonts w:ascii="Times New Roman" w:eastAsia="Times New Roman" w:hAnsi="Times New Roman" w:cs="Times New Roman"/>
                <w:color w:val="000000"/>
              </w:rPr>
              <w:t>iaudiškos muzikos kapela „Domeikavos seklyčia“</w:t>
            </w:r>
            <w:r w:rsidR="004B39CB" w:rsidRPr="00027E09">
              <w:rPr>
                <w:rFonts w:ascii="Times New Roman" w:eastAsia="Times New Roman" w:hAnsi="Times New Roman" w:cs="Times New Roman"/>
                <w:color w:val="000000"/>
              </w:rPr>
              <w:t xml:space="preserve">, </w:t>
            </w:r>
            <w:r w:rsidRPr="00027E09">
              <w:rPr>
                <w:rFonts w:ascii="Times New Roman" w:eastAsia="Times New Roman" w:hAnsi="Times New Roman" w:cs="Times New Roman"/>
                <w:color w:val="000000"/>
              </w:rPr>
              <w:t xml:space="preserve">II kategorija </w:t>
            </w:r>
          </w:p>
        </w:tc>
        <w:tc>
          <w:tcPr>
            <w:tcW w:w="1134" w:type="dxa"/>
            <w:tcBorders>
              <w:top w:val="single" w:sz="4" w:space="0" w:color="000000"/>
              <w:left w:val="single" w:sz="4" w:space="0" w:color="000000"/>
              <w:bottom w:val="single" w:sz="4" w:space="0" w:color="000000"/>
              <w:right w:val="single" w:sz="4" w:space="0" w:color="000000"/>
            </w:tcBorders>
          </w:tcPr>
          <w:p w14:paraId="19700DDA" w14:textId="77777777"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15</w:t>
            </w:r>
          </w:p>
        </w:tc>
        <w:tc>
          <w:tcPr>
            <w:tcW w:w="1984" w:type="dxa"/>
            <w:tcBorders>
              <w:top w:val="single" w:sz="4" w:space="0" w:color="000000"/>
              <w:left w:val="single" w:sz="4" w:space="0" w:color="000000"/>
              <w:bottom w:val="single" w:sz="4" w:space="0" w:color="000000"/>
              <w:right w:val="single" w:sz="4" w:space="0" w:color="000000"/>
            </w:tcBorders>
          </w:tcPr>
          <w:p w14:paraId="7AD027DA" w14:textId="1540FF37" w:rsidR="00722A33" w:rsidRPr="00027E09" w:rsidRDefault="00ED74C7"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60" w:type="dxa"/>
            <w:tcBorders>
              <w:top w:val="single" w:sz="4" w:space="0" w:color="000000"/>
              <w:left w:val="single" w:sz="4" w:space="0" w:color="000000"/>
              <w:bottom w:val="single" w:sz="4" w:space="0" w:color="000000"/>
              <w:right w:val="single" w:sz="4" w:space="0" w:color="000000"/>
            </w:tcBorders>
          </w:tcPr>
          <w:p w14:paraId="1E95D739" w14:textId="7D23E325" w:rsidR="00722A33" w:rsidRPr="00027E09" w:rsidRDefault="00ED74C7"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69" w:type="dxa"/>
            <w:tcBorders>
              <w:top w:val="single" w:sz="4" w:space="0" w:color="000000"/>
              <w:left w:val="single" w:sz="4" w:space="0" w:color="000000"/>
              <w:bottom w:val="single" w:sz="4" w:space="0" w:color="000000"/>
              <w:right w:val="single" w:sz="4" w:space="0" w:color="000000"/>
            </w:tcBorders>
          </w:tcPr>
          <w:p w14:paraId="756E7773" w14:textId="2D8E0D67" w:rsidR="00722A33" w:rsidRPr="00C155EF" w:rsidRDefault="00C155EF"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r w:rsidR="00722A33" w:rsidRPr="00027E09" w14:paraId="6549C23D"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7D8061C0" w14:textId="2D8EF885" w:rsidR="00722A33" w:rsidRPr="00027E09" w:rsidRDefault="00722A33" w:rsidP="00192DA8">
            <w:pPr>
              <w:pBdr>
                <w:top w:val="nil"/>
                <w:left w:val="nil"/>
                <w:bottom w:val="nil"/>
                <w:right w:val="nil"/>
                <w:between w:val="nil"/>
              </w:pBdr>
              <w:tabs>
                <w:tab w:val="left" w:pos="0"/>
              </w:tabs>
              <w:spacing w:after="0" w:line="276" w:lineRule="auto"/>
              <w:rPr>
                <w:rFonts w:ascii="Times New Roman" w:eastAsia="Times New Roman" w:hAnsi="Times New Roman" w:cs="Times New Roman"/>
                <w:color w:val="000000"/>
              </w:rPr>
            </w:pPr>
            <w:r w:rsidRPr="00027E09">
              <w:rPr>
                <w:rFonts w:ascii="Times New Roman" w:eastAsia="Times New Roman" w:hAnsi="Times New Roman" w:cs="Times New Roman"/>
                <w:color w:val="000000"/>
              </w:rPr>
              <w:t>4</w:t>
            </w:r>
            <w:r w:rsidR="00792779" w:rsidRPr="00027E09">
              <w:rPr>
                <w:rFonts w:ascii="Times New Roman" w:eastAsia="Times New Roman" w:hAnsi="Times New Roman" w:cs="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5D0DBC13" w14:textId="4DDE7C6D"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Domeikavos laisvalaikio salės </w:t>
            </w:r>
            <w:r w:rsidR="00792779" w:rsidRPr="00027E09">
              <w:rPr>
                <w:rFonts w:ascii="Times New Roman" w:eastAsia="Times New Roman" w:hAnsi="Times New Roman" w:cs="Times New Roman"/>
                <w:color w:val="000000"/>
              </w:rPr>
              <w:t>v</w:t>
            </w:r>
            <w:r w:rsidRPr="00027E09">
              <w:rPr>
                <w:rFonts w:ascii="Times New Roman" w:eastAsia="Times New Roman" w:hAnsi="Times New Roman" w:cs="Times New Roman"/>
                <w:color w:val="000000"/>
              </w:rPr>
              <w:t>yresniųjų liaudiškų šokių kolektyvas „Džiaukis“</w:t>
            </w:r>
            <w:r w:rsidR="004B39CB" w:rsidRPr="00027E09">
              <w:rPr>
                <w:rFonts w:ascii="Times New Roman" w:eastAsia="Times New Roman" w:hAnsi="Times New Roman" w:cs="Times New Roman"/>
                <w:color w:val="000000"/>
              </w:rPr>
              <w:t xml:space="preserve">, </w:t>
            </w:r>
            <w:r w:rsidRPr="00027E09">
              <w:rPr>
                <w:rFonts w:ascii="Times New Roman" w:eastAsia="Times New Roman" w:hAnsi="Times New Roman" w:cs="Times New Roman"/>
                <w:color w:val="000000"/>
              </w:rPr>
              <w:t>II kategorija</w:t>
            </w:r>
          </w:p>
        </w:tc>
        <w:tc>
          <w:tcPr>
            <w:tcW w:w="1134" w:type="dxa"/>
            <w:tcBorders>
              <w:top w:val="single" w:sz="4" w:space="0" w:color="000000"/>
              <w:left w:val="single" w:sz="4" w:space="0" w:color="000000"/>
              <w:bottom w:val="single" w:sz="4" w:space="0" w:color="000000"/>
              <w:right w:val="single" w:sz="4" w:space="0" w:color="000000"/>
            </w:tcBorders>
          </w:tcPr>
          <w:p w14:paraId="72F4FFDD" w14:textId="6D45E987" w:rsidR="00722A33" w:rsidRPr="00027E09" w:rsidRDefault="00ED74C7"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984" w:type="dxa"/>
            <w:tcBorders>
              <w:top w:val="single" w:sz="4" w:space="0" w:color="000000"/>
              <w:left w:val="single" w:sz="4" w:space="0" w:color="000000"/>
              <w:bottom w:val="single" w:sz="4" w:space="0" w:color="000000"/>
              <w:right w:val="single" w:sz="4" w:space="0" w:color="000000"/>
            </w:tcBorders>
          </w:tcPr>
          <w:p w14:paraId="3C08AEC2" w14:textId="44FA3F52" w:rsidR="00722A33" w:rsidRPr="00027E09" w:rsidRDefault="00E957C8"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0" w:type="dxa"/>
            <w:tcBorders>
              <w:top w:val="single" w:sz="4" w:space="0" w:color="000000"/>
              <w:left w:val="single" w:sz="4" w:space="0" w:color="000000"/>
              <w:bottom w:val="single" w:sz="4" w:space="0" w:color="000000"/>
              <w:right w:val="single" w:sz="4" w:space="0" w:color="000000"/>
            </w:tcBorders>
          </w:tcPr>
          <w:p w14:paraId="34250A7D" w14:textId="190F794F" w:rsidR="00722A33" w:rsidRPr="00027E09" w:rsidRDefault="00E957C8"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69" w:type="dxa"/>
            <w:tcBorders>
              <w:top w:val="single" w:sz="4" w:space="0" w:color="000000"/>
              <w:left w:val="single" w:sz="4" w:space="0" w:color="000000"/>
              <w:bottom w:val="single" w:sz="4" w:space="0" w:color="000000"/>
              <w:right w:val="single" w:sz="4" w:space="0" w:color="000000"/>
            </w:tcBorders>
          </w:tcPr>
          <w:p w14:paraId="0C10383A" w14:textId="33A45DCF" w:rsidR="00722A33" w:rsidRPr="00C155EF" w:rsidRDefault="00E957C8"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Respublikiniame konkurse „Pora už poros“ laimėtas I vietos diplomas</w:t>
            </w:r>
          </w:p>
        </w:tc>
      </w:tr>
      <w:tr w:rsidR="00792779" w:rsidRPr="00027E09" w14:paraId="43C764E1"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3C4B4297" w14:textId="0652514F" w:rsidR="00792779" w:rsidRPr="00027E09" w:rsidRDefault="00792779" w:rsidP="00192DA8">
            <w:pPr>
              <w:pBdr>
                <w:top w:val="nil"/>
                <w:left w:val="nil"/>
                <w:bottom w:val="nil"/>
                <w:right w:val="nil"/>
                <w:between w:val="nil"/>
              </w:pBdr>
              <w:tabs>
                <w:tab w:val="left" w:pos="0"/>
              </w:tabs>
              <w:spacing w:after="0" w:line="276" w:lineRule="auto"/>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5. </w:t>
            </w:r>
          </w:p>
        </w:tc>
        <w:tc>
          <w:tcPr>
            <w:tcW w:w="4678" w:type="dxa"/>
            <w:tcBorders>
              <w:top w:val="single" w:sz="4" w:space="0" w:color="000000"/>
              <w:left w:val="single" w:sz="4" w:space="0" w:color="000000"/>
              <w:bottom w:val="single" w:sz="4" w:space="0" w:color="000000"/>
              <w:right w:val="single" w:sz="4" w:space="0" w:color="000000"/>
            </w:tcBorders>
            <w:vAlign w:val="center"/>
          </w:tcPr>
          <w:p w14:paraId="2E466569" w14:textId="3F061792" w:rsidR="00792779" w:rsidRPr="00027E09" w:rsidRDefault="00792779"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Domeikavos laisvalaikio salės senjorų Dainos ir Poezijos ansamblis, be kategorijos</w:t>
            </w:r>
          </w:p>
        </w:tc>
        <w:tc>
          <w:tcPr>
            <w:tcW w:w="1134" w:type="dxa"/>
            <w:tcBorders>
              <w:top w:val="single" w:sz="4" w:space="0" w:color="000000"/>
              <w:left w:val="single" w:sz="4" w:space="0" w:color="000000"/>
              <w:bottom w:val="single" w:sz="4" w:space="0" w:color="000000"/>
              <w:right w:val="single" w:sz="4" w:space="0" w:color="000000"/>
            </w:tcBorders>
          </w:tcPr>
          <w:p w14:paraId="5DAD3CB8" w14:textId="3D6DB067" w:rsidR="00792779" w:rsidRPr="00027E09" w:rsidRDefault="00AC558D"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984" w:type="dxa"/>
            <w:tcBorders>
              <w:top w:val="single" w:sz="4" w:space="0" w:color="000000"/>
              <w:left w:val="single" w:sz="4" w:space="0" w:color="000000"/>
              <w:bottom w:val="single" w:sz="4" w:space="0" w:color="000000"/>
              <w:right w:val="single" w:sz="4" w:space="0" w:color="000000"/>
            </w:tcBorders>
          </w:tcPr>
          <w:p w14:paraId="59FF34EF" w14:textId="2BE0DA8F" w:rsidR="00792779" w:rsidRPr="00027E09" w:rsidRDefault="00AC558D"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0" w:type="dxa"/>
            <w:tcBorders>
              <w:top w:val="single" w:sz="4" w:space="0" w:color="000000"/>
              <w:left w:val="single" w:sz="4" w:space="0" w:color="000000"/>
              <w:bottom w:val="single" w:sz="4" w:space="0" w:color="000000"/>
              <w:right w:val="single" w:sz="4" w:space="0" w:color="000000"/>
            </w:tcBorders>
          </w:tcPr>
          <w:p w14:paraId="2E9EA9B7" w14:textId="401ED502" w:rsidR="00792779" w:rsidRPr="00027E09" w:rsidRDefault="00792779"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0</w:t>
            </w:r>
          </w:p>
        </w:tc>
        <w:tc>
          <w:tcPr>
            <w:tcW w:w="3969" w:type="dxa"/>
            <w:tcBorders>
              <w:top w:val="single" w:sz="4" w:space="0" w:color="000000"/>
              <w:left w:val="single" w:sz="4" w:space="0" w:color="000000"/>
              <w:bottom w:val="single" w:sz="4" w:space="0" w:color="000000"/>
              <w:right w:val="single" w:sz="4" w:space="0" w:color="000000"/>
            </w:tcBorders>
          </w:tcPr>
          <w:p w14:paraId="17E192BF" w14:textId="230E60F3" w:rsidR="00792779" w:rsidRPr="00C155EF" w:rsidRDefault="00AC558D"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r w:rsidR="00722A33" w:rsidRPr="00027E09" w14:paraId="715064C1"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59AD8EB4" w14:textId="10B86350" w:rsidR="00722A33" w:rsidRPr="00027E09" w:rsidRDefault="00792779" w:rsidP="00192DA8">
            <w:pPr>
              <w:pBdr>
                <w:top w:val="nil"/>
                <w:left w:val="nil"/>
                <w:bottom w:val="nil"/>
                <w:right w:val="nil"/>
                <w:between w:val="nil"/>
              </w:pBdr>
              <w:tabs>
                <w:tab w:val="left" w:pos="0"/>
              </w:tabs>
              <w:spacing w:after="0" w:line="276" w:lineRule="auto"/>
              <w:rPr>
                <w:rFonts w:ascii="Times New Roman" w:eastAsia="Times New Roman" w:hAnsi="Times New Roman" w:cs="Times New Roman"/>
                <w:color w:val="000000"/>
              </w:rPr>
            </w:pPr>
            <w:r w:rsidRPr="00027E09">
              <w:rPr>
                <w:rFonts w:ascii="Times New Roman" w:eastAsia="Times New Roman" w:hAnsi="Times New Roman" w:cs="Times New Roman"/>
                <w:color w:val="000000"/>
              </w:rPr>
              <w:t>6</w:t>
            </w:r>
            <w:r w:rsidR="00722A33" w:rsidRPr="00027E09">
              <w:rPr>
                <w:rFonts w:ascii="Times New Roman" w:eastAsia="Times New Roman" w:hAnsi="Times New Roman" w:cs="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6755F8A7" w14:textId="77777777" w:rsidR="0070114D" w:rsidRPr="00027E09" w:rsidRDefault="00722A33"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Voškonių laisvalaikio salės </w:t>
            </w:r>
          </w:p>
          <w:p w14:paraId="5DF719BE" w14:textId="41A4CDA3" w:rsidR="00722A33" w:rsidRPr="00027E09" w:rsidRDefault="00792779"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s</w:t>
            </w:r>
            <w:r w:rsidR="00722A33" w:rsidRPr="00027E09">
              <w:rPr>
                <w:rFonts w:ascii="Times New Roman" w:eastAsia="Times New Roman" w:hAnsi="Times New Roman" w:cs="Times New Roman"/>
                <w:color w:val="000000"/>
              </w:rPr>
              <w:t>uaugusių</w:t>
            </w:r>
            <w:r w:rsidRPr="00027E09">
              <w:rPr>
                <w:rFonts w:ascii="Times New Roman" w:eastAsia="Times New Roman" w:hAnsi="Times New Roman" w:cs="Times New Roman"/>
                <w:color w:val="000000"/>
              </w:rPr>
              <w:t>jų</w:t>
            </w:r>
            <w:r w:rsidR="00722A33" w:rsidRPr="00027E09">
              <w:rPr>
                <w:rFonts w:ascii="Times New Roman" w:eastAsia="Times New Roman" w:hAnsi="Times New Roman" w:cs="Times New Roman"/>
                <w:color w:val="000000"/>
              </w:rPr>
              <w:t xml:space="preserve"> mėgėjų</w:t>
            </w:r>
            <w:r w:rsidR="0070114D" w:rsidRPr="00027E09">
              <w:rPr>
                <w:rFonts w:ascii="Times New Roman" w:eastAsia="Times New Roman" w:hAnsi="Times New Roman" w:cs="Times New Roman"/>
                <w:color w:val="000000"/>
              </w:rPr>
              <w:t xml:space="preserve"> </w:t>
            </w:r>
            <w:r w:rsidR="00722A33" w:rsidRPr="00027E09">
              <w:rPr>
                <w:rFonts w:ascii="Times New Roman" w:eastAsia="Times New Roman" w:hAnsi="Times New Roman" w:cs="Times New Roman"/>
                <w:color w:val="000000"/>
              </w:rPr>
              <w:t>teatras „Siena“</w:t>
            </w:r>
            <w:r w:rsidR="004B39CB" w:rsidRPr="00027E09">
              <w:rPr>
                <w:rFonts w:ascii="Times New Roman" w:eastAsia="Times New Roman" w:hAnsi="Times New Roman" w:cs="Times New Roman"/>
                <w:color w:val="000000"/>
              </w:rPr>
              <w:t xml:space="preserve">, </w:t>
            </w:r>
            <w:r w:rsidR="00722A33" w:rsidRPr="00027E09">
              <w:rPr>
                <w:rFonts w:ascii="Times New Roman" w:eastAsia="Times New Roman" w:hAnsi="Times New Roman" w:cs="Times New Roman"/>
                <w:color w:val="000000"/>
              </w:rPr>
              <w:t>II kategorija</w:t>
            </w:r>
          </w:p>
        </w:tc>
        <w:tc>
          <w:tcPr>
            <w:tcW w:w="1134" w:type="dxa"/>
            <w:tcBorders>
              <w:top w:val="single" w:sz="4" w:space="0" w:color="000000"/>
              <w:left w:val="single" w:sz="4" w:space="0" w:color="000000"/>
              <w:bottom w:val="single" w:sz="4" w:space="0" w:color="000000"/>
              <w:right w:val="single" w:sz="4" w:space="0" w:color="000000"/>
            </w:tcBorders>
          </w:tcPr>
          <w:p w14:paraId="6BA38109" w14:textId="77777777"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15</w:t>
            </w:r>
          </w:p>
        </w:tc>
        <w:tc>
          <w:tcPr>
            <w:tcW w:w="1984" w:type="dxa"/>
            <w:tcBorders>
              <w:top w:val="single" w:sz="4" w:space="0" w:color="000000"/>
              <w:left w:val="single" w:sz="4" w:space="0" w:color="000000"/>
              <w:bottom w:val="single" w:sz="4" w:space="0" w:color="000000"/>
              <w:right w:val="single" w:sz="4" w:space="0" w:color="000000"/>
            </w:tcBorders>
          </w:tcPr>
          <w:p w14:paraId="7A9A2F80" w14:textId="61052675" w:rsidR="00722A33" w:rsidRPr="00027E09" w:rsidRDefault="00AC558D"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560" w:type="dxa"/>
            <w:tcBorders>
              <w:top w:val="single" w:sz="4" w:space="0" w:color="000000"/>
              <w:left w:val="single" w:sz="4" w:space="0" w:color="000000"/>
              <w:bottom w:val="single" w:sz="4" w:space="0" w:color="000000"/>
              <w:right w:val="single" w:sz="4" w:space="0" w:color="000000"/>
            </w:tcBorders>
          </w:tcPr>
          <w:p w14:paraId="081D3DCF" w14:textId="4EB3D004" w:rsidR="00722A33" w:rsidRPr="00027E09" w:rsidRDefault="00AC558D"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3969" w:type="dxa"/>
            <w:tcBorders>
              <w:top w:val="single" w:sz="4" w:space="0" w:color="000000"/>
              <w:left w:val="single" w:sz="4" w:space="0" w:color="000000"/>
              <w:bottom w:val="single" w:sz="4" w:space="0" w:color="000000"/>
              <w:right w:val="single" w:sz="4" w:space="0" w:color="000000"/>
            </w:tcBorders>
          </w:tcPr>
          <w:p w14:paraId="64D8EEDC" w14:textId="79E7E299" w:rsidR="00722A33" w:rsidRPr="00C155EF" w:rsidRDefault="00C155EF"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V</w:t>
            </w:r>
            <w:r w:rsidR="00AC558D" w:rsidRPr="00C155EF">
              <w:rPr>
                <w:rFonts w:ascii="Times New Roman" w:eastAsia="Times New Roman" w:hAnsi="Times New Roman" w:cs="Times New Roman"/>
                <w:color w:val="000000"/>
              </w:rPr>
              <w:t>ienas iš projekto „Metų laikai su Vytautu Mačerniu“ vykdytoj</w:t>
            </w:r>
            <w:r w:rsidR="00AA0AB9" w:rsidRPr="00C155EF">
              <w:rPr>
                <w:rFonts w:ascii="Times New Roman" w:eastAsia="Times New Roman" w:hAnsi="Times New Roman" w:cs="Times New Roman"/>
                <w:color w:val="000000"/>
              </w:rPr>
              <w:t>ų</w:t>
            </w:r>
          </w:p>
        </w:tc>
      </w:tr>
      <w:tr w:rsidR="00722A33" w:rsidRPr="00027E09" w14:paraId="4943E9A0"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34364377" w14:textId="47C629A7" w:rsidR="00722A33" w:rsidRPr="00027E09" w:rsidRDefault="00792779" w:rsidP="00192DA8">
            <w:pPr>
              <w:pBdr>
                <w:top w:val="nil"/>
                <w:left w:val="nil"/>
                <w:bottom w:val="nil"/>
                <w:right w:val="nil"/>
                <w:between w:val="nil"/>
              </w:pBdr>
              <w:tabs>
                <w:tab w:val="left" w:pos="0"/>
              </w:tabs>
              <w:spacing w:after="0" w:line="276" w:lineRule="auto"/>
              <w:rPr>
                <w:rFonts w:ascii="Times New Roman" w:eastAsia="Times New Roman" w:hAnsi="Times New Roman" w:cs="Times New Roman"/>
                <w:color w:val="000000"/>
              </w:rPr>
            </w:pPr>
            <w:r w:rsidRPr="00027E09">
              <w:rPr>
                <w:rFonts w:ascii="Times New Roman" w:eastAsia="Times New Roman" w:hAnsi="Times New Roman" w:cs="Times New Roman"/>
                <w:color w:val="000000"/>
              </w:rPr>
              <w:t>7</w:t>
            </w:r>
            <w:r w:rsidR="00722A33" w:rsidRPr="00027E09">
              <w:rPr>
                <w:rFonts w:ascii="Times New Roman" w:eastAsia="Times New Roman" w:hAnsi="Times New Roman" w:cs="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7D8DE55D" w14:textId="77777777" w:rsidR="0070114D" w:rsidRPr="00027E09" w:rsidRDefault="00722A33"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Voškonių laisvalaikio salės </w:t>
            </w:r>
          </w:p>
          <w:p w14:paraId="20C6EFBE" w14:textId="494E6A17" w:rsidR="00722A33" w:rsidRPr="00027E09" w:rsidRDefault="00792779"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v</w:t>
            </w:r>
            <w:r w:rsidR="00722A33" w:rsidRPr="00027E09">
              <w:rPr>
                <w:rFonts w:ascii="Times New Roman" w:eastAsia="Times New Roman" w:hAnsi="Times New Roman" w:cs="Times New Roman"/>
                <w:color w:val="000000"/>
              </w:rPr>
              <w:t>aikų teatras „Vitaminas T“</w:t>
            </w:r>
            <w:r w:rsidR="004B39CB" w:rsidRPr="00027E09">
              <w:rPr>
                <w:rFonts w:ascii="Times New Roman" w:eastAsia="Times New Roman" w:hAnsi="Times New Roman" w:cs="Times New Roman"/>
                <w:color w:val="000000"/>
              </w:rPr>
              <w:t xml:space="preserve">, </w:t>
            </w:r>
            <w:r w:rsidR="00722A33" w:rsidRPr="00027E09">
              <w:rPr>
                <w:rFonts w:ascii="Times New Roman" w:eastAsia="Times New Roman" w:hAnsi="Times New Roman" w:cs="Times New Roman"/>
                <w:color w:val="000000"/>
              </w:rPr>
              <w:t>III kategorija</w:t>
            </w:r>
          </w:p>
        </w:tc>
        <w:tc>
          <w:tcPr>
            <w:tcW w:w="1134" w:type="dxa"/>
            <w:tcBorders>
              <w:top w:val="single" w:sz="4" w:space="0" w:color="000000"/>
              <w:left w:val="single" w:sz="4" w:space="0" w:color="000000"/>
              <w:bottom w:val="single" w:sz="4" w:space="0" w:color="000000"/>
              <w:right w:val="single" w:sz="4" w:space="0" w:color="000000"/>
            </w:tcBorders>
          </w:tcPr>
          <w:p w14:paraId="0AE818C1" w14:textId="77777777"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12</w:t>
            </w:r>
          </w:p>
        </w:tc>
        <w:tc>
          <w:tcPr>
            <w:tcW w:w="1984" w:type="dxa"/>
            <w:tcBorders>
              <w:top w:val="single" w:sz="4" w:space="0" w:color="000000"/>
              <w:left w:val="single" w:sz="4" w:space="0" w:color="000000"/>
              <w:bottom w:val="single" w:sz="4" w:space="0" w:color="000000"/>
              <w:right w:val="single" w:sz="4" w:space="0" w:color="000000"/>
            </w:tcBorders>
          </w:tcPr>
          <w:p w14:paraId="050A5798" w14:textId="77777777" w:rsidR="00722A33" w:rsidRPr="00027E09" w:rsidRDefault="00722A33"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6</w:t>
            </w:r>
          </w:p>
        </w:tc>
        <w:tc>
          <w:tcPr>
            <w:tcW w:w="1560" w:type="dxa"/>
            <w:tcBorders>
              <w:top w:val="single" w:sz="4" w:space="0" w:color="000000"/>
              <w:left w:val="single" w:sz="4" w:space="0" w:color="000000"/>
              <w:bottom w:val="single" w:sz="4" w:space="0" w:color="000000"/>
              <w:right w:val="single" w:sz="4" w:space="0" w:color="000000"/>
            </w:tcBorders>
          </w:tcPr>
          <w:p w14:paraId="78CF0D86" w14:textId="77777777" w:rsidR="00722A33" w:rsidRPr="00027E09" w:rsidRDefault="00722A33" w:rsidP="00192DA8">
            <w:pPr>
              <w:pBdr>
                <w:top w:val="nil"/>
                <w:left w:val="nil"/>
                <w:bottom w:val="nil"/>
                <w:right w:val="nil"/>
                <w:between w:val="nil"/>
              </w:pBdr>
              <w:spacing w:after="0" w:line="276" w:lineRule="auto"/>
              <w:ind w:right="35"/>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0</w:t>
            </w:r>
          </w:p>
        </w:tc>
        <w:tc>
          <w:tcPr>
            <w:tcW w:w="3969" w:type="dxa"/>
            <w:tcBorders>
              <w:top w:val="single" w:sz="4" w:space="0" w:color="000000"/>
              <w:left w:val="single" w:sz="4" w:space="0" w:color="000000"/>
              <w:bottom w:val="single" w:sz="4" w:space="0" w:color="000000"/>
              <w:right w:val="single" w:sz="4" w:space="0" w:color="000000"/>
            </w:tcBorders>
          </w:tcPr>
          <w:p w14:paraId="3A46CD6F" w14:textId="551C6713" w:rsidR="00722A33" w:rsidRPr="00C155EF" w:rsidRDefault="00C155EF"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r w:rsidR="00722A33" w:rsidRPr="00027E09" w14:paraId="6C29A97D"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4D6671D8" w14:textId="585A08C5" w:rsidR="00722A33" w:rsidRPr="00027E09" w:rsidRDefault="00792779" w:rsidP="00192DA8">
            <w:pPr>
              <w:pBdr>
                <w:top w:val="nil"/>
                <w:left w:val="nil"/>
                <w:bottom w:val="nil"/>
                <w:right w:val="nil"/>
                <w:between w:val="nil"/>
              </w:pBdr>
              <w:tabs>
                <w:tab w:val="left" w:pos="0"/>
              </w:tabs>
              <w:spacing w:after="0" w:line="276" w:lineRule="auto"/>
              <w:ind w:right="34"/>
              <w:rPr>
                <w:rFonts w:ascii="Times New Roman" w:eastAsia="Times New Roman" w:hAnsi="Times New Roman" w:cs="Times New Roman"/>
                <w:color w:val="000000"/>
              </w:rPr>
            </w:pPr>
            <w:r w:rsidRPr="00027E09">
              <w:rPr>
                <w:rFonts w:ascii="Times New Roman" w:eastAsia="Times New Roman" w:hAnsi="Times New Roman" w:cs="Times New Roman"/>
                <w:color w:val="000000"/>
              </w:rPr>
              <w:t>8</w:t>
            </w:r>
            <w:r w:rsidR="00722A33" w:rsidRPr="00027E09">
              <w:rPr>
                <w:rFonts w:ascii="Times New Roman" w:eastAsia="Times New Roman" w:hAnsi="Times New Roman" w:cs="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23D88847" w14:textId="77777777" w:rsidR="0070114D" w:rsidRPr="00027E09" w:rsidRDefault="00722A33"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Ramučių kultūros centro </w:t>
            </w:r>
          </w:p>
          <w:p w14:paraId="69BF9631" w14:textId="42C16E84" w:rsidR="00722A33" w:rsidRPr="00027E09" w:rsidRDefault="00722A33" w:rsidP="00192DA8">
            <w:pPr>
              <w:pBdr>
                <w:top w:val="nil"/>
                <w:left w:val="nil"/>
                <w:bottom w:val="nil"/>
                <w:right w:val="nil"/>
                <w:between w:val="nil"/>
              </w:pBdr>
              <w:spacing w:after="0" w:line="276" w:lineRule="auto"/>
              <w:ind w:right="37"/>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liaudiškos muzikos kapela „Zversa“</w:t>
            </w:r>
            <w:r w:rsidR="004B39CB" w:rsidRPr="00027E09">
              <w:rPr>
                <w:rFonts w:ascii="Times New Roman" w:eastAsia="Times New Roman" w:hAnsi="Times New Roman" w:cs="Times New Roman"/>
                <w:color w:val="000000"/>
              </w:rPr>
              <w:t xml:space="preserve">, </w:t>
            </w:r>
            <w:r w:rsidRPr="00027E09">
              <w:rPr>
                <w:rFonts w:ascii="Times New Roman" w:eastAsia="Times New Roman" w:hAnsi="Times New Roman" w:cs="Times New Roman"/>
                <w:color w:val="000000"/>
              </w:rPr>
              <w:t>III kategorija</w:t>
            </w:r>
          </w:p>
        </w:tc>
        <w:tc>
          <w:tcPr>
            <w:tcW w:w="1134" w:type="dxa"/>
            <w:tcBorders>
              <w:top w:val="single" w:sz="4" w:space="0" w:color="000000"/>
              <w:left w:val="single" w:sz="4" w:space="0" w:color="000000"/>
              <w:bottom w:val="single" w:sz="4" w:space="0" w:color="000000"/>
              <w:right w:val="single" w:sz="4" w:space="0" w:color="000000"/>
            </w:tcBorders>
          </w:tcPr>
          <w:p w14:paraId="75F1CD4F" w14:textId="2481B556"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1</w:t>
            </w:r>
            <w:r w:rsidR="00CD7CBD">
              <w:rPr>
                <w:rFonts w:ascii="Times New Roman" w:eastAsia="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tcPr>
          <w:p w14:paraId="585E4509" w14:textId="399A03B6" w:rsidR="00722A33" w:rsidRPr="00027E09" w:rsidRDefault="00CD7CBD"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60" w:type="dxa"/>
            <w:tcBorders>
              <w:top w:val="single" w:sz="4" w:space="0" w:color="000000"/>
              <w:left w:val="single" w:sz="4" w:space="0" w:color="000000"/>
              <w:bottom w:val="single" w:sz="4" w:space="0" w:color="000000"/>
              <w:right w:val="single" w:sz="4" w:space="0" w:color="000000"/>
            </w:tcBorders>
          </w:tcPr>
          <w:p w14:paraId="338B557E" w14:textId="433C77AC" w:rsidR="00722A33" w:rsidRPr="00027E09" w:rsidRDefault="00CA6D45" w:rsidP="00192DA8">
            <w:pPr>
              <w:pBdr>
                <w:top w:val="nil"/>
                <w:left w:val="nil"/>
                <w:bottom w:val="nil"/>
                <w:right w:val="nil"/>
                <w:between w:val="nil"/>
              </w:pBdr>
              <w:spacing w:after="0" w:line="276" w:lineRule="auto"/>
              <w:ind w:right="35"/>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69" w:type="dxa"/>
            <w:tcBorders>
              <w:top w:val="single" w:sz="4" w:space="0" w:color="000000"/>
              <w:left w:val="single" w:sz="4" w:space="0" w:color="000000"/>
              <w:bottom w:val="single" w:sz="4" w:space="0" w:color="000000"/>
              <w:right w:val="single" w:sz="4" w:space="0" w:color="000000"/>
            </w:tcBorders>
          </w:tcPr>
          <w:p w14:paraId="035B99D8" w14:textId="6886F4DB" w:rsidR="00722A33" w:rsidRPr="00C155EF" w:rsidRDefault="00C155EF"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r w:rsidR="00722A33" w:rsidRPr="00027E09" w14:paraId="3AD3267C"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15581F31" w14:textId="41F428EE" w:rsidR="00722A33" w:rsidRPr="00027E09" w:rsidRDefault="00886D8E" w:rsidP="00192DA8">
            <w:pPr>
              <w:pBdr>
                <w:top w:val="nil"/>
                <w:left w:val="nil"/>
                <w:bottom w:val="nil"/>
                <w:right w:val="nil"/>
                <w:between w:val="nil"/>
              </w:pBdr>
              <w:tabs>
                <w:tab w:val="left" w:pos="0"/>
              </w:tabs>
              <w:spacing w:after="0" w:line="276" w:lineRule="auto"/>
              <w:rPr>
                <w:rFonts w:ascii="Times New Roman" w:eastAsia="Times New Roman" w:hAnsi="Times New Roman" w:cs="Times New Roman"/>
                <w:color w:val="000000"/>
              </w:rPr>
            </w:pPr>
            <w:r w:rsidRPr="00027E09">
              <w:rPr>
                <w:rFonts w:ascii="Times New Roman" w:eastAsia="Times New Roman" w:hAnsi="Times New Roman" w:cs="Times New Roman"/>
                <w:color w:val="000000"/>
              </w:rPr>
              <w:t>9</w:t>
            </w:r>
            <w:r w:rsidR="00722A33" w:rsidRPr="00027E09">
              <w:rPr>
                <w:rFonts w:ascii="Times New Roman" w:eastAsia="Times New Roman" w:hAnsi="Times New Roman" w:cs="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3CEDA00B" w14:textId="77777777" w:rsidR="0070114D"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Ramučių kultūros centro </w:t>
            </w:r>
          </w:p>
          <w:p w14:paraId="5F033538" w14:textId="4264DFE2" w:rsidR="00722A33" w:rsidRPr="00027E09" w:rsidRDefault="00886D8E"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v</w:t>
            </w:r>
            <w:r w:rsidR="00722A33" w:rsidRPr="00027E09">
              <w:rPr>
                <w:rFonts w:ascii="Times New Roman" w:eastAsia="Times New Roman" w:hAnsi="Times New Roman" w:cs="Times New Roman"/>
                <w:color w:val="000000"/>
              </w:rPr>
              <w:t xml:space="preserve">yrų </w:t>
            </w:r>
            <w:r w:rsidR="0070114D" w:rsidRPr="00027E09">
              <w:rPr>
                <w:rFonts w:ascii="Times New Roman" w:eastAsia="Times New Roman" w:hAnsi="Times New Roman" w:cs="Times New Roman"/>
                <w:color w:val="000000"/>
              </w:rPr>
              <w:t xml:space="preserve">vokalinis </w:t>
            </w:r>
            <w:r w:rsidR="00722A33" w:rsidRPr="00027E09">
              <w:rPr>
                <w:rFonts w:ascii="Times New Roman" w:eastAsia="Times New Roman" w:hAnsi="Times New Roman" w:cs="Times New Roman"/>
                <w:color w:val="000000"/>
              </w:rPr>
              <w:t>kvartetas „Canto“</w:t>
            </w:r>
            <w:r w:rsidR="004B39CB" w:rsidRPr="00027E09">
              <w:rPr>
                <w:rFonts w:ascii="Times New Roman" w:eastAsia="Times New Roman" w:hAnsi="Times New Roman" w:cs="Times New Roman"/>
                <w:color w:val="000000"/>
              </w:rPr>
              <w:t xml:space="preserve">, </w:t>
            </w:r>
            <w:r w:rsidR="00722A33" w:rsidRPr="00027E09">
              <w:rPr>
                <w:rFonts w:ascii="Times New Roman" w:eastAsia="Times New Roman" w:hAnsi="Times New Roman" w:cs="Times New Roman"/>
                <w:color w:val="000000"/>
              </w:rPr>
              <w:t>I kategorija</w:t>
            </w:r>
          </w:p>
        </w:tc>
        <w:tc>
          <w:tcPr>
            <w:tcW w:w="1134" w:type="dxa"/>
            <w:tcBorders>
              <w:top w:val="single" w:sz="4" w:space="0" w:color="000000"/>
              <w:left w:val="single" w:sz="4" w:space="0" w:color="000000"/>
              <w:bottom w:val="single" w:sz="4" w:space="0" w:color="000000"/>
              <w:right w:val="single" w:sz="4" w:space="0" w:color="000000"/>
            </w:tcBorders>
          </w:tcPr>
          <w:p w14:paraId="191D92F7" w14:textId="77777777"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4</w:t>
            </w:r>
          </w:p>
        </w:tc>
        <w:tc>
          <w:tcPr>
            <w:tcW w:w="1984" w:type="dxa"/>
            <w:tcBorders>
              <w:top w:val="single" w:sz="4" w:space="0" w:color="000000"/>
              <w:left w:val="single" w:sz="4" w:space="0" w:color="000000"/>
              <w:bottom w:val="single" w:sz="4" w:space="0" w:color="000000"/>
              <w:right w:val="single" w:sz="4" w:space="0" w:color="000000"/>
            </w:tcBorders>
          </w:tcPr>
          <w:p w14:paraId="1E9BDD9B" w14:textId="62071EF2" w:rsidR="00722A33" w:rsidRPr="00027E09" w:rsidRDefault="00CA6D45"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560" w:type="dxa"/>
            <w:tcBorders>
              <w:top w:val="single" w:sz="4" w:space="0" w:color="000000"/>
              <w:left w:val="single" w:sz="4" w:space="0" w:color="000000"/>
              <w:bottom w:val="single" w:sz="4" w:space="0" w:color="000000"/>
              <w:right w:val="single" w:sz="4" w:space="0" w:color="000000"/>
            </w:tcBorders>
          </w:tcPr>
          <w:p w14:paraId="5C914EE9" w14:textId="645EAE81" w:rsidR="00722A33" w:rsidRPr="00027E09" w:rsidRDefault="00CA6D45"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69" w:type="dxa"/>
            <w:tcBorders>
              <w:top w:val="single" w:sz="4" w:space="0" w:color="000000"/>
              <w:left w:val="single" w:sz="4" w:space="0" w:color="000000"/>
              <w:bottom w:val="single" w:sz="4" w:space="0" w:color="000000"/>
              <w:right w:val="single" w:sz="4" w:space="0" w:color="000000"/>
            </w:tcBorders>
          </w:tcPr>
          <w:p w14:paraId="4D8D250C" w14:textId="299B452C" w:rsidR="00722A33" w:rsidRPr="00C155EF" w:rsidRDefault="00886D8E"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Respublikiniame vokalinių ansamblių konkurse – apžiūroje „Sidabriniai balsai“ gauti puikūs komisijos vertinimai ir išimties tvarka suteikta I kategorija.</w:t>
            </w:r>
          </w:p>
        </w:tc>
      </w:tr>
      <w:tr w:rsidR="00722A33" w:rsidRPr="00027E09" w14:paraId="54702502"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517836D1" w14:textId="71782FB2" w:rsidR="00722A33" w:rsidRPr="00027E09" w:rsidRDefault="00E3063B" w:rsidP="00192DA8">
            <w:pPr>
              <w:pBdr>
                <w:top w:val="nil"/>
                <w:left w:val="nil"/>
                <w:bottom w:val="nil"/>
                <w:right w:val="nil"/>
                <w:between w:val="nil"/>
              </w:pBdr>
              <w:tabs>
                <w:tab w:val="left" w:pos="0"/>
              </w:tabs>
              <w:spacing w:after="0" w:line="276" w:lineRule="auto"/>
              <w:jc w:val="both"/>
              <w:rPr>
                <w:rFonts w:ascii="Times New Roman" w:eastAsia="Times New Roman" w:hAnsi="Times New Roman" w:cs="Times New Roman"/>
                <w:color w:val="000000"/>
              </w:rPr>
            </w:pPr>
            <w:r w:rsidRPr="00027E09">
              <w:rPr>
                <w:rFonts w:ascii="Times New Roman" w:eastAsia="Times New Roman" w:hAnsi="Times New Roman" w:cs="Times New Roman"/>
                <w:color w:val="000000"/>
              </w:rPr>
              <w:t>10.</w:t>
            </w:r>
          </w:p>
        </w:tc>
        <w:tc>
          <w:tcPr>
            <w:tcW w:w="4678" w:type="dxa"/>
            <w:tcBorders>
              <w:top w:val="single" w:sz="4" w:space="0" w:color="000000"/>
              <w:left w:val="single" w:sz="4" w:space="0" w:color="000000"/>
              <w:bottom w:val="single" w:sz="4" w:space="0" w:color="000000"/>
              <w:right w:val="single" w:sz="4" w:space="0" w:color="000000"/>
            </w:tcBorders>
            <w:vAlign w:val="center"/>
          </w:tcPr>
          <w:p w14:paraId="0A4570F7" w14:textId="4DB0AC0A"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Ramučių kultūros centro </w:t>
            </w:r>
            <w:r w:rsidR="00E3063B" w:rsidRPr="00027E09">
              <w:rPr>
                <w:rFonts w:ascii="Times New Roman" w:eastAsia="Times New Roman" w:hAnsi="Times New Roman" w:cs="Times New Roman"/>
                <w:color w:val="000000"/>
              </w:rPr>
              <w:t>vyresniųjų t</w:t>
            </w:r>
            <w:r w:rsidRPr="00027E09">
              <w:rPr>
                <w:rFonts w:ascii="Times New Roman" w:eastAsia="Times New Roman" w:hAnsi="Times New Roman" w:cs="Times New Roman"/>
                <w:color w:val="000000"/>
              </w:rPr>
              <w:t>autinių šokių kolektyvas „Kupolio rožė“</w:t>
            </w:r>
            <w:r w:rsidR="004B39CB" w:rsidRPr="00027E09">
              <w:rPr>
                <w:rFonts w:ascii="Times New Roman" w:eastAsia="Times New Roman" w:hAnsi="Times New Roman" w:cs="Times New Roman"/>
                <w:color w:val="000000"/>
              </w:rPr>
              <w:t xml:space="preserve">, </w:t>
            </w:r>
            <w:r w:rsidRPr="00027E09">
              <w:rPr>
                <w:rFonts w:ascii="Times New Roman" w:eastAsia="Times New Roman" w:hAnsi="Times New Roman" w:cs="Times New Roman"/>
                <w:color w:val="000000"/>
              </w:rPr>
              <w:t>II kategorija</w:t>
            </w:r>
            <w:r w:rsidR="00171CAE">
              <w:rPr>
                <w:rFonts w:ascii="Times New Roman" w:eastAsia="Times New Roman" w:hAnsi="Times New Roman" w:cs="Times New Roman"/>
                <w:color w:val="000000"/>
              </w:rPr>
              <w:t>, veikia savanoriškais darbo pagrindais</w:t>
            </w:r>
          </w:p>
        </w:tc>
        <w:tc>
          <w:tcPr>
            <w:tcW w:w="1134" w:type="dxa"/>
            <w:tcBorders>
              <w:top w:val="single" w:sz="4" w:space="0" w:color="000000"/>
              <w:left w:val="single" w:sz="4" w:space="0" w:color="000000"/>
              <w:bottom w:val="single" w:sz="4" w:space="0" w:color="000000"/>
              <w:right w:val="single" w:sz="4" w:space="0" w:color="000000"/>
            </w:tcBorders>
          </w:tcPr>
          <w:p w14:paraId="40F93422" w14:textId="77777777" w:rsidR="00722A33" w:rsidRPr="00027E09" w:rsidRDefault="00722A33" w:rsidP="00192DA8">
            <w:pPr>
              <w:pBdr>
                <w:top w:val="nil"/>
                <w:left w:val="nil"/>
                <w:bottom w:val="nil"/>
                <w:right w:val="nil"/>
                <w:between w:val="nil"/>
              </w:pBdr>
              <w:spacing w:after="0" w:line="276" w:lineRule="auto"/>
              <w:ind w:right="-105"/>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18</w:t>
            </w:r>
          </w:p>
        </w:tc>
        <w:tc>
          <w:tcPr>
            <w:tcW w:w="1984" w:type="dxa"/>
            <w:tcBorders>
              <w:top w:val="single" w:sz="4" w:space="0" w:color="000000"/>
              <w:left w:val="single" w:sz="4" w:space="0" w:color="000000"/>
              <w:bottom w:val="single" w:sz="4" w:space="0" w:color="000000"/>
              <w:right w:val="single" w:sz="4" w:space="0" w:color="000000"/>
            </w:tcBorders>
          </w:tcPr>
          <w:p w14:paraId="66679DE7" w14:textId="7DC2C611"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0</w:t>
            </w:r>
          </w:p>
        </w:tc>
        <w:tc>
          <w:tcPr>
            <w:tcW w:w="1560" w:type="dxa"/>
            <w:tcBorders>
              <w:top w:val="single" w:sz="4" w:space="0" w:color="000000"/>
              <w:left w:val="single" w:sz="4" w:space="0" w:color="000000"/>
              <w:bottom w:val="single" w:sz="4" w:space="0" w:color="000000"/>
              <w:right w:val="single" w:sz="4" w:space="0" w:color="000000"/>
            </w:tcBorders>
          </w:tcPr>
          <w:p w14:paraId="30218242" w14:textId="77777777" w:rsidR="00722A33" w:rsidRPr="00027E09" w:rsidRDefault="00722A3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0</w:t>
            </w:r>
          </w:p>
        </w:tc>
        <w:tc>
          <w:tcPr>
            <w:tcW w:w="3969" w:type="dxa"/>
            <w:tcBorders>
              <w:top w:val="single" w:sz="4" w:space="0" w:color="000000"/>
              <w:left w:val="single" w:sz="4" w:space="0" w:color="000000"/>
              <w:bottom w:val="single" w:sz="4" w:space="0" w:color="000000"/>
              <w:right w:val="single" w:sz="4" w:space="0" w:color="000000"/>
            </w:tcBorders>
          </w:tcPr>
          <w:p w14:paraId="108EE191" w14:textId="7842B3E5" w:rsidR="00722A33" w:rsidRPr="00C155EF" w:rsidRDefault="00171CAE"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r w:rsidR="00B7289A" w:rsidRPr="00027E09" w14:paraId="034A235E"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462A29FD" w14:textId="3A2674F5" w:rsidR="00B7289A" w:rsidRPr="00027E09" w:rsidRDefault="00B7289A" w:rsidP="00192DA8">
            <w:pPr>
              <w:pBdr>
                <w:top w:val="nil"/>
                <w:left w:val="nil"/>
                <w:bottom w:val="nil"/>
                <w:right w:val="nil"/>
                <w:between w:val="nil"/>
              </w:pBdr>
              <w:tabs>
                <w:tab w:val="left" w:pos="0"/>
              </w:tabs>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11.</w:t>
            </w:r>
          </w:p>
        </w:tc>
        <w:tc>
          <w:tcPr>
            <w:tcW w:w="4678" w:type="dxa"/>
            <w:tcBorders>
              <w:top w:val="single" w:sz="4" w:space="0" w:color="000000"/>
              <w:left w:val="single" w:sz="4" w:space="0" w:color="000000"/>
              <w:bottom w:val="single" w:sz="4" w:space="0" w:color="000000"/>
              <w:right w:val="single" w:sz="4" w:space="0" w:color="000000"/>
            </w:tcBorders>
            <w:vAlign w:val="center"/>
          </w:tcPr>
          <w:p w14:paraId="5A99A1DB" w14:textId="47D6F945" w:rsidR="00B7289A" w:rsidRPr="00027E09" w:rsidRDefault="00B7289A"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Ramučių kultūros centro moterų šokių grupė „Saulėgrąža“, be kategorijos</w:t>
            </w:r>
          </w:p>
        </w:tc>
        <w:tc>
          <w:tcPr>
            <w:tcW w:w="1134" w:type="dxa"/>
            <w:tcBorders>
              <w:top w:val="single" w:sz="4" w:space="0" w:color="000000"/>
              <w:left w:val="single" w:sz="4" w:space="0" w:color="000000"/>
              <w:bottom w:val="single" w:sz="4" w:space="0" w:color="000000"/>
              <w:right w:val="single" w:sz="4" w:space="0" w:color="000000"/>
            </w:tcBorders>
          </w:tcPr>
          <w:p w14:paraId="52E32B52" w14:textId="23A7A279" w:rsidR="00B7289A" w:rsidRPr="00027E09" w:rsidRDefault="00B7289A" w:rsidP="00192DA8">
            <w:pPr>
              <w:pBdr>
                <w:top w:val="nil"/>
                <w:left w:val="nil"/>
                <w:bottom w:val="nil"/>
                <w:right w:val="nil"/>
                <w:between w:val="nil"/>
              </w:pBdr>
              <w:spacing w:after="0" w:line="276" w:lineRule="auto"/>
              <w:ind w:right="-105"/>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984" w:type="dxa"/>
            <w:tcBorders>
              <w:top w:val="single" w:sz="4" w:space="0" w:color="000000"/>
              <w:left w:val="single" w:sz="4" w:space="0" w:color="000000"/>
              <w:bottom w:val="single" w:sz="4" w:space="0" w:color="000000"/>
              <w:right w:val="single" w:sz="4" w:space="0" w:color="000000"/>
            </w:tcBorders>
          </w:tcPr>
          <w:p w14:paraId="7001BDAE" w14:textId="0A02840F" w:rsidR="00B7289A" w:rsidRPr="00027E09" w:rsidRDefault="00B7289A"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60" w:type="dxa"/>
            <w:tcBorders>
              <w:top w:val="single" w:sz="4" w:space="0" w:color="000000"/>
              <w:left w:val="single" w:sz="4" w:space="0" w:color="000000"/>
              <w:bottom w:val="single" w:sz="4" w:space="0" w:color="000000"/>
              <w:right w:val="single" w:sz="4" w:space="0" w:color="000000"/>
            </w:tcBorders>
          </w:tcPr>
          <w:p w14:paraId="0DD6B4B3" w14:textId="1D90EA86" w:rsidR="00B7289A" w:rsidRPr="00027E09" w:rsidRDefault="00B7289A"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69" w:type="dxa"/>
            <w:tcBorders>
              <w:top w:val="single" w:sz="4" w:space="0" w:color="000000"/>
              <w:left w:val="single" w:sz="4" w:space="0" w:color="000000"/>
              <w:bottom w:val="single" w:sz="4" w:space="0" w:color="000000"/>
              <w:right w:val="single" w:sz="4" w:space="0" w:color="000000"/>
            </w:tcBorders>
          </w:tcPr>
          <w:p w14:paraId="00DEED81" w14:textId="1C6C740A" w:rsidR="00B7289A" w:rsidRPr="00C155EF" w:rsidRDefault="00B7289A"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Šokių grupė „Saulėgrąža“ yra nuolatinė respublikinių konkursų dalyvė</w:t>
            </w:r>
          </w:p>
        </w:tc>
      </w:tr>
      <w:tr w:rsidR="00FA1FF3" w:rsidRPr="00027E09" w14:paraId="3F147D34" w14:textId="77777777" w:rsidTr="002B4D24">
        <w:tc>
          <w:tcPr>
            <w:tcW w:w="704" w:type="dxa"/>
            <w:tcBorders>
              <w:top w:val="single" w:sz="4" w:space="0" w:color="000000"/>
              <w:left w:val="single" w:sz="4" w:space="0" w:color="000000"/>
              <w:bottom w:val="single" w:sz="4" w:space="0" w:color="000000"/>
              <w:right w:val="single" w:sz="4" w:space="0" w:color="000000"/>
            </w:tcBorders>
            <w:vAlign w:val="center"/>
          </w:tcPr>
          <w:p w14:paraId="149BA209" w14:textId="6F5814A8" w:rsidR="00FA1FF3" w:rsidRPr="00027E09" w:rsidRDefault="00FA1FF3" w:rsidP="00192DA8">
            <w:pPr>
              <w:pBdr>
                <w:top w:val="nil"/>
                <w:left w:val="nil"/>
                <w:bottom w:val="nil"/>
                <w:right w:val="nil"/>
                <w:between w:val="nil"/>
              </w:pBdr>
              <w:tabs>
                <w:tab w:val="left" w:pos="0"/>
              </w:tabs>
              <w:spacing w:after="0" w:line="276" w:lineRule="auto"/>
              <w:jc w:val="both"/>
              <w:rPr>
                <w:rFonts w:ascii="Times New Roman" w:eastAsia="Times New Roman" w:hAnsi="Times New Roman" w:cs="Times New Roman"/>
                <w:color w:val="000000"/>
              </w:rPr>
            </w:pPr>
            <w:r w:rsidRPr="00027E09">
              <w:rPr>
                <w:rFonts w:ascii="Times New Roman" w:eastAsia="Times New Roman" w:hAnsi="Times New Roman" w:cs="Times New Roman"/>
                <w:color w:val="000000"/>
              </w:rPr>
              <w:t>1</w:t>
            </w:r>
            <w:r w:rsidR="00B7289A">
              <w:rPr>
                <w:rFonts w:ascii="Times New Roman" w:eastAsia="Times New Roman" w:hAnsi="Times New Roman" w:cs="Times New Roman"/>
                <w:color w:val="000000"/>
              </w:rPr>
              <w:t>2</w:t>
            </w:r>
            <w:r w:rsidRPr="00027E09">
              <w:rPr>
                <w:rFonts w:ascii="Times New Roman" w:eastAsia="Times New Roman" w:hAnsi="Times New Roman" w:cs="Times New Roman"/>
                <w:color w:val="000000"/>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31A3F342" w14:textId="5AAC0ABE" w:rsidR="00FA1FF3" w:rsidRPr="00027E09" w:rsidRDefault="00FA1FF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 xml:space="preserve">Ramučių kultūros centro </w:t>
            </w:r>
            <w:r w:rsidR="00171CAE">
              <w:rPr>
                <w:rFonts w:ascii="Times New Roman" w:eastAsia="Times New Roman" w:hAnsi="Times New Roman" w:cs="Times New Roman"/>
                <w:color w:val="000000"/>
              </w:rPr>
              <w:t>vyrų vokalinis ansamblis „Beržai“</w:t>
            </w:r>
            <w:r w:rsidRPr="00027E09">
              <w:rPr>
                <w:rFonts w:ascii="Times New Roman" w:eastAsia="Times New Roman" w:hAnsi="Times New Roman" w:cs="Times New Roman"/>
                <w:color w:val="000000"/>
              </w:rPr>
              <w:t>, be kategorijos</w:t>
            </w:r>
            <w:r w:rsidR="00171CAE">
              <w:rPr>
                <w:rFonts w:ascii="Times New Roman" w:eastAsia="Times New Roman" w:hAnsi="Times New Roman" w:cs="Times New Roman"/>
                <w:color w:val="000000"/>
              </w:rPr>
              <w:t>, veikia savanoriškais darbo pagrindais</w:t>
            </w:r>
          </w:p>
        </w:tc>
        <w:tc>
          <w:tcPr>
            <w:tcW w:w="1134" w:type="dxa"/>
            <w:tcBorders>
              <w:top w:val="single" w:sz="4" w:space="0" w:color="000000"/>
              <w:left w:val="single" w:sz="4" w:space="0" w:color="000000"/>
              <w:bottom w:val="single" w:sz="4" w:space="0" w:color="000000"/>
              <w:right w:val="single" w:sz="4" w:space="0" w:color="000000"/>
            </w:tcBorders>
          </w:tcPr>
          <w:p w14:paraId="79B80975" w14:textId="568088ED" w:rsidR="00FA1FF3" w:rsidRPr="00027E09" w:rsidRDefault="00171CAE" w:rsidP="00192DA8">
            <w:pPr>
              <w:pBdr>
                <w:top w:val="nil"/>
                <w:left w:val="nil"/>
                <w:bottom w:val="nil"/>
                <w:right w:val="nil"/>
                <w:between w:val="nil"/>
              </w:pBdr>
              <w:spacing w:after="0" w:line="276" w:lineRule="auto"/>
              <w:ind w:right="-105"/>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984" w:type="dxa"/>
            <w:tcBorders>
              <w:top w:val="single" w:sz="4" w:space="0" w:color="000000"/>
              <w:left w:val="single" w:sz="4" w:space="0" w:color="000000"/>
              <w:bottom w:val="single" w:sz="4" w:space="0" w:color="000000"/>
              <w:right w:val="single" w:sz="4" w:space="0" w:color="000000"/>
            </w:tcBorders>
          </w:tcPr>
          <w:p w14:paraId="244FCF95" w14:textId="6FFA8455" w:rsidR="00FA1FF3" w:rsidRPr="00027E09" w:rsidRDefault="00171CAE"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560" w:type="dxa"/>
            <w:tcBorders>
              <w:top w:val="single" w:sz="4" w:space="0" w:color="000000"/>
              <w:left w:val="single" w:sz="4" w:space="0" w:color="000000"/>
              <w:bottom w:val="single" w:sz="4" w:space="0" w:color="000000"/>
              <w:right w:val="single" w:sz="4" w:space="0" w:color="000000"/>
            </w:tcBorders>
          </w:tcPr>
          <w:p w14:paraId="24DB4732" w14:textId="6F6CA1B0" w:rsidR="00FA1FF3" w:rsidRPr="00027E09" w:rsidRDefault="00FA1FF3" w:rsidP="00192DA8">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027E09">
              <w:rPr>
                <w:rFonts w:ascii="Times New Roman" w:eastAsia="Times New Roman" w:hAnsi="Times New Roman" w:cs="Times New Roman"/>
                <w:color w:val="000000"/>
              </w:rPr>
              <w:t>0</w:t>
            </w:r>
          </w:p>
        </w:tc>
        <w:tc>
          <w:tcPr>
            <w:tcW w:w="3969" w:type="dxa"/>
            <w:tcBorders>
              <w:top w:val="single" w:sz="4" w:space="0" w:color="000000"/>
              <w:left w:val="single" w:sz="4" w:space="0" w:color="000000"/>
              <w:bottom w:val="single" w:sz="4" w:space="0" w:color="000000"/>
              <w:right w:val="single" w:sz="4" w:space="0" w:color="000000"/>
            </w:tcBorders>
          </w:tcPr>
          <w:p w14:paraId="0B470842" w14:textId="7D17767E" w:rsidR="00FA1FF3" w:rsidRPr="00C155EF" w:rsidRDefault="00C155EF" w:rsidP="00192DA8">
            <w:pPr>
              <w:pBdr>
                <w:top w:val="nil"/>
                <w:left w:val="nil"/>
                <w:bottom w:val="nil"/>
                <w:right w:val="nil"/>
                <w:between w:val="nil"/>
              </w:pBdr>
              <w:spacing w:after="0" w:line="276" w:lineRule="auto"/>
              <w:ind w:right="36"/>
              <w:jc w:val="center"/>
              <w:rPr>
                <w:rFonts w:ascii="Times New Roman" w:eastAsia="Times New Roman" w:hAnsi="Times New Roman" w:cs="Times New Roman"/>
                <w:color w:val="000000"/>
              </w:rPr>
            </w:pPr>
            <w:r w:rsidRPr="00C155EF">
              <w:rPr>
                <w:rFonts w:ascii="Times New Roman" w:eastAsia="Times New Roman" w:hAnsi="Times New Roman" w:cs="Times New Roman"/>
                <w:color w:val="000000"/>
              </w:rPr>
              <w:t>-</w:t>
            </w:r>
          </w:p>
        </w:tc>
      </w:tr>
    </w:tbl>
    <w:p w14:paraId="6D34CA90" w14:textId="77777777" w:rsidR="00DD644E" w:rsidRPr="00061F5D" w:rsidRDefault="00DD644E" w:rsidP="00A30B18">
      <w:pPr>
        <w:tabs>
          <w:tab w:val="left" w:pos="2869"/>
          <w:tab w:val="left" w:pos="2971"/>
          <w:tab w:val="center" w:pos="4819"/>
        </w:tabs>
        <w:spacing w:after="0" w:line="240" w:lineRule="auto"/>
        <w:ind w:right="535"/>
        <w:rPr>
          <w:rFonts w:ascii="Times New Roman" w:hAnsi="Times New Roman" w:cs="Times New Roman"/>
          <w:b/>
          <w:sz w:val="24"/>
          <w:szCs w:val="24"/>
        </w:rPr>
      </w:pPr>
    </w:p>
    <w:p w14:paraId="6A1C2273" w14:textId="514780DD" w:rsidR="00734EC6" w:rsidRDefault="00217F24" w:rsidP="0045498E">
      <w:pPr>
        <w:tabs>
          <w:tab w:val="left" w:pos="993"/>
          <w:tab w:val="left" w:pos="2971"/>
          <w:tab w:val="center" w:pos="4819"/>
        </w:tabs>
        <w:spacing w:after="0" w:line="360" w:lineRule="auto"/>
        <w:ind w:right="-31"/>
        <w:jc w:val="both"/>
        <w:rPr>
          <w:rFonts w:ascii="Times New Roman" w:hAnsi="Times New Roman" w:cs="Times New Roman"/>
          <w:bCs/>
          <w:sz w:val="24"/>
          <w:szCs w:val="24"/>
        </w:rPr>
      </w:pPr>
      <w:r w:rsidRPr="00061F5D">
        <w:rPr>
          <w:bCs/>
          <w:sz w:val="24"/>
          <w:szCs w:val="24"/>
        </w:rPr>
        <w:tab/>
      </w:r>
      <w:r w:rsidRPr="00061F5D">
        <w:rPr>
          <w:rFonts w:ascii="Times New Roman" w:hAnsi="Times New Roman" w:cs="Times New Roman"/>
          <w:bCs/>
          <w:sz w:val="24"/>
          <w:szCs w:val="24"/>
        </w:rPr>
        <w:t>202</w:t>
      </w:r>
      <w:r w:rsidR="000D05CC">
        <w:rPr>
          <w:rFonts w:ascii="Times New Roman" w:hAnsi="Times New Roman" w:cs="Times New Roman"/>
          <w:bCs/>
          <w:sz w:val="24"/>
          <w:szCs w:val="24"/>
        </w:rPr>
        <w:t>1</w:t>
      </w:r>
      <w:r w:rsidRPr="00061F5D">
        <w:rPr>
          <w:rFonts w:ascii="Times New Roman" w:hAnsi="Times New Roman" w:cs="Times New Roman"/>
          <w:bCs/>
          <w:sz w:val="24"/>
          <w:szCs w:val="24"/>
        </w:rPr>
        <w:t xml:space="preserve"> metais mėgėjų meno kolektyvų poky</w:t>
      </w:r>
      <w:r w:rsidR="000D05CC">
        <w:rPr>
          <w:rFonts w:ascii="Times New Roman" w:hAnsi="Times New Roman" w:cs="Times New Roman"/>
          <w:bCs/>
          <w:sz w:val="24"/>
          <w:szCs w:val="24"/>
        </w:rPr>
        <w:t>tis buvo nežymus</w:t>
      </w:r>
      <w:r w:rsidRPr="00061F5D">
        <w:rPr>
          <w:rFonts w:ascii="Times New Roman" w:hAnsi="Times New Roman" w:cs="Times New Roman"/>
          <w:bCs/>
          <w:sz w:val="24"/>
          <w:szCs w:val="24"/>
        </w:rPr>
        <w:t xml:space="preserve">. </w:t>
      </w:r>
      <w:r w:rsidR="000D05CC">
        <w:rPr>
          <w:rFonts w:ascii="Times New Roman" w:hAnsi="Times New Roman" w:cs="Times New Roman"/>
          <w:bCs/>
          <w:sz w:val="24"/>
          <w:szCs w:val="24"/>
        </w:rPr>
        <w:t>Dėl pavasarinio karantino iširo vaikų teatras „YZY“ Ramučiuose, tačiau tuo pat metu Domeikavos laisvalaikio salėje buvo vykdoma teatrinė NVŠ programa bei susibūrė (savarankiškais darbo pagrindais) vyrų vokalinis ansamblis „Beržai“ Ramučiuose. Mėgėjų meno kolektyva</w:t>
      </w:r>
      <w:r w:rsidR="00B7289A">
        <w:rPr>
          <w:rFonts w:ascii="Times New Roman" w:hAnsi="Times New Roman" w:cs="Times New Roman"/>
          <w:bCs/>
          <w:sz w:val="24"/>
          <w:szCs w:val="24"/>
        </w:rPr>
        <w:t>m</w:t>
      </w:r>
      <w:r w:rsidR="000D05CC">
        <w:rPr>
          <w:rFonts w:ascii="Times New Roman" w:hAnsi="Times New Roman" w:cs="Times New Roman"/>
          <w:bCs/>
          <w:sz w:val="24"/>
          <w:szCs w:val="24"/>
        </w:rPr>
        <w:t xml:space="preserve">s ataskaitiniai metai nebuvo itin sėkmingi, nes iki birželio mėn. negalėjo būti organizuojamos kontaktinės veiklos, sumažėjo galimybių dalyvauti koncertinėse veiklose, konkursuose ar festivaliuose </w:t>
      </w:r>
      <w:r w:rsidR="00C155EF">
        <w:rPr>
          <w:rFonts w:ascii="Times New Roman" w:hAnsi="Times New Roman" w:cs="Times New Roman"/>
          <w:bCs/>
          <w:sz w:val="24"/>
          <w:szCs w:val="24"/>
        </w:rPr>
        <w:t>Centre</w:t>
      </w:r>
      <w:r w:rsidR="000D05CC">
        <w:rPr>
          <w:rFonts w:ascii="Times New Roman" w:hAnsi="Times New Roman" w:cs="Times New Roman"/>
          <w:bCs/>
          <w:sz w:val="24"/>
          <w:szCs w:val="24"/>
        </w:rPr>
        <w:t xml:space="preserve"> ir respublikoje. Dalis mėgėjų meno kolektyvų nari</w:t>
      </w:r>
      <w:r w:rsidR="00AA4DAF">
        <w:rPr>
          <w:rFonts w:ascii="Times New Roman" w:hAnsi="Times New Roman" w:cs="Times New Roman"/>
          <w:bCs/>
          <w:sz w:val="24"/>
          <w:szCs w:val="24"/>
        </w:rPr>
        <w:t>ų</w:t>
      </w:r>
      <w:r w:rsidR="000D05CC">
        <w:rPr>
          <w:rFonts w:ascii="Times New Roman" w:hAnsi="Times New Roman" w:cs="Times New Roman"/>
          <w:bCs/>
          <w:sz w:val="24"/>
          <w:szCs w:val="24"/>
        </w:rPr>
        <w:t xml:space="preserve">, neturėdami Galimybių paso, negalėjo dalyvauti kontaktinėse repeticijose, </w:t>
      </w:r>
      <w:r w:rsidR="00B7289A">
        <w:rPr>
          <w:rFonts w:ascii="Times New Roman" w:hAnsi="Times New Roman" w:cs="Times New Roman"/>
          <w:bCs/>
          <w:sz w:val="24"/>
          <w:szCs w:val="24"/>
        </w:rPr>
        <w:t>kiti – vis dar jautė nerimą dėl ligos plitimo ir laikinai sustabdė savo dalyvavimą mėgėjų meno kolektyvų veikloje.</w:t>
      </w:r>
      <w:r w:rsidR="000D05CC">
        <w:rPr>
          <w:rFonts w:ascii="Times New Roman" w:hAnsi="Times New Roman" w:cs="Times New Roman"/>
          <w:bCs/>
          <w:sz w:val="24"/>
          <w:szCs w:val="24"/>
        </w:rPr>
        <w:t xml:space="preserve"> </w:t>
      </w:r>
      <w:r w:rsidR="00BC1458">
        <w:rPr>
          <w:rFonts w:ascii="Times New Roman" w:hAnsi="Times New Roman" w:cs="Times New Roman"/>
          <w:bCs/>
          <w:sz w:val="24"/>
          <w:szCs w:val="24"/>
        </w:rPr>
        <w:t xml:space="preserve">Dėl Ramučių kultūros centre vykstančių </w:t>
      </w:r>
      <w:r w:rsidR="0001373C">
        <w:rPr>
          <w:rFonts w:ascii="Times New Roman" w:hAnsi="Times New Roman" w:cs="Times New Roman"/>
          <w:bCs/>
          <w:sz w:val="24"/>
          <w:szCs w:val="24"/>
        </w:rPr>
        <w:t xml:space="preserve">rekonstrukcijos darbų, visi Ramučiuose veikiantys kolektyvai 2021 m. repeticijas organizavo kūrybiniam darbui nepritaikytose erdvėse Karmėlavos seniūnijoje ir Balio Buračo g-zijoje. </w:t>
      </w:r>
    </w:p>
    <w:p w14:paraId="320D0964" w14:textId="5247FC5E" w:rsidR="0001373C" w:rsidRPr="00061F5D" w:rsidRDefault="0001373C" w:rsidP="0045498E">
      <w:pPr>
        <w:tabs>
          <w:tab w:val="left" w:pos="993"/>
          <w:tab w:val="left" w:pos="2971"/>
          <w:tab w:val="center" w:pos="4819"/>
        </w:tabs>
        <w:spacing w:after="0" w:line="360" w:lineRule="auto"/>
        <w:ind w:right="-31"/>
        <w:jc w:val="both"/>
        <w:rPr>
          <w:rFonts w:ascii="Times New Roman" w:hAnsi="Times New Roman" w:cs="Times New Roman"/>
          <w:bCs/>
          <w:sz w:val="24"/>
          <w:szCs w:val="24"/>
        </w:rPr>
      </w:pPr>
      <w:r>
        <w:rPr>
          <w:rFonts w:ascii="Times New Roman" w:hAnsi="Times New Roman" w:cs="Times New Roman"/>
          <w:bCs/>
          <w:sz w:val="24"/>
          <w:szCs w:val="24"/>
        </w:rPr>
        <w:tab/>
        <w:t xml:space="preserve">Galima pasidžiaugti, jog vyresniųjų liaudies šokių grupė „Džiaukis“ respublikiniame konkurse „Pora už poros“ pelnė </w:t>
      </w:r>
      <w:r w:rsidR="004E531E">
        <w:rPr>
          <w:rFonts w:ascii="Times New Roman" w:hAnsi="Times New Roman" w:cs="Times New Roman"/>
          <w:bCs/>
          <w:sz w:val="24"/>
          <w:szCs w:val="24"/>
        </w:rPr>
        <w:t>I laipsnio diplomą, o jų pasiekimas aprašytas dienraštyje „Kauno diena“.</w:t>
      </w:r>
    </w:p>
    <w:p w14:paraId="359BCEB7" w14:textId="283176E1" w:rsidR="00C3427C" w:rsidRPr="00061F5D" w:rsidRDefault="00C3427C" w:rsidP="0045498E">
      <w:pPr>
        <w:tabs>
          <w:tab w:val="left" w:pos="993"/>
          <w:tab w:val="left" w:pos="2971"/>
          <w:tab w:val="center" w:pos="4819"/>
        </w:tabs>
        <w:spacing w:after="0" w:line="360" w:lineRule="auto"/>
        <w:ind w:right="-31"/>
        <w:jc w:val="both"/>
        <w:rPr>
          <w:rFonts w:ascii="Times New Roman" w:hAnsi="Times New Roman" w:cs="Times New Roman"/>
          <w:bCs/>
          <w:sz w:val="24"/>
          <w:szCs w:val="24"/>
        </w:rPr>
      </w:pPr>
      <w:r w:rsidRPr="00061F5D">
        <w:rPr>
          <w:rFonts w:ascii="Times New Roman" w:hAnsi="Times New Roman" w:cs="Times New Roman"/>
          <w:bCs/>
          <w:sz w:val="24"/>
          <w:szCs w:val="24"/>
        </w:rPr>
        <w:tab/>
        <w:t>Dėl pasikeitusios darbo ir repeticijų specifikos</w:t>
      </w:r>
      <w:r w:rsidR="00217A09">
        <w:rPr>
          <w:rFonts w:ascii="Times New Roman" w:hAnsi="Times New Roman" w:cs="Times New Roman"/>
          <w:bCs/>
          <w:sz w:val="24"/>
          <w:szCs w:val="24"/>
        </w:rPr>
        <w:t>, sustiprintų sveikatos saugos reikalavimų laikymosi</w:t>
      </w:r>
      <w:r w:rsidR="00AA4DAF">
        <w:rPr>
          <w:rFonts w:ascii="Times New Roman" w:hAnsi="Times New Roman" w:cs="Times New Roman"/>
          <w:bCs/>
          <w:sz w:val="24"/>
          <w:szCs w:val="24"/>
        </w:rPr>
        <w:t>, kultūros centro rekonstrukcijos, Neveronių laisvalaikio salės erdvėse laikinai įsikūrusių lopšelio – darželio grupių,</w:t>
      </w:r>
      <w:r w:rsidRPr="00061F5D">
        <w:rPr>
          <w:rFonts w:ascii="Times New Roman" w:hAnsi="Times New Roman" w:cs="Times New Roman"/>
          <w:bCs/>
          <w:sz w:val="24"/>
          <w:szCs w:val="24"/>
        </w:rPr>
        <w:t xml:space="preserve"> klubinė veikla įstaigoje sumažėjo – </w:t>
      </w:r>
      <w:r w:rsidR="00AA4DAF">
        <w:rPr>
          <w:rFonts w:ascii="Times New Roman" w:hAnsi="Times New Roman" w:cs="Times New Roman"/>
          <w:bCs/>
          <w:sz w:val="24"/>
          <w:szCs w:val="24"/>
        </w:rPr>
        <w:t>dalį laiko</w:t>
      </w:r>
      <w:r w:rsidRPr="00061F5D">
        <w:rPr>
          <w:rFonts w:ascii="Times New Roman" w:hAnsi="Times New Roman" w:cs="Times New Roman"/>
          <w:bCs/>
          <w:sz w:val="24"/>
          <w:szCs w:val="24"/>
        </w:rPr>
        <w:t xml:space="preserve"> nevyko sportiniai ir meniniai užsiėmimai pagal trumpalaikes patalpų nuomos sutartis</w:t>
      </w:r>
      <w:r w:rsidR="00AA4DAF">
        <w:rPr>
          <w:rFonts w:ascii="Times New Roman" w:hAnsi="Times New Roman" w:cs="Times New Roman"/>
          <w:bCs/>
          <w:sz w:val="24"/>
          <w:szCs w:val="24"/>
        </w:rPr>
        <w:t>.</w:t>
      </w:r>
      <w:r w:rsidRPr="00061F5D">
        <w:rPr>
          <w:rFonts w:ascii="Times New Roman" w:hAnsi="Times New Roman" w:cs="Times New Roman"/>
          <w:bCs/>
          <w:sz w:val="24"/>
          <w:szCs w:val="24"/>
        </w:rPr>
        <w:t xml:space="preserve"> Optimaliausiai ir kokybiškiausiai </w:t>
      </w:r>
      <w:r w:rsidR="00FF6386">
        <w:rPr>
          <w:rFonts w:ascii="Times New Roman" w:hAnsi="Times New Roman" w:cs="Times New Roman"/>
          <w:bCs/>
          <w:sz w:val="24"/>
          <w:szCs w:val="24"/>
        </w:rPr>
        <w:t xml:space="preserve">tiek </w:t>
      </w:r>
      <w:r w:rsidRPr="00061F5D">
        <w:rPr>
          <w:rFonts w:ascii="Times New Roman" w:hAnsi="Times New Roman" w:cs="Times New Roman"/>
          <w:bCs/>
          <w:sz w:val="24"/>
          <w:szCs w:val="24"/>
        </w:rPr>
        <w:t>virtualiojoje</w:t>
      </w:r>
      <w:r w:rsidR="00FF6386">
        <w:rPr>
          <w:rFonts w:ascii="Times New Roman" w:hAnsi="Times New Roman" w:cs="Times New Roman"/>
          <w:bCs/>
          <w:sz w:val="24"/>
          <w:szCs w:val="24"/>
        </w:rPr>
        <w:t>, tiek įprastoje</w:t>
      </w:r>
      <w:r w:rsidRPr="00061F5D">
        <w:rPr>
          <w:rFonts w:ascii="Times New Roman" w:hAnsi="Times New Roman" w:cs="Times New Roman"/>
          <w:bCs/>
          <w:sz w:val="24"/>
          <w:szCs w:val="24"/>
        </w:rPr>
        <w:t xml:space="preserve"> erdvėje buvo tęsiamas Ramučių kultūros centro dailininkės kuruojamas edukacinių dirbtuvėlių klubas „Mano rankos kuria“, kuris 202</w:t>
      </w:r>
      <w:r w:rsidR="0001373C">
        <w:rPr>
          <w:rFonts w:ascii="Times New Roman" w:hAnsi="Times New Roman" w:cs="Times New Roman"/>
          <w:bCs/>
          <w:sz w:val="24"/>
          <w:szCs w:val="24"/>
        </w:rPr>
        <w:t>1</w:t>
      </w:r>
      <w:r w:rsidRPr="00061F5D">
        <w:rPr>
          <w:rFonts w:ascii="Times New Roman" w:hAnsi="Times New Roman" w:cs="Times New Roman"/>
          <w:bCs/>
          <w:sz w:val="24"/>
          <w:szCs w:val="24"/>
        </w:rPr>
        <w:t xml:space="preserve"> metais įgyvendino </w:t>
      </w:r>
      <w:r w:rsidR="0001373C">
        <w:rPr>
          <w:rFonts w:ascii="Times New Roman" w:hAnsi="Times New Roman" w:cs="Times New Roman"/>
          <w:bCs/>
          <w:sz w:val="24"/>
          <w:szCs w:val="24"/>
        </w:rPr>
        <w:t>7</w:t>
      </w:r>
      <w:r w:rsidRPr="00061F5D">
        <w:rPr>
          <w:rFonts w:ascii="Times New Roman" w:hAnsi="Times New Roman" w:cs="Times New Roman"/>
          <w:bCs/>
          <w:sz w:val="24"/>
          <w:szCs w:val="24"/>
        </w:rPr>
        <w:t xml:space="preserve"> kontaktines ir 6 virtualias edukacijas. </w:t>
      </w:r>
    </w:p>
    <w:p w14:paraId="2DD3F2F2" w14:textId="0CAA67DD" w:rsidR="00194706" w:rsidRPr="00061F5D" w:rsidRDefault="00194706" w:rsidP="0045498E">
      <w:pPr>
        <w:tabs>
          <w:tab w:val="left" w:pos="993"/>
          <w:tab w:val="left" w:pos="2971"/>
          <w:tab w:val="center" w:pos="4819"/>
        </w:tabs>
        <w:spacing w:after="0" w:line="360" w:lineRule="auto"/>
        <w:ind w:right="-31"/>
        <w:jc w:val="both"/>
        <w:rPr>
          <w:rFonts w:ascii="Times New Roman" w:hAnsi="Times New Roman" w:cs="Times New Roman"/>
          <w:bCs/>
          <w:sz w:val="24"/>
          <w:szCs w:val="24"/>
        </w:rPr>
      </w:pPr>
      <w:r w:rsidRPr="00061F5D">
        <w:rPr>
          <w:rFonts w:ascii="Times New Roman" w:hAnsi="Times New Roman" w:cs="Times New Roman"/>
          <w:bCs/>
          <w:sz w:val="24"/>
          <w:szCs w:val="24"/>
        </w:rPr>
        <w:tab/>
        <w:t>Dar vienas sėkmingas klubinės veiklos projektas – Domeikavos laisvalaikio salėje suburtas</w:t>
      </w:r>
      <w:r w:rsidR="00217A09">
        <w:rPr>
          <w:rFonts w:ascii="Times New Roman" w:hAnsi="Times New Roman" w:cs="Times New Roman"/>
          <w:bCs/>
          <w:sz w:val="24"/>
          <w:szCs w:val="24"/>
        </w:rPr>
        <w:t xml:space="preserve"> m</w:t>
      </w:r>
      <w:r w:rsidRPr="00061F5D">
        <w:rPr>
          <w:rFonts w:ascii="Times New Roman" w:hAnsi="Times New Roman" w:cs="Times New Roman"/>
          <w:bCs/>
          <w:sz w:val="24"/>
          <w:szCs w:val="24"/>
        </w:rPr>
        <w:t>amų ir vaikų klubas</w:t>
      </w:r>
      <w:r w:rsidR="00217A09">
        <w:rPr>
          <w:rFonts w:ascii="Times New Roman" w:hAnsi="Times New Roman" w:cs="Times New Roman"/>
          <w:bCs/>
          <w:sz w:val="24"/>
          <w:szCs w:val="24"/>
        </w:rPr>
        <w:t xml:space="preserve"> „Spalvų lieptas“</w:t>
      </w:r>
      <w:r w:rsidRPr="00061F5D">
        <w:rPr>
          <w:rFonts w:ascii="Times New Roman" w:hAnsi="Times New Roman" w:cs="Times New Roman"/>
          <w:bCs/>
          <w:sz w:val="24"/>
          <w:szCs w:val="24"/>
        </w:rPr>
        <w:t xml:space="preserve">, vienijantis dainuojančias mamas su vaikais. Tai ne tik vokalinius gebėjimus ugdantis kolektyvas, bet ir puoselėjantis mamų ir vaikų ryšį, kokybišką </w:t>
      </w:r>
      <w:r w:rsidRPr="00061F5D">
        <w:rPr>
          <w:rFonts w:ascii="Times New Roman" w:hAnsi="Times New Roman" w:cs="Times New Roman"/>
          <w:bCs/>
          <w:sz w:val="24"/>
          <w:szCs w:val="24"/>
        </w:rPr>
        <w:lastRenderedPageBreak/>
        <w:t xml:space="preserve">laisvalaikio leidimą, naujų tradicijų Domeikavoje </w:t>
      </w:r>
      <w:r w:rsidR="002678E6" w:rsidRPr="00061F5D">
        <w:rPr>
          <w:rFonts w:ascii="Times New Roman" w:hAnsi="Times New Roman" w:cs="Times New Roman"/>
          <w:bCs/>
          <w:sz w:val="24"/>
          <w:szCs w:val="24"/>
        </w:rPr>
        <w:t xml:space="preserve">ir patriotiškumo jausmo </w:t>
      </w:r>
      <w:r w:rsidRPr="00061F5D">
        <w:rPr>
          <w:rFonts w:ascii="Times New Roman" w:hAnsi="Times New Roman" w:cs="Times New Roman"/>
          <w:bCs/>
          <w:sz w:val="24"/>
          <w:szCs w:val="24"/>
        </w:rPr>
        <w:t>formavimą. Tai 1</w:t>
      </w:r>
      <w:r w:rsidR="005666E1">
        <w:rPr>
          <w:rFonts w:ascii="Times New Roman" w:hAnsi="Times New Roman" w:cs="Times New Roman"/>
          <w:bCs/>
          <w:sz w:val="24"/>
          <w:szCs w:val="24"/>
        </w:rPr>
        <w:t>6</w:t>
      </w:r>
      <w:r w:rsidRPr="00061F5D">
        <w:rPr>
          <w:rFonts w:ascii="Times New Roman" w:hAnsi="Times New Roman" w:cs="Times New Roman"/>
          <w:bCs/>
          <w:sz w:val="24"/>
          <w:szCs w:val="24"/>
        </w:rPr>
        <w:t xml:space="preserve"> dalyvių jungiantis klubas, kuris paįvairin</w:t>
      </w:r>
      <w:r w:rsidR="00217A09">
        <w:rPr>
          <w:rFonts w:ascii="Times New Roman" w:hAnsi="Times New Roman" w:cs="Times New Roman"/>
          <w:bCs/>
          <w:sz w:val="24"/>
          <w:szCs w:val="24"/>
        </w:rPr>
        <w:t>a</w:t>
      </w:r>
      <w:r w:rsidRPr="00061F5D">
        <w:rPr>
          <w:rFonts w:ascii="Times New Roman" w:hAnsi="Times New Roman" w:cs="Times New Roman"/>
          <w:bCs/>
          <w:sz w:val="24"/>
          <w:szCs w:val="24"/>
        </w:rPr>
        <w:t xml:space="preserve"> įstaigos koncertines programas</w:t>
      </w:r>
      <w:r w:rsidR="002678E6" w:rsidRPr="00061F5D">
        <w:rPr>
          <w:rFonts w:ascii="Times New Roman" w:hAnsi="Times New Roman" w:cs="Times New Roman"/>
          <w:bCs/>
          <w:sz w:val="24"/>
          <w:szCs w:val="24"/>
        </w:rPr>
        <w:t xml:space="preserve"> bei</w:t>
      </w:r>
      <w:r w:rsidRPr="00061F5D">
        <w:rPr>
          <w:rFonts w:ascii="Times New Roman" w:hAnsi="Times New Roman" w:cs="Times New Roman"/>
          <w:bCs/>
          <w:sz w:val="24"/>
          <w:szCs w:val="24"/>
        </w:rPr>
        <w:t xml:space="preserve"> kuri</w:t>
      </w:r>
      <w:r w:rsidR="00217A09">
        <w:rPr>
          <w:rFonts w:ascii="Times New Roman" w:hAnsi="Times New Roman" w:cs="Times New Roman"/>
          <w:bCs/>
          <w:sz w:val="24"/>
          <w:szCs w:val="24"/>
        </w:rPr>
        <w:t>a</w:t>
      </w:r>
      <w:r w:rsidRPr="00061F5D">
        <w:rPr>
          <w:rFonts w:ascii="Times New Roman" w:hAnsi="Times New Roman" w:cs="Times New Roman"/>
          <w:bCs/>
          <w:sz w:val="24"/>
          <w:szCs w:val="24"/>
        </w:rPr>
        <w:t xml:space="preserve"> savų švenčių tradicijas</w:t>
      </w:r>
      <w:r w:rsidR="002678E6" w:rsidRPr="00061F5D">
        <w:rPr>
          <w:rFonts w:ascii="Times New Roman" w:hAnsi="Times New Roman" w:cs="Times New Roman"/>
          <w:bCs/>
          <w:sz w:val="24"/>
          <w:szCs w:val="24"/>
        </w:rPr>
        <w:t>.</w:t>
      </w:r>
      <w:r w:rsidRPr="00061F5D">
        <w:rPr>
          <w:rFonts w:ascii="Times New Roman" w:hAnsi="Times New Roman" w:cs="Times New Roman"/>
          <w:bCs/>
          <w:sz w:val="24"/>
          <w:szCs w:val="24"/>
        </w:rPr>
        <w:t xml:space="preserve"> </w:t>
      </w:r>
    </w:p>
    <w:p w14:paraId="45275FD7" w14:textId="77777777" w:rsidR="00217F24" w:rsidRPr="00061F5D" w:rsidRDefault="00217F24" w:rsidP="00217F24">
      <w:pPr>
        <w:tabs>
          <w:tab w:val="left" w:pos="993"/>
          <w:tab w:val="left" w:pos="2971"/>
          <w:tab w:val="center" w:pos="4819"/>
        </w:tabs>
        <w:spacing w:after="0" w:line="360" w:lineRule="auto"/>
        <w:ind w:right="535"/>
        <w:jc w:val="both"/>
        <w:rPr>
          <w:bCs/>
          <w:sz w:val="24"/>
          <w:szCs w:val="24"/>
        </w:rPr>
      </w:pPr>
    </w:p>
    <w:p w14:paraId="19E67458" w14:textId="17091C9A" w:rsidR="00225530" w:rsidRPr="00061F5D" w:rsidRDefault="0043137C" w:rsidP="00E67C3E">
      <w:pPr>
        <w:tabs>
          <w:tab w:val="left" w:pos="2869"/>
          <w:tab w:val="left" w:pos="2971"/>
          <w:tab w:val="center" w:pos="4819"/>
        </w:tabs>
        <w:spacing w:after="0" w:line="360" w:lineRule="auto"/>
        <w:ind w:right="533"/>
        <w:jc w:val="center"/>
        <w:rPr>
          <w:rFonts w:ascii="Times New Roman" w:hAnsi="Times New Roman" w:cs="Times New Roman"/>
          <w:b/>
          <w:sz w:val="24"/>
          <w:szCs w:val="24"/>
        </w:rPr>
      </w:pPr>
      <w:r w:rsidRPr="00061F5D">
        <w:rPr>
          <w:rFonts w:ascii="Times New Roman" w:hAnsi="Times New Roman" w:cs="Times New Roman"/>
          <w:b/>
          <w:sz w:val="24"/>
          <w:szCs w:val="24"/>
        </w:rPr>
        <w:t>VII.</w:t>
      </w:r>
      <w:r w:rsidRPr="00061F5D">
        <w:rPr>
          <w:b/>
          <w:sz w:val="24"/>
          <w:szCs w:val="24"/>
        </w:rPr>
        <w:t xml:space="preserve"> </w:t>
      </w:r>
      <w:r w:rsidR="00B9223D" w:rsidRPr="00061F5D">
        <w:rPr>
          <w:rFonts w:ascii="Times New Roman" w:hAnsi="Times New Roman" w:cs="Times New Roman"/>
          <w:b/>
          <w:sz w:val="24"/>
          <w:szCs w:val="24"/>
          <w:lang w:eastAsia="lt-LT"/>
        </w:rPr>
        <w:t>DALYVAVIMAS VŠĮ „KAUNAS2022“ PROGRAMOJE</w:t>
      </w:r>
    </w:p>
    <w:p w14:paraId="0C9494C6" w14:textId="77777777" w:rsidR="00E876BA" w:rsidRPr="00061F5D" w:rsidRDefault="001C3B91" w:rsidP="00E67C3E">
      <w:pPr>
        <w:pStyle w:val="NoSpacing"/>
        <w:spacing w:line="360" w:lineRule="auto"/>
        <w:ind w:right="533"/>
        <w:jc w:val="center"/>
        <w:rPr>
          <w:b/>
          <w:sz w:val="24"/>
          <w:szCs w:val="24"/>
          <w:lang w:eastAsia="lt-LT"/>
        </w:rPr>
      </w:pPr>
      <w:r w:rsidRPr="00061F5D">
        <w:rPr>
          <w:b/>
          <w:sz w:val="24"/>
          <w:szCs w:val="24"/>
          <w:lang w:eastAsia="lt-LT"/>
        </w:rPr>
        <w:t xml:space="preserve"> </w:t>
      </w:r>
    </w:p>
    <w:p w14:paraId="5E03EAAB" w14:textId="1FAA948C" w:rsidR="00A6642F" w:rsidRPr="00061F5D" w:rsidRDefault="0043137C" w:rsidP="00E67C3E">
      <w:pPr>
        <w:pStyle w:val="NoSpacing"/>
        <w:spacing w:line="360" w:lineRule="auto"/>
        <w:ind w:right="533" w:firstLine="851"/>
        <w:jc w:val="both"/>
        <w:rPr>
          <w:bCs/>
          <w:sz w:val="24"/>
          <w:szCs w:val="24"/>
          <w:lang w:eastAsia="lt-LT"/>
        </w:rPr>
      </w:pPr>
      <w:r w:rsidRPr="00061F5D">
        <w:rPr>
          <w:bCs/>
          <w:sz w:val="24"/>
          <w:szCs w:val="24"/>
          <w:lang w:eastAsia="lt-LT"/>
        </w:rPr>
        <w:t>7</w:t>
      </w:r>
      <w:r w:rsidR="009A7885" w:rsidRPr="00061F5D">
        <w:rPr>
          <w:bCs/>
          <w:sz w:val="24"/>
          <w:szCs w:val="24"/>
          <w:lang w:eastAsia="lt-LT"/>
        </w:rPr>
        <w:t xml:space="preserve">.1. </w:t>
      </w:r>
      <w:r w:rsidR="00A6642F" w:rsidRPr="00061F5D">
        <w:rPr>
          <w:bCs/>
          <w:sz w:val="24"/>
          <w:szCs w:val="24"/>
          <w:lang w:eastAsia="lt-LT"/>
        </w:rPr>
        <w:t>Aprašomoji veiklų dalis.</w:t>
      </w:r>
    </w:p>
    <w:p w14:paraId="34B2AD37" w14:textId="42A85D23" w:rsidR="009A7885" w:rsidRDefault="00BF4FDA" w:rsidP="0045498E">
      <w:pPr>
        <w:pStyle w:val="NoSpacing"/>
        <w:spacing w:line="360" w:lineRule="auto"/>
        <w:ind w:right="-31" w:firstLine="851"/>
        <w:jc w:val="both"/>
        <w:rPr>
          <w:sz w:val="24"/>
          <w:szCs w:val="24"/>
          <w:lang w:eastAsia="lt-LT"/>
        </w:rPr>
      </w:pPr>
      <w:r w:rsidRPr="00061F5D">
        <w:rPr>
          <w:sz w:val="24"/>
          <w:szCs w:val="24"/>
          <w:lang w:eastAsia="lt-LT"/>
        </w:rPr>
        <w:t xml:space="preserve">Ramučių kultūros centro ir VšĮ „Kaunas2022“ bendradarbiavimas intensyvus ir produktyvus. 3 iš 4 seniūnijų dalyvauja Šiuolaikinių seniūnijų projektuose, Karmėlavos seniūnijoje įgyvendinamas dar ir partnerystės projektas „Roko matrica: 3x3x3“. Bendra projektinių veiklų per kultūrines paslaugas vertė – </w:t>
      </w:r>
      <w:r w:rsidR="002E69A9">
        <w:rPr>
          <w:sz w:val="24"/>
          <w:szCs w:val="24"/>
          <w:lang w:eastAsia="lt-LT"/>
        </w:rPr>
        <w:t>42</w:t>
      </w:r>
      <w:r w:rsidRPr="00061F5D">
        <w:rPr>
          <w:sz w:val="24"/>
          <w:szCs w:val="24"/>
          <w:lang w:eastAsia="lt-LT"/>
        </w:rPr>
        <w:t xml:space="preserve"> 000 eur.</w:t>
      </w:r>
    </w:p>
    <w:p w14:paraId="5009F21D" w14:textId="016C512B" w:rsidR="00AD3904" w:rsidRPr="00061F5D" w:rsidRDefault="00AD3904" w:rsidP="0045498E">
      <w:pPr>
        <w:pStyle w:val="NoSpacing"/>
        <w:spacing w:line="360" w:lineRule="auto"/>
        <w:ind w:right="-31" w:firstLine="851"/>
        <w:jc w:val="both"/>
        <w:rPr>
          <w:sz w:val="24"/>
          <w:szCs w:val="24"/>
          <w:lang w:eastAsia="lt-LT"/>
        </w:rPr>
      </w:pPr>
      <w:r>
        <w:rPr>
          <w:sz w:val="24"/>
          <w:szCs w:val="24"/>
          <w:lang w:eastAsia="lt-LT"/>
        </w:rPr>
        <w:t xml:space="preserve">Įgyvendinant projektus, seniūnijose atrandama, veikiausiai, tvari ir tęstinė vietovių kultūrinė tapatybė: Karmėlavoje – roko kultūra, Lapėse – tvarumo idėjos, Domeikavoje (su Voškonių k.) – vaidmenų orientacinis žaidimas LARP. </w:t>
      </w:r>
      <w:r w:rsidR="00CF144E">
        <w:rPr>
          <w:sz w:val="24"/>
          <w:szCs w:val="24"/>
          <w:lang w:eastAsia="lt-LT"/>
        </w:rPr>
        <w:t>Greta projektų metu sukurtų nematerialių meno objektų – renginių, 2021 m. buvo sukurtas ne vienas ilgalaikis meno objektas: Karmėlavoje – grafiti piešinys Margavos stotelėje bei įsigyti 7 mobilūs lauko parodų stendai, Lapėse sukurti ir bendruomenės poreikiams atiduoti 12 hamakų, pagamintų iš antrinių žaliavų, Domeikavoje ir Voškoniuose – 3 lauko informaciniai stendai ir kuriamas istorinio animatoriaus kostiumas.</w:t>
      </w:r>
    </w:p>
    <w:p w14:paraId="1D85D6B2" w14:textId="5ABDE934" w:rsidR="00BF4FDA" w:rsidRPr="00061F5D" w:rsidRDefault="00BF4FDA" w:rsidP="0045498E">
      <w:pPr>
        <w:pStyle w:val="NoSpacing"/>
        <w:tabs>
          <w:tab w:val="left" w:pos="851"/>
        </w:tabs>
        <w:spacing w:line="360" w:lineRule="auto"/>
        <w:ind w:right="-31"/>
        <w:jc w:val="both"/>
        <w:rPr>
          <w:sz w:val="24"/>
          <w:szCs w:val="24"/>
          <w:lang w:eastAsia="lt-LT"/>
        </w:rPr>
      </w:pPr>
      <w:r w:rsidRPr="00061F5D">
        <w:rPr>
          <w:sz w:val="24"/>
          <w:szCs w:val="24"/>
          <w:lang w:eastAsia="lt-LT"/>
        </w:rPr>
        <w:tab/>
      </w:r>
      <w:r w:rsidR="00373AC8" w:rsidRPr="00061F5D">
        <w:rPr>
          <w:sz w:val="24"/>
          <w:szCs w:val="24"/>
          <w:lang w:eastAsia="lt-LT"/>
        </w:rPr>
        <w:t xml:space="preserve">Be projektinių veiklų kiekviena laisvalaikio salė aktyviai dalyvauja kitose „Kaunas2022“ veiklose: </w:t>
      </w:r>
      <w:r w:rsidR="002E69A9">
        <w:rPr>
          <w:sz w:val="24"/>
          <w:szCs w:val="24"/>
          <w:lang w:eastAsia="lt-LT"/>
        </w:rPr>
        <w:t xml:space="preserve">atsirado bendra ženklinimo sistema, Neveronyse rezidavo italų režisierius R. Magro, kuris per savaitę laiko su vietos bendruomene ir profesionaliais menininkais pastatė ir Neveronių miškuose viešai pristatė šiuolaikinio teatro spektaklį „Vizijos“, aktyviai dalyvauta </w:t>
      </w:r>
      <w:r w:rsidR="00AD3904">
        <w:rPr>
          <w:sz w:val="24"/>
          <w:szCs w:val="24"/>
          <w:lang w:eastAsia="lt-LT"/>
        </w:rPr>
        <w:t xml:space="preserve">mokymuose, seminaruose, formaliuose ir motyvaciniuose renginiuose. Ramučių kultūros centro direktorė yra ir VšĮ „Kaunas2022“ tarybos narė, aktyviai dalyvaujanti ir organizacijos dalykinėse – administracinėse veiklose. </w:t>
      </w:r>
    </w:p>
    <w:p w14:paraId="0D2DB9C4" w14:textId="3C3CA0E4" w:rsidR="001F3BD4" w:rsidRPr="00B40EA7" w:rsidRDefault="00373AC8" w:rsidP="0045498E">
      <w:pPr>
        <w:pStyle w:val="NoSpacing"/>
        <w:tabs>
          <w:tab w:val="left" w:pos="851"/>
        </w:tabs>
        <w:spacing w:line="360" w:lineRule="auto"/>
        <w:ind w:right="-31"/>
        <w:jc w:val="both"/>
        <w:rPr>
          <w:sz w:val="24"/>
          <w:szCs w:val="24"/>
          <w:lang w:eastAsia="lt-LT"/>
        </w:rPr>
      </w:pPr>
      <w:r w:rsidRPr="00061F5D">
        <w:rPr>
          <w:sz w:val="24"/>
          <w:szCs w:val="24"/>
          <w:lang w:eastAsia="lt-LT"/>
        </w:rPr>
        <w:tab/>
        <w:t xml:space="preserve"> </w:t>
      </w:r>
      <w:r w:rsidR="00AF4CFC" w:rsidRPr="00061F5D">
        <w:rPr>
          <w:sz w:val="24"/>
          <w:szCs w:val="24"/>
          <w:lang w:eastAsia="lt-LT"/>
        </w:rPr>
        <w:t xml:space="preserve">Bendradarbiaujant su VšĮ „Kaunas2022“ ženkliai pasikeitė komunikacijos galimybės. Šios organizacijos dėka straipsniai apie bendras veiklas publikuoti žymiausiuose internetiniuose puslapiuose bei </w:t>
      </w:r>
      <w:r w:rsidR="006104E5">
        <w:rPr>
          <w:sz w:val="24"/>
          <w:szCs w:val="24"/>
          <w:lang w:eastAsia="lt-LT"/>
        </w:rPr>
        <w:t>periodinėje</w:t>
      </w:r>
      <w:r w:rsidR="00AF4CFC" w:rsidRPr="00061F5D">
        <w:rPr>
          <w:sz w:val="24"/>
          <w:szCs w:val="24"/>
          <w:lang w:eastAsia="lt-LT"/>
        </w:rPr>
        <w:t xml:space="preserve"> spaudoje, trumpi video klipai apie Šiuolaikinių seniūnijų veiklas transliuoti LRT laidoje „Panorama“, apie Lapių tvarumo festivalį reportažas rodytas „Kultūros savaitės“ laidoje. </w:t>
      </w:r>
    </w:p>
    <w:p w14:paraId="61F95903" w14:textId="73F806E7" w:rsidR="003505BD" w:rsidRPr="00061F5D" w:rsidRDefault="0043137C" w:rsidP="001F3BD4">
      <w:pPr>
        <w:pStyle w:val="NoSpacing"/>
        <w:spacing w:line="360" w:lineRule="auto"/>
        <w:ind w:right="535" w:firstLine="851"/>
        <w:jc w:val="both"/>
        <w:rPr>
          <w:bCs/>
          <w:sz w:val="24"/>
          <w:szCs w:val="24"/>
          <w:lang w:eastAsia="lt-LT"/>
        </w:rPr>
      </w:pPr>
      <w:r w:rsidRPr="00061F5D">
        <w:rPr>
          <w:bCs/>
          <w:sz w:val="24"/>
          <w:szCs w:val="24"/>
          <w:lang w:eastAsia="lt-LT"/>
        </w:rPr>
        <w:lastRenderedPageBreak/>
        <w:t>7</w:t>
      </w:r>
      <w:r w:rsidR="009A7885" w:rsidRPr="00061F5D">
        <w:rPr>
          <w:bCs/>
          <w:sz w:val="24"/>
          <w:szCs w:val="24"/>
          <w:lang w:eastAsia="lt-LT"/>
        </w:rPr>
        <w:t>.2. Rezultatai</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538"/>
        <w:gridCol w:w="2252"/>
        <w:gridCol w:w="2205"/>
        <w:gridCol w:w="2410"/>
        <w:gridCol w:w="2126"/>
        <w:gridCol w:w="1985"/>
      </w:tblGrid>
      <w:tr w:rsidR="00EC2CF6" w:rsidRPr="00061F5D" w14:paraId="391A69F0" w14:textId="77777777" w:rsidTr="0045498E">
        <w:trPr>
          <w:trHeight w:val="1392"/>
        </w:trPr>
        <w:tc>
          <w:tcPr>
            <w:tcW w:w="3051" w:type="dxa"/>
            <w:gridSpan w:val="2"/>
            <w:tcBorders>
              <w:tl2br w:val="single" w:sz="4" w:space="0" w:color="auto"/>
            </w:tcBorders>
          </w:tcPr>
          <w:p w14:paraId="58CF39B8" w14:textId="77777777" w:rsidR="00EC2CF6" w:rsidRPr="00E67C3E" w:rsidRDefault="00EC2CF6" w:rsidP="00192DA8">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                   Laisvalaikio salė                                                       </w:t>
            </w:r>
          </w:p>
          <w:p w14:paraId="20E636F7" w14:textId="77777777" w:rsidR="00EC2CF6" w:rsidRPr="00E67C3E" w:rsidRDefault="00EC2CF6" w:rsidP="00192DA8">
            <w:pPr>
              <w:pBdr>
                <w:top w:val="nil"/>
                <w:left w:val="nil"/>
                <w:bottom w:val="nil"/>
                <w:right w:val="nil"/>
                <w:between w:val="nil"/>
              </w:pBdr>
              <w:spacing w:after="0" w:line="276" w:lineRule="auto"/>
              <w:ind w:right="-22"/>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 </w:t>
            </w:r>
          </w:p>
          <w:p w14:paraId="3AD76385" w14:textId="77777777" w:rsidR="00EC2CF6" w:rsidRPr="00E67C3E" w:rsidRDefault="00EC2CF6" w:rsidP="00192DA8">
            <w:pPr>
              <w:pBdr>
                <w:top w:val="nil"/>
                <w:left w:val="nil"/>
                <w:bottom w:val="nil"/>
                <w:right w:val="nil"/>
                <w:between w:val="nil"/>
              </w:pBdr>
              <w:spacing w:after="0" w:line="276" w:lineRule="auto"/>
              <w:ind w:right="535"/>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Veiklos </w:t>
            </w:r>
          </w:p>
          <w:p w14:paraId="7411AB39" w14:textId="77777777" w:rsidR="00EC2CF6" w:rsidRPr="00E67C3E" w:rsidRDefault="00EC2CF6" w:rsidP="00192DA8">
            <w:pPr>
              <w:pBdr>
                <w:top w:val="nil"/>
                <w:left w:val="nil"/>
                <w:bottom w:val="nil"/>
                <w:right w:val="nil"/>
                <w:between w:val="nil"/>
              </w:pBdr>
              <w:spacing w:after="0" w:line="276" w:lineRule="auto"/>
              <w:ind w:right="535"/>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kultūros centre</w:t>
            </w:r>
          </w:p>
        </w:tc>
        <w:tc>
          <w:tcPr>
            <w:tcW w:w="2252" w:type="dxa"/>
            <w:vAlign w:val="center"/>
          </w:tcPr>
          <w:p w14:paraId="64E2959A" w14:textId="77777777" w:rsidR="00EC2CF6" w:rsidRPr="00E67C3E" w:rsidRDefault="00EC2CF6" w:rsidP="00192DA8">
            <w:pPr>
              <w:pBdr>
                <w:top w:val="nil"/>
                <w:left w:val="nil"/>
                <w:bottom w:val="nil"/>
                <w:right w:val="nil"/>
                <w:between w:val="nil"/>
              </w:pBdr>
              <w:spacing w:after="0" w:line="276" w:lineRule="auto"/>
              <w:ind w:right="-115"/>
              <w:jc w:val="center"/>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Ramučių kultūros centras</w:t>
            </w:r>
          </w:p>
        </w:tc>
        <w:tc>
          <w:tcPr>
            <w:tcW w:w="2205" w:type="dxa"/>
            <w:vAlign w:val="center"/>
          </w:tcPr>
          <w:p w14:paraId="6392245D" w14:textId="77777777" w:rsidR="00EC2CF6" w:rsidRPr="00E67C3E" w:rsidRDefault="00EC2CF6" w:rsidP="00192DA8">
            <w:pPr>
              <w:pBdr>
                <w:top w:val="nil"/>
                <w:left w:val="nil"/>
                <w:bottom w:val="nil"/>
                <w:right w:val="nil"/>
                <w:between w:val="nil"/>
              </w:pBdr>
              <w:tabs>
                <w:tab w:val="left" w:pos="1324"/>
              </w:tabs>
              <w:spacing w:after="0" w:line="276" w:lineRule="auto"/>
              <w:jc w:val="center"/>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Neveronių laisvalaikio salė </w:t>
            </w:r>
          </w:p>
        </w:tc>
        <w:tc>
          <w:tcPr>
            <w:tcW w:w="2410" w:type="dxa"/>
            <w:vAlign w:val="center"/>
          </w:tcPr>
          <w:p w14:paraId="7889E171" w14:textId="77777777" w:rsidR="00EC2CF6" w:rsidRPr="00E67C3E" w:rsidRDefault="00EC2CF6" w:rsidP="00192DA8">
            <w:pPr>
              <w:pBdr>
                <w:top w:val="nil"/>
                <w:left w:val="nil"/>
                <w:bottom w:val="nil"/>
                <w:right w:val="nil"/>
                <w:between w:val="nil"/>
              </w:pBdr>
              <w:tabs>
                <w:tab w:val="left" w:pos="2014"/>
              </w:tabs>
              <w:spacing w:after="0" w:line="276" w:lineRule="auto"/>
              <w:ind w:right="127"/>
              <w:jc w:val="center"/>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Domeikavos laisvalaikio salė</w:t>
            </w:r>
          </w:p>
        </w:tc>
        <w:tc>
          <w:tcPr>
            <w:tcW w:w="2126" w:type="dxa"/>
            <w:vAlign w:val="center"/>
          </w:tcPr>
          <w:p w14:paraId="5C9AAE33" w14:textId="77777777" w:rsidR="00EC2CF6" w:rsidRPr="00E67C3E" w:rsidRDefault="00EC2CF6" w:rsidP="00192DA8">
            <w:pPr>
              <w:pBdr>
                <w:top w:val="nil"/>
                <w:left w:val="nil"/>
                <w:bottom w:val="nil"/>
                <w:right w:val="nil"/>
                <w:between w:val="nil"/>
              </w:pBdr>
              <w:tabs>
                <w:tab w:val="left" w:pos="1492"/>
              </w:tabs>
              <w:spacing w:after="0" w:line="276" w:lineRule="auto"/>
              <w:jc w:val="center"/>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Voškonių laisvalaikio salė</w:t>
            </w:r>
          </w:p>
        </w:tc>
        <w:tc>
          <w:tcPr>
            <w:tcW w:w="1985" w:type="dxa"/>
            <w:vAlign w:val="center"/>
          </w:tcPr>
          <w:p w14:paraId="3519C800" w14:textId="77777777" w:rsidR="00EC2CF6" w:rsidRPr="00E67C3E" w:rsidRDefault="00EC2CF6" w:rsidP="00192DA8">
            <w:pPr>
              <w:pBdr>
                <w:top w:val="nil"/>
                <w:left w:val="nil"/>
                <w:bottom w:val="nil"/>
                <w:right w:val="nil"/>
                <w:between w:val="nil"/>
              </w:pBdr>
              <w:tabs>
                <w:tab w:val="left" w:pos="2011"/>
              </w:tabs>
              <w:spacing w:after="0" w:line="276" w:lineRule="auto"/>
              <w:ind w:right="137"/>
              <w:jc w:val="center"/>
              <w:rPr>
                <w:rFonts w:ascii="Times New Roman" w:eastAsia="Times New Roman" w:hAnsi="Times New Roman" w:cs="Times New Roman"/>
                <w:b/>
              </w:rPr>
            </w:pPr>
            <w:r w:rsidRPr="00E67C3E">
              <w:rPr>
                <w:rFonts w:ascii="Times New Roman" w:eastAsia="Times New Roman" w:hAnsi="Times New Roman" w:cs="Times New Roman"/>
                <w:b/>
              </w:rPr>
              <w:t xml:space="preserve">Lapių laisvalaikio salė </w:t>
            </w:r>
          </w:p>
        </w:tc>
      </w:tr>
      <w:tr w:rsidR="00401504" w:rsidRPr="00061F5D" w14:paraId="760CE733" w14:textId="77777777" w:rsidTr="0045498E">
        <w:trPr>
          <w:trHeight w:val="1296"/>
        </w:trPr>
        <w:tc>
          <w:tcPr>
            <w:tcW w:w="513" w:type="dxa"/>
          </w:tcPr>
          <w:p w14:paraId="455EF008" w14:textId="77777777" w:rsidR="00401504" w:rsidRPr="00E67C3E" w:rsidRDefault="00401504" w:rsidP="00192DA8">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1. </w:t>
            </w:r>
          </w:p>
        </w:tc>
        <w:tc>
          <w:tcPr>
            <w:tcW w:w="2538" w:type="dxa"/>
          </w:tcPr>
          <w:p w14:paraId="662B468F" w14:textId="77777777" w:rsidR="00401504" w:rsidRPr="00E67C3E" w:rsidRDefault="00401504" w:rsidP="00192DA8">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Projekto pavadinimas</w:t>
            </w:r>
          </w:p>
        </w:tc>
        <w:tc>
          <w:tcPr>
            <w:tcW w:w="2252" w:type="dxa"/>
          </w:tcPr>
          <w:p w14:paraId="253ECC1E" w14:textId="72182044" w:rsidR="00401504" w:rsidRPr="00E67C3E" w:rsidRDefault="00401504" w:rsidP="00192DA8">
            <w:pPr>
              <w:pBdr>
                <w:top w:val="nil"/>
                <w:left w:val="nil"/>
                <w:bottom w:val="nil"/>
                <w:right w:val="nil"/>
                <w:between w:val="nil"/>
              </w:pBdr>
              <w:spacing w:after="0" w:line="276" w:lineRule="auto"/>
              <w:ind w:right="36"/>
              <w:rPr>
                <w:rFonts w:ascii="Times New Roman" w:eastAsia="Times New Roman" w:hAnsi="Times New Roman" w:cs="Times New Roman"/>
              </w:rPr>
            </w:pPr>
            <w:r w:rsidRPr="00E67C3E">
              <w:rPr>
                <w:rFonts w:ascii="Times New Roman" w:eastAsia="Times New Roman" w:hAnsi="Times New Roman" w:cs="Times New Roman"/>
              </w:rPr>
              <w:t>1. „Karmėlava – šiuolaikinė seniūnija;</w:t>
            </w:r>
          </w:p>
          <w:p w14:paraId="6A7E9DFC" w14:textId="77777777" w:rsidR="00401504" w:rsidRDefault="00401504" w:rsidP="00192DA8">
            <w:pPr>
              <w:pBdr>
                <w:top w:val="nil"/>
                <w:left w:val="nil"/>
                <w:bottom w:val="nil"/>
                <w:right w:val="nil"/>
                <w:between w:val="nil"/>
              </w:pBdr>
              <w:spacing w:after="0" w:line="276" w:lineRule="auto"/>
              <w:ind w:right="36"/>
              <w:rPr>
                <w:rFonts w:ascii="Times New Roman" w:eastAsia="Times New Roman" w:hAnsi="Times New Roman" w:cs="Times New Roman"/>
              </w:rPr>
            </w:pPr>
            <w:r w:rsidRPr="00E67C3E">
              <w:rPr>
                <w:rFonts w:ascii="Times New Roman" w:eastAsia="Times New Roman" w:hAnsi="Times New Roman" w:cs="Times New Roman"/>
              </w:rPr>
              <w:t>2. „Roko matrica: 3x3x3.</w:t>
            </w:r>
          </w:p>
          <w:p w14:paraId="75297183" w14:textId="546116A9" w:rsidR="004624D2" w:rsidRPr="00E67C3E" w:rsidRDefault="004624D2" w:rsidP="00192DA8">
            <w:pPr>
              <w:pBdr>
                <w:top w:val="nil"/>
                <w:left w:val="nil"/>
                <w:bottom w:val="nil"/>
                <w:right w:val="nil"/>
                <w:between w:val="nil"/>
              </w:pBdr>
              <w:spacing w:after="0" w:line="276" w:lineRule="auto"/>
              <w:ind w:right="36"/>
              <w:rPr>
                <w:rFonts w:ascii="Times New Roman" w:eastAsia="Times New Roman" w:hAnsi="Times New Roman" w:cs="Times New Roman"/>
              </w:rPr>
            </w:pPr>
            <w:r>
              <w:rPr>
                <w:rFonts w:ascii="Times New Roman" w:eastAsia="Times New Roman" w:hAnsi="Times New Roman" w:cs="Times New Roman"/>
              </w:rPr>
              <w:t>Roko kultūros festivalis „Gatvės rokas“</w:t>
            </w:r>
          </w:p>
        </w:tc>
        <w:tc>
          <w:tcPr>
            <w:tcW w:w="2205" w:type="dxa"/>
          </w:tcPr>
          <w:p w14:paraId="51F4ADE4" w14:textId="77777777" w:rsidR="00401504" w:rsidRPr="00E67C3E" w:rsidRDefault="00401504" w:rsidP="00192DA8">
            <w:pPr>
              <w:pBdr>
                <w:top w:val="nil"/>
                <w:left w:val="nil"/>
                <w:bottom w:val="nil"/>
                <w:right w:val="nil"/>
                <w:between w:val="nil"/>
              </w:pBdr>
              <w:spacing w:after="0" w:line="276" w:lineRule="auto"/>
              <w:jc w:val="both"/>
              <w:rPr>
                <w:rFonts w:ascii="Times New Roman" w:eastAsia="Times New Roman" w:hAnsi="Times New Roman" w:cs="Times New Roman"/>
                <w:color w:val="000000"/>
              </w:rPr>
            </w:pPr>
          </w:p>
        </w:tc>
        <w:tc>
          <w:tcPr>
            <w:tcW w:w="2410" w:type="dxa"/>
          </w:tcPr>
          <w:p w14:paraId="7BB85BD8" w14:textId="77777777" w:rsidR="00401504" w:rsidRDefault="00401504" w:rsidP="00192DA8">
            <w:pPr>
              <w:pBdr>
                <w:top w:val="nil"/>
                <w:left w:val="nil"/>
                <w:bottom w:val="nil"/>
                <w:right w:val="nil"/>
                <w:between w:val="nil"/>
              </w:pBdr>
              <w:spacing w:after="0" w:line="276" w:lineRule="auto"/>
              <w:ind w:right="66"/>
              <w:rPr>
                <w:rFonts w:ascii="Times New Roman" w:hAnsi="Times New Roman" w:cs="Times New Roman"/>
                <w:bCs/>
                <w:lang w:eastAsia="lt-LT"/>
              </w:rPr>
            </w:pPr>
            <w:r w:rsidRPr="00E67C3E">
              <w:rPr>
                <w:rFonts w:ascii="Times New Roman" w:hAnsi="Times New Roman" w:cs="Times New Roman"/>
                <w:bCs/>
                <w:lang w:eastAsia="lt-LT"/>
              </w:rPr>
              <w:t>„Domeikava – šiuolaikinė seniūnija“</w:t>
            </w:r>
          </w:p>
          <w:p w14:paraId="32BFF50C" w14:textId="11CA5AD2" w:rsidR="004624D2" w:rsidRPr="00E67C3E" w:rsidRDefault="004624D2"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Pr>
                <w:rFonts w:ascii="Times New Roman" w:hAnsi="Times New Roman" w:cs="Times New Roman"/>
                <w:bCs/>
                <w:lang w:eastAsia="lt-LT"/>
              </w:rPr>
              <w:t>Vaidmenų orientacinis žaidimas LARP</w:t>
            </w:r>
          </w:p>
        </w:tc>
        <w:tc>
          <w:tcPr>
            <w:tcW w:w="2126" w:type="dxa"/>
          </w:tcPr>
          <w:p w14:paraId="69B5B6FA" w14:textId="77777777" w:rsidR="00401504" w:rsidRDefault="00401504" w:rsidP="00192DA8">
            <w:pPr>
              <w:pBdr>
                <w:top w:val="nil"/>
                <w:left w:val="nil"/>
                <w:bottom w:val="nil"/>
                <w:right w:val="nil"/>
                <w:between w:val="nil"/>
              </w:pBdr>
              <w:spacing w:after="0" w:line="276" w:lineRule="auto"/>
              <w:ind w:right="39"/>
              <w:rPr>
                <w:rFonts w:ascii="Times New Roman" w:hAnsi="Times New Roman" w:cs="Times New Roman"/>
                <w:bCs/>
                <w:lang w:eastAsia="lt-LT"/>
              </w:rPr>
            </w:pPr>
            <w:r w:rsidRPr="00E67C3E">
              <w:rPr>
                <w:rFonts w:ascii="Times New Roman" w:hAnsi="Times New Roman" w:cs="Times New Roman"/>
                <w:bCs/>
                <w:lang w:eastAsia="lt-LT"/>
              </w:rPr>
              <w:t>„Domeikava – šiuolaikinė seniūnija“</w:t>
            </w:r>
          </w:p>
          <w:p w14:paraId="09289272" w14:textId="111D7ABC" w:rsidR="004624D2" w:rsidRPr="00E67C3E" w:rsidRDefault="004624D2" w:rsidP="00192DA8">
            <w:pPr>
              <w:pBdr>
                <w:top w:val="nil"/>
                <w:left w:val="nil"/>
                <w:bottom w:val="nil"/>
                <w:right w:val="nil"/>
                <w:between w:val="nil"/>
              </w:pBdr>
              <w:spacing w:after="0" w:line="276" w:lineRule="auto"/>
              <w:ind w:right="39"/>
              <w:rPr>
                <w:rFonts w:ascii="Times New Roman" w:eastAsia="Times New Roman" w:hAnsi="Times New Roman" w:cs="Times New Roman"/>
                <w:color w:val="000000"/>
              </w:rPr>
            </w:pPr>
            <w:r w:rsidRPr="004624D2">
              <w:rPr>
                <w:rFonts w:ascii="Times New Roman" w:eastAsia="Times New Roman" w:hAnsi="Times New Roman" w:cs="Times New Roman"/>
                <w:color w:val="000000"/>
              </w:rPr>
              <w:t>Vaidmenų orientacinis žaidimas LARP</w:t>
            </w:r>
          </w:p>
        </w:tc>
        <w:tc>
          <w:tcPr>
            <w:tcW w:w="1985" w:type="dxa"/>
          </w:tcPr>
          <w:p w14:paraId="455F7310" w14:textId="77777777" w:rsidR="00401504" w:rsidRDefault="00401504" w:rsidP="00192DA8">
            <w:pPr>
              <w:pBdr>
                <w:top w:val="nil"/>
                <w:left w:val="nil"/>
                <w:bottom w:val="nil"/>
                <w:right w:val="nil"/>
                <w:between w:val="nil"/>
              </w:pBdr>
              <w:spacing w:after="0" w:line="276" w:lineRule="auto"/>
              <w:ind w:right="36"/>
              <w:rPr>
                <w:rFonts w:ascii="Times New Roman" w:eastAsia="Times New Roman" w:hAnsi="Times New Roman" w:cs="Times New Roman"/>
              </w:rPr>
            </w:pPr>
            <w:r w:rsidRPr="00E67C3E">
              <w:rPr>
                <w:rFonts w:ascii="Times New Roman" w:eastAsia="Times New Roman" w:hAnsi="Times New Roman" w:cs="Times New Roman"/>
              </w:rPr>
              <w:t xml:space="preserve">„Lapės – šiuolaikinė seniūnija“ </w:t>
            </w:r>
          </w:p>
          <w:p w14:paraId="7486E505" w14:textId="670FA354" w:rsidR="004624D2" w:rsidRPr="00E67C3E" w:rsidRDefault="004624D2" w:rsidP="00192DA8">
            <w:pPr>
              <w:pBdr>
                <w:top w:val="nil"/>
                <w:left w:val="nil"/>
                <w:bottom w:val="nil"/>
                <w:right w:val="nil"/>
                <w:between w:val="nil"/>
              </w:pBdr>
              <w:spacing w:after="0" w:line="276" w:lineRule="auto"/>
              <w:ind w:right="36"/>
              <w:rPr>
                <w:rFonts w:ascii="Times New Roman" w:eastAsia="Times New Roman" w:hAnsi="Times New Roman" w:cs="Times New Roman"/>
              </w:rPr>
            </w:pPr>
            <w:r>
              <w:rPr>
                <w:rFonts w:ascii="Times New Roman" w:eastAsia="Times New Roman" w:hAnsi="Times New Roman" w:cs="Times New Roman"/>
              </w:rPr>
              <w:t>Tvarumo festivalis</w:t>
            </w:r>
          </w:p>
        </w:tc>
      </w:tr>
      <w:tr w:rsidR="00401504" w:rsidRPr="00061F5D" w14:paraId="041F097D" w14:textId="77777777" w:rsidTr="0045498E">
        <w:tc>
          <w:tcPr>
            <w:tcW w:w="513" w:type="dxa"/>
          </w:tcPr>
          <w:p w14:paraId="680E8F6E" w14:textId="77777777" w:rsidR="00401504" w:rsidRPr="00E67C3E" w:rsidRDefault="00401504" w:rsidP="00192DA8">
            <w:pPr>
              <w:pBdr>
                <w:top w:val="nil"/>
                <w:left w:val="nil"/>
                <w:bottom w:val="nil"/>
                <w:right w:val="nil"/>
                <w:between w:val="nil"/>
              </w:pBdr>
              <w:spacing w:after="0" w:line="276" w:lineRule="auto"/>
              <w:ind w:right="116"/>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2. </w:t>
            </w:r>
          </w:p>
        </w:tc>
        <w:tc>
          <w:tcPr>
            <w:tcW w:w="2538" w:type="dxa"/>
          </w:tcPr>
          <w:p w14:paraId="11A14B33" w14:textId="77777777" w:rsidR="00401504" w:rsidRPr="00E67C3E" w:rsidRDefault="00401504" w:rsidP="00192DA8">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Dalyvių sk.</w:t>
            </w:r>
          </w:p>
        </w:tc>
        <w:tc>
          <w:tcPr>
            <w:tcW w:w="2252" w:type="dxa"/>
          </w:tcPr>
          <w:p w14:paraId="73CEAE01" w14:textId="26E3202E" w:rsidR="00401504" w:rsidRPr="00E67C3E" w:rsidRDefault="00DC08C3" w:rsidP="00192DA8">
            <w:pPr>
              <w:pBdr>
                <w:top w:val="nil"/>
                <w:left w:val="nil"/>
                <w:bottom w:val="nil"/>
                <w:right w:val="nil"/>
                <w:between w:val="nil"/>
              </w:pBdr>
              <w:spacing w:after="0" w:line="276" w:lineRule="auto"/>
              <w:ind w:right="102"/>
              <w:jc w:val="both"/>
              <w:rPr>
                <w:rFonts w:ascii="Times New Roman" w:eastAsia="Times New Roman" w:hAnsi="Times New Roman" w:cs="Times New Roman"/>
                <w:color w:val="000000"/>
              </w:rPr>
            </w:pPr>
            <w:r>
              <w:rPr>
                <w:rFonts w:ascii="Times New Roman" w:eastAsia="Times New Roman" w:hAnsi="Times New Roman" w:cs="Times New Roman"/>
              </w:rPr>
              <w:t>113</w:t>
            </w:r>
          </w:p>
        </w:tc>
        <w:tc>
          <w:tcPr>
            <w:tcW w:w="2205" w:type="dxa"/>
          </w:tcPr>
          <w:p w14:paraId="5AF64B55" w14:textId="77777777" w:rsidR="00401504" w:rsidRPr="00E67C3E" w:rsidRDefault="00401504" w:rsidP="00192DA8">
            <w:pPr>
              <w:pBdr>
                <w:top w:val="nil"/>
                <w:left w:val="nil"/>
                <w:bottom w:val="nil"/>
                <w:right w:val="nil"/>
                <w:between w:val="nil"/>
              </w:pBdr>
              <w:spacing w:after="0" w:line="276" w:lineRule="auto"/>
              <w:ind w:right="90"/>
              <w:jc w:val="both"/>
              <w:rPr>
                <w:rFonts w:ascii="Times New Roman" w:eastAsia="Times New Roman" w:hAnsi="Times New Roman" w:cs="Times New Roman"/>
                <w:color w:val="000000"/>
              </w:rPr>
            </w:pPr>
            <w:r w:rsidRPr="00E67C3E">
              <w:rPr>
                <w:rFonts w:ascii="Times New Roman" w:eastAsia="Times New Roman" w:hAnsi="Times New Roman" w:cs="Times New Roman"/>
              </w:rPr>
              <w:t>20</w:t>
            </w:r>
          </w:p>
        </w:tc>
        <w:tc>
          <w:tcPr>
            <w:tcW w:w="2410" w:type="dxa"/>
          </w:tcPr>
          <w:p w14:paraId="35B4D62B" w14:textId="14FC978E" w:rsidR="00401504" w:rsidRPr="00E67C3E" w:rsidRDefault="00DC08C3"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Pr>
                <w:rFonts w:ascii="Times New Roman" w:hAnsi="Times New Roman" w:cs="Times New Roman"/>
                <w:bCs/>
                <w:lang w:eastAsia="lt-LT"/>
              </w:rPr>
              <w:t>35</w:t>
            </w:r>
          </w:p>
        </w:tc>
        <w:tc>
          <w:tcPr>
            <w:tcW w:w="2126" w:type="dxa"/>
          </w:tcPr>
          <w:p w14:paraId="758904BD" w14:textId="731C0519" w:rsidR="00401504" w:rsidRPr="00E67C3E" w:rsidRDefault="00DC08C3" w:rsidP="00192DA8">
            <w:pPr>
              <w:pBdr>
                <w:top w:val="nil"/>
                <w:left w:val="nil"/>
                <w:bottom w:val="nil"/>
                <w:right w:val="nil"/>
                <w:between w:val="nil"/>
              </w:pBdr>
              <w:spacing w:after="0" w:line="276" w:lineRule="auto"/>
              <w:ind w:right="39"/>
              <w:rPr>
                <w:rFonts w:ascii="Times New Roman" w:eastAsia="Times New Roman" w:hAnsi="Times New Roman" w:cs="Times New Roman"/>
                <w:color w:val="000000"/>
              </w:rPr>
            </w:pPr>
            <w:r>
              <w:rPr>
                <w:rFonts w:ascii="Times New Roman" w:hAnsi="Times New Roman" w:cs="Times New Roman"/>
                <w:bCs/>
                <w:lang w:eastAsia="lt-LT"/>
              </w:rPr>
              <w:t>35</w:t>
            </w:r>
          </w:p>
        </w:tc>
        <w:tc>
          <w:tcPr>
            <w:tcW w:w="1985" w:type="dxa"/>
          </w:tcPr>
          <w:p w14:paraId="2487ADB0" w14:textId="24479A70" w:rsidR="00401504" w:rsidRPr="00E67C3E" w:rsidRDefault="0081499E" w:rsidP="00192DA8">
            <w:pPr>
              <w:pBdr>
                <w:top w:val="nil"/>
                <w:left w:val="nil"/>
                <w:bottom w:val="nil"/>
                <w:right w:val="nil"/>
                <w:between w:val="nil"/>
              </w:pBdr>
              <w:spacing w:after="0" w:line="276" w:lineRule="auto"/>
              <w:ind w:right="178"/>
              <w:jc w:val="both"/>
              <w:rPr>
                <w:rFonts w:ascii="Times New Roman" w:eastAsia="Times New Roman" w:hAnsi="Times New Roman" w:cs="Times New Roman"/>
              </w:rPr>
            </w:pPr>
            <w:r>
              <w:rPr>
                <w:rFonts w:ascii="Times New Roman" w:eastAsia="Times New Roman" w:hAnsi="Times New Roman" w:cs="Times New Roman"/>
              </w:rPr>
              <w:t>43</w:t>
            </w:r>
          </w:p>
        </w:tc>
      </w:tr>
      <w:tr w:rsidR="00401504" w:rsidRPr="00061F5D" w14:paraId="109D2CA6" w14:textId="77777777" w:rsidTr="0045498E">
        <w:trPr>
          <w:trHeight w:val="319"/>
        </w:trPr>
        <w:tc>
          <w:tcPr>
            <w:tcW w:w="513" w:type="dxa"/>
          </w:tcPr>
          <w:p w14:paraId="35BBBE01" w14:textId="77777777" w:rsidR="00401504" w:rsidRPr="00E67C3E" w:rsidRDefault="00401504" w:rsidP="00192DA8">
            <w:pPr>
              <w:pBdr>
                <w:top w:val="nil"/>
                <w:left w:val="nil"/>
                <w:bottom w:val="nil"/>
                <w:right w:val="nil"/>
                <w:between w:val="nil"/>
              </w:pBdr>
              <w:spacing w:after="0" w:line="276" w:lineRule="auto"/>
              <w:ind w:right="116"/>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3. </w:t>
            </w:r>
          </w:p>
        </w:tc>
        <w:tc>
          <w:tcPr>
            <w:tcW w:w="2538" w:type="dxa"/>
          </w:tcPr>
          <w:p w14:paraId="7E74EBAD" w14:textId="77777777" w:rsidR="00401504" w:rsidRPr="00E67C3E" w:rsidRDefault="00401504" w:rsidP="00192DA8">
            <w:pPr>
              <w:pBdr>
                <w:top w:val="nil"/>
                <w:left w:val="nil"/>
                <w:bottom w:val="nil"/>
                <w:right w:val="nil"/>
                <w:between w:val="nil"/>
              </w:pBdr>
              <w:spacing w:after="0" w:line="276" w:lineRule="auto"/>
              <w:ind w:right="-22"/>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Žiūrovų sk.</w:t>
            </w:r>
          </w:p>
        </w:tc>
        <w:tc>
          <w:tcPr>
            <w:tcW w:w="2252" w:type="dxa"/>
          </w:tcPr>
          <w:p w14:paraId="66823857" w14:textId="18FE1ACE" w:rsidR="00401504" w:rsidRPr="00E67C3E" w:rsidRDefault="0081499E" w:rsidP="00192DA8">
            <w:pPr>
              <w:pBdr>
                <w:top w:val="nil"/>
                <w:left w:val="nil"/>
                <w:bottom w:val="nil"/>
                <w:right w:val="nil"/>
                <w:between w:val="nil"/>
              </w:pBdr>
              <w:spacing w:after="0" w:line="276" w:lineRule="auto"/>
              <w:ind w:right="102"/>
              <w:jc w:val="both"/>
              <w:rPr>
                <w:rFonts w:ascii="Times New Roman" w:eastAsia="Times New Roman" w:hAnsi="Times New Roman" w:cs="Times New Roman"/>
                <w:color w:val="000000"/>
              </w:rPr>
            </w:pPr>
            <w:r>
              <w:rPr>
                <w:rFonts w:ascii="Times New Roman" w:eastAsia="Times New Roman" w:hAnsi="Times New Roman" w:cs="Times New Roman"/>
              </w:rPr>
              <w:t>3 681</w:t>
            </w:r>
          </w:p>
        </w:tc>
        <w:tc>
          <w:tcPr>
            <w:tcW w:w="2205" w:type="dxa"/>
          </w:tcPr>
          <w:p w14:paraId="2CB86269" w14:textId="5F609B98" w:rsidR="00401504" w:rsidRPr="00E67C3E" w:rsidRDefault="0081499E" w:rsidP="00192DA8">
            <w:pPr>
              <w:pBdr>
                <w:top w:val="nil"/>
                <w:left w:val="nil"/>
                <w:bottom w:val="nil"/>
                <w:right w:val="nil"/>
                <w:between w:val="nil"/>
              </w:pBdr>
              <w:spacing w:after="0" w:line="276" w:lineRule="auto"/>
              <w:ind w:right="90"/>
              <w:jc w:val="both"/>
              <w:rPr>
                <w:rFonts w:ascii="Times New Roman" w:eastAsia="Times New Roman" w:hAnsi="Times New Roman" w:cs="Times New Roman"/>
                <w:color w:val="000000"/>
              </w:rPr>
            </w:pPr>
            <w:r>
              <w:rPr>
                <w:rFonts w:ascii="Times New Roman" w:eastAsia="Times New Roman" w:hAnsi="Times New Roman" w:cs="Times New Roman"/>
              </w:rPr>
              <w:t>70</w:t>
            </w:r>
          </w:p>
        </w:tc>
        <w:tc>
          <w:tcPr>
            <w:tcW w:w="2410" w:type="dxa"/>
          </w:tcPr>
          <w:p w14:paraId="38A412D6" w14:textId="0862FF7E" w:rsidR="00844CA1" w:rsidRPr="00E67C3E" w:rsidRDefault="0081499E"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Pr>
                <w:rFonts w:ascii="Times New Roman" w:hAnsi="Times New Roman" w:cs="Times New Roman"/>
                <w:bCs/>
                <w:lang w:eastAsia="lt-LT"/>
              </w:rPr>
              <w:t>217</w:t>
            </w:r>
          </w:p>
        </w:tc>
        <w:tc>
          <w:tcPr>
            <w:tcW w:w="2126" w:type="dxa"/>
          </w:tcPr>
          <w:p w14:paraId="09737A88" w14:textId="6CC3BA1A" w:rsidR="00844CA1" w:rsidRPr="00E67C3E" w:rsidRDefault="0081499E" w:rsidP="00192DA8">
            <w:pPr>
              <w:pBdr>
                <w:top w:val="nil"/>
                <w:left w:val="nil"/>
                <w:bottom w:val="nil"/>
                <w:right w:val="nil"/>
                <w:between w:val="nil"/>
              </w:pBdr>
              <w:spacing w:after="0" w:line="276" w:lineRule="auto"/>
              <w:ind w:right="39"/>
              <w:rPr>
                <w:rFonts w:ascii="Times New Roman" w:eastAsia="Times New Roman" w:hAnsi="Times New Roman" w:cs="Times New Roman"/>
                <w:color w:val="000000"/>
              </w:rPr>
            </w:pPr>
            <w:r>
              <w:rPr>
                <w:rFonts w:ascii="Times New Roman" w:hAnsi="Times New Roman" w:cs="Times New Roman"/>
                <w:bCs/>
                <w:lang w:eastAsia="lt-LT"/>
              </w:rPr>
              <w:t>217</w:t>
            </w:r>
          </w:p>
        </w:tc>
        <w:tc>
          <w:tcPr>
            <w:tcW w:w="1985" w:type="dxa"/>
          </w:tcPr>
          <w:p w14:paraId="2E305E44" w14:textId="0544B605" w:rsidR="00401504" w:rsidRPr="00E67C3E" w:rsidRDefault="0081499E" w:rsidP="00192DA8">
            <w:pPr>
              <w:pBdr>
                <w:top w:val="nil"/>
                <w:left w:val="nil"/>
                <w:bottom w:val="nil"/>
                <w:right w:val="nil"/>
                <w:between w:val="nil"/>
              </w:pBdr>
              <w:spacing w:after="0" w:line="276" w:lineRule="auto"/>
              <w:ind w:right="178"/>
              <w:jc w:val="both"/>
              <w:rPr>
                <w:rFonts w:ascii="Times New Roman" w:eastAsia="Times New Roman" w:hAnsi="Times New Roman" w:cs="Times New Roman"/>
              </w:rPr>
            </w:pPr>
            <w:r>
              <w:rPr>
                <w:rFonts w:ascii="Times New Roman" w:eastAsia="Times New Roman" w:hAnsi="Times New Roman" w:cs="Times New Roman"/>
              </w:rPr>
              <w:t>1 115</w:t>
            </w:r>
          </w:p>
        </w:tc>
      </w:tr>
      <w:tr w:rsidR="00401504" w:rsidRPr="00061F5D" w14:paraId="334C2CF8" w14:textId="77777777" w:rsidTr="0045498E">
        <w:tc>
          <w:tcPr>
            <w:tcW w:w="513" w:type="dxa"/>
          </w:tcPr>
          <w:p w14:paraId="78C69CE4" w14:textId="77777777" w:rsidR="00401504" w:rsidRPr="00E67C3E" w:rsidRDefault="00401504" w:rsidP="00192DA8">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4. </w:t>
            </w:r>
          </w:p>
        </w:tc>
        <w:tc>
          <w:tcPr>
            <w:tcW w:w="2538" w:type="dxa"/>
          </w:tcPr>
          <w:p w14:paraId="767DC6B1" w14:textId="77777777" w:rsidR="00401504" w:rsidRPr="00E67C3E" w:rsidRDefault="00401504" w:rsidP="00192DA8">
            <w:pPr>
              <w:pBdr>
                <w:top w:val="nil"/>
                <w:left w:val="nil"/>
                <w:bottom w:val="nil"/>
                <w:right w:val="nil"/>
                <w:between w:val="nil"/>
              </w:pBdr>
              <w:spacing w:after="0" w:line="276" w:lineRule="auto"/>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Sukurti produktai (renginiai ar meno objektai)</w:t>
            </w:r>
          </w:p>
        </w:tc>
        <w:tc>
          <w:tcPr>
            <w:tcW w:w="2252" w:type="dxa"/>
          </w:tcPr>
          <w:p w14:paraId="703067E1" w14:textId="6E62E1CA" w:rsidR="00401504" w:rsidRPr="00E67C3E" w:rsidRDefault="004624D2" w:rsidP="00192DA8">
            <w:pPr>
              <w:pBdr>
                <w:top w:val="nil"/>
                <w:left w:val="nil"/>
                <w:bottom w:val="nil"/>
                <w:right w:val="nil"/>
                <w:between w:val="nil"/>
              </w:pBdr>
              <w:spacing w:after="0" w:line="276" w:lineRule="auto"/>
              <w:ind w:right="102"/>
              <w:rPr>
                <w:rFonts w:ascii="Times New Roman" w:eastAsia="Times New Roman" w:hAnsi="Times New Roman" w:cs="Times New Roman"/>
              </w:rPr>
            </w:pPr>
            <w:r>
              <w:rPr>
                <w:rFonts w:ascii="Times New Roman" w:eastAsia="Times New Roman" w:hAnsi="Times New Roman" w:cs="Times New Roman"/>
              </w:rPr>
              <w:t>1 paroda:</w:t>
            </w:r>
            <w:r w:rsidR="001474FB">
              <w:rPr>
                <w:rFonts w:ascii="Times New Roman" w:eastAsia="Times New Roman" w:hAnsi="Times New Roman" w:cs="Times New Roman"/>
              </w:rPr>
              <w:t xml:space="preserve"> </w:t>
            </w:r>
            <w:r>
              <w:rPr>
                <w:rFonts w:ascii="Times New Roman" w:eastAsia="Times New Roman" w:hAnsi="Times New Roman" w:cs="Times New Roman"/>
              </w:rPr>
              <w:t>R. Požerskio fotografijų paroda „Neramūs keliautojai“</w:t>
            </w:r>
            <w:r w:rsidR="00401504" w:rsidRPr="00E67C3E">
              <w:rPr>
                <w:rFonts w:ascii="Times New Roman" w:eastAsia="Times New Roman" w:hAnsi="Times New Roman" w:cs="Times New Roman"/>
              </w:rPr>
              <w:t>;</w:t>
            </w:r>
          </w:p>
          <w:p w14:paraId="0C0E1562" w14:textId="2171B270" w:rsidR="00401504" w:rsidRPr="00E67C3E" w:rsidRDefault="004624D2" w:rsidP="00192DA8">
            <w:pPr>
              <w:pBdr>
                <w:top w:val="nil"/>
                <w:left w:val="nil"/>
                <w:bottom w:val="nil"/>
                <w:right w:val="nil"/>
                <w:between w:val="nil"/>
              </w:pBdr>
              <w:spacing w:after="0" w:line="276" w:lineRule="auto"/>
              <w:ind w:right="102"/>
              <w:rPr>
                <w:rFonts w:ascii="Times New Roman" w:eastAsia="Times New Roman" w:hAnsi="Times New Roman" w:cs="Times New Roman"/>
              </w:rPr>
            </w:pPr>
            <w:r>
              <w:rPr>
                <w:rFonts w:ascii="Times New Roman" w:eastAsia="Times New Roman" w:hAnsi="Times New Roman" w:cs="Times New Roman"/>
              </w:rPr>
              <w:t xml:space="preserve">3 </w:t>
            </w:r>
            <w:r w:rsidR="001474FB">
              <w:rPr>
                <w:rFonts w:ascii="Times New Roman" w:eastAsia="Times New Roman" w:hAnsi="Times New Roman" w:cs="Times New Roman"/>
              </w:rPr>
              <w:t>koncertai</w:t>
            </w:r>
            <w:r w:rsidR="00401504" w:rsidRPr="00E67C3E">
              <w:rPr>
                <w:rFonts w:ascii="Times New Roman" w:eastAsia="Times New Roman" w:hAnsi="Times New Roman" w:cs="Times New Roman"/>
              </w:rPr>
              <w:t>:</w:t>
            </w:r>
            <w:r w:rsidR="001474FB">
              <w:rPr>
                <w:rFonts w:ascii="Times New Roman" w:eastAsia="Times New Roman" w:hAnsi="Times New Roman" w:cs="Times New Roman"/>
              </w:rPr>
              <w:t xml:space="preserve"> Joninių šventė Rykštynės k., pagr. „Gatvės roko“ koncertas Ramučiuose, Liepos 6 d. koncertas Karmėlavoje;</w:t>
            </w:r>
          </w:p>
          <w:p w14:paraId="0BC5CAA2" w14:textId="71DF8FF7" w:rsidR="00401504" w:rsidRPr="00E67C3E" w:rsidRDefault="001474FB" w:rsidP="00192DA8">
            <w:pPr>
              <w:pBdr>
                <w:top w:val="nil"/>
                <w:left w:val="nil"/>
                <w:bottom w:val="nil"/>
                <w:right w:val="nil"/>
                <w:between w:val="nil"/>
              </w:pBdr>
              <w:spacing w:after="0" w:line="276" w:lineRule="auto"/>
              <w:ind w:right="102"/>
              <w:rPr>
                <w:rFonts w:ascii="Times New Roman" w:eastAsia="Times New Roman" w:hAnsi="Times New Roman" w:cs="Times New Roman"/>
              </w:rPr>
            </w:pPr>
            <w:r>
              <w:rPr>
                <w:rFonts w:ascii="Times New Roman" w:eastAsia="Times New Roman" w:hAnsi="Times New Roman" w:cs="Times New Roman"/>
              </w:rPr>
              <w:t>1 e</w:t>
            </w:r>
            <w:r w:rsidR="00401504" w:rsidRPr="00E67C3E">
              <w:rPr>
                <w:rFonts w:ascii="Times New Roman" w:eastAsia="Times New Roman" w:hAnsi="Times New Roman" w:cs="Times New Roman"/>
              </w:rPr>
              <w:t xml:space="preserve">kskursija </w:t>
            </w:r>
            <w:r>
              <w:rPr>
                <w:rFonts w:ascii="Times New Roman" w:eastAsia="Times New Roman" w:hAnsi="Times New Roman" w:cs="Times New Roman"/>
              </w:rPr>
              <w:t>po Karmėlavos seniūnijos apylinkes</w:t>
            </w:r>
            <w:r w:rsidR="00401504" w:rsidRPr="00E67C3E">
              <w:rPr>
                <w:rFonts w:ascii="Times New Roman" w:eastAsia="Times New Roman" w:hAnsi="Times New Roman" w:cs="Times New Roman"/>
              </w:rPr>
              <w:t>;</w:t>
            </w:r>
          </w:p>
          <w:p w14:paraId="3C3B8D59" w14:textId="77777777" w:rsidR="00401504" w:rsidRDefault="001474FB" w:rsidP="00192DA8">
            <w:pPr>
              <w:pBdr>
                <w:top w:val="nil"/>
                <w:left w:val="nil"/>
                <w:bottom w:val="nil"/>
                <w:right w:val="nil"/>
                <w:between w:val="nil"/>
              </w:pBdr>
              <w:spacing w:after="0" w:line="276" w:lineRule="auto"/>
              <w:ind w:right="102"/>
              <w:rPr>
                <w:rFonts w:ascii="Times New Roman" w:eastAsia="Times New Roman" w:hAnsi="Times New Roman" w:cs="Times New Roman"/>
              </w:rPr>
            </w:pPr>
            <w:r>
              <w:rPr>
                <w:rFonts w:ascii="Times New Roman" w:eastAsia="Times New Roman" w:hAnsi="Times New Roman" w:cs="Times New Roman"/>
              </w:rPr>
              <w:lastRenderedPageBreak/>
              <w:t>1 menininko iš Liuksemburgo S. Ecker rezidencija Lietuvoje ir cepelinų gaminimo edukacija;</w:t>
            </w:r>
          </w:p>
          <w:p w14:paraId="5E21B912" w14:textId="77777777" w:rsidR="001474FB" w:rsidRDefault="001474FB" w:rsidP="00192DA8">
            <w:pPr>
              <w:pBdr>
                <w:top w:val="nil"/>
                <w:left w:val="nil"/>
                <w:bottom w:val="nil"/>
                <w:right w:val="nil"/>
                <w:between w:val="nil"/>
              </w:pBdr>
              <w:spacing w:after="0" w:line="276" w:lineRule="auto"/>
              <w:ind w:right="102"/>
              <w:jc w:val="both"/>
              <w:rPr>
                <w:rFonts w:ascii="Times New Roman" w:eastAsia="Times New Roman" w:hAnsi="Times New Roman" w:cs="Times New Roman"/>
              </w:rPr>
            </w:pPr>
            <w:r>
              <w:rPr>
                <w:rFonts w:ascii="Times New Roman" w:eastAsia="Times New Roman" w:hAnsi="Times New Roman" w:cs="Times New Roman"/>
              </w:rPr>
              <w:t>Sukurtas 1 meno objektas – grafiti piešinys ant Margavos stotelės</w:t>
            </w:r>
            <w:r w:rsidR="008444D6">
              <w:rPr>
                <w:rFonts w:ascii="Times New Roman" w:eastAsia="Times New Roman" w:hAnsi="Times New Roman" w:cs="Times New Roman"/>
              </w:rPr>
              <w:t>;</w:t>
            </w:r>
          </w:p>
          <w:p w14:paraId="35DDAACB" w14:textId="13271519" w:rsidR="008444D6" w:rsidRPr="00E67C3E" w:rsidRDefault="008444D6" w:rsidP="00192DA8">
            <w:pPr>
              <w:pBdr>
                <w:top w:val="nil"/>
                <w:left w:val="nil"/>
                <w:bottom w:val="nil"/>
                <w:right w:val="nil"/>
                <w:between w:val="nil"/>
              </w:pBdr>
              <w:spacing w:after="0" w:line="276" w:lineRule="auto"/>
              <w:ind w:right="102"/>
              <w:rPr>
                <w:rFonts w:ascii="Times New Roman" w:eastAsia="Times New Roman" w:hAnsi="Times New Roman" w:cs="Times New Roman"/>
              </w:rPr>
            </w:pPr>
            <w:r>
              <w:rPr>
                <w:rFonts w:ascii="Times New Roman" w:eastAsia="Times New Roman" w:hAnsi="Times New Roman" w:cs="Times New Roman"/>
              </w:rPr>
              <w:t>7 mobilūs lauko parodų stendai.</w:t>
            </w:r>
          </w:p>
        </w:tc>
        <w:tc>
          <w:tcPr>
            <w:tcW w:w="2205" w:type="dxa"/>
          </w:tcPr>
          <w:p w14:paraId="60646B65" w14:textId="77777777" w:rsidR="00401504" w:rsidRDefault="001474FB" w:rsidP="00192DA8">
            <w:pPr>
              <w:pBdr>
                <w:top w:val="nil"/>
                <w:left w:val="nil"/>
                <w:bottom w:val="nil"/>
                <w:right w:val="nil"/>
                <w:between w:val="nil"/>
              </w:pBdr>
              <w:spacing w:after="0" w:line="276" w:lineRule="auto"/>
              <w:ind w:right="90"/>
              <w:rPr>
                <w:rFonts w:ascii="Times New Roman" w:eastAsia="Times New Roman" w:hAnsi="Times New Roman" w:cs="Times New Roman"/>
              </w:rPr>
            </w:pPr>
            <w:r>
              <w:rPr>
                <w:rFonts w:ascii="Times New Roman" w:eastAsia="Times New Roman" w:hAnsi="Times New Roman" w:cs="Times New Roman"/>
              </w:rPr>
              <w:lastRenderedPageBreak/>
              <w:t>1 menininko R. Magro rezidencija Neveronyse;</w:t>
            </w:r>
          </w:p>
          <w:p w14:paraId="0FEA6053" w14:textId="3B4800E5" w:rsidR="001474FB" w:rsidRPr="00E67C3E" w:rsidRDefault="001474FB" w:rsidP="00192DA8">
            <w:pPr>
              <w:pBdr>
                <w:top w:val="nil"/>
                <w:left w:val="nil"/>
                <w:bottom w:val="nil"/>
                <w:right w:val="nil"/>
                <w:between w:val="nil"/>
              </w:pBdr>
              <w:spacing w:after="0" w:line="276" w:lineRule="auto"/>
              <w:ind w:right="90"/>
              <w:rPr>
                <w:rFonts w:ascii="Times New Roman" w:eastAsia="Times New Roman" w:hAnsi="Times New Roman" w:cs="Times New Roman"/>
              </w:rPr>
            </w:pPr>
            <w:r>
              <w:rPr>
                <w:rFonts w:ascii="Times New Roman" w:eastAsia="Times New Roman" w:hAnsi="Times New Roman" w:cs="Times New Roman"/>
              </w:rPr>
              <w:t>1 šiuolaikinio meno spektaklis Neveronių miškuose (rež. R. Magro)</w:t>
            </w:r>
          </w:p>
        </w:tc>
        <w:tc>
          <w:tcPr>
            <w:tcW w:w="2410" w:type="dxa"/>
          </w:tcPr>
          <w:p w14:paraId="48018731" w14:textId="77777777" w:rsidR="00535C65" w:rsidRDefault="003F4F4A"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 vaidmenų orientaciniai žaidimai Domeikavos seniūnijoje;</w:t>
            </w:r>
          </w:p>
          <w:p w14:paraId="533F8B5D" w14:textId="2C47658D" w:rsidR="003F4F4A" w:rsidRDefault="003F4F4A"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2 vietos menininko – kalvio sukurto ir pastatytos informacinės lentos, kuriose bus talpinama su vietos kultūros vyksmu susijusi informacija;</w:t>
            </w:r>
          </w:p>
          <w:p w14:paraId="2D7E061A" w14:textId="7FE4B622" w:rsidR="003F4F4A" w:rsidRPr="00E67C3E" w:rsidRDefault="003F4F4A"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Pr>
                <w:rFonts w:ascii="Times New Roman" w:eastAsia="Times New Roman" w:hAnsi="Times New Roman" w:cs="Times New Roman"/>
                <w:color w:val="000000"/>
              </w:rPr>
              <w:t xml:space="preserve">Kuriamas 1 vietos identitetą ir istoriją iliustruosiantis personažo – </w:t>
            </w:r>
            <w:r>
              <w:rPr>
                <w:rFonts w:ascii="Times New Roman" w:eastAsia="Times New Roman" w:hAnsi="Times New Roman" w:cs="Times New Roman"/>
                <w:color w:val="000000"/>
              </w:rPr>
              <w:lastRenderedPageBreak/>
              <w:t>animatoriaus kostiumas.</w:t>
            </w:r>
          </w:p>
        </w:tc>
        <w:tc>
          <w:tcPr>
            <w:tcW w:w="2126" w:type="dxa"/>
          </w:tcPr>
          <w:p w14:paraId="21DD6894" w14:textId="77777777" w:rsidR="003F4F4A" w:rsidRPr="003F4F4A" w:rsidRDefault="003F4F4A" w:rsidP="00192DA8">
            <w:pPr>
              <w:pBdr>
                <w:top w:val="nil"/>
                <w:left w:val="nil"/>
                <w:bottom w:val="nil"/>
                <w:right w:val="nil"/>
                <w:between w:val="nil"/>
              </w:pBdr>
              <w:spacing w:after="0" w:line="276" w:lineRule="auto"/>
              <w:ind w:right="-102"/>
              <w:rPr>
                <w:rFonts w:ascii="Times New Roman" w:eastAsia="Times New Roman" w:hAnsi="Times New Roman" w:cs="Times New Roman"/>
                <w:color w:val="000000"/>
              </w:rPr>
            </w:pPr>
            <w:r w:rsidRPr="003F4F4A">
              <w:rPr>
                <w:rFonts w:ascii="Times New Roman" w:eastAsia="Times New Roman" w:hAnsi="Times New Roman" w:cs="Times New Roman"/>
                <w:color w:val="000000"/>
              </w:rPr>
              <w:lastRenderedPageBreak/>
              <w:t>2 vaidmenų orientaciniai žaidimai Domeikavos seniūnijoje;</w:t>
            </w:r>
          </w:p>
          <w:p w14:paraId="56BCE4E4" w14:textId="45D05209" w:rsidR="00A35DB7" w:rsidRPr="00E67C3E" w:rsidRDefault="003F4F4A" w:rsidP="00192DA8">
            <w:pPr>
              <w:pBdr>
                <w:top w:val="nil"/>
                <w:left w:val="nil"/>
                <w:bottom w:val="nil"/>
                <w:right w:val="nil"/>
                <w:between w:val="nil"/>
              </w:pBdr>
              <w:spacing w:after="0" w:line="276" w:lineRule="auto"/>
              <w:ind w:right="-102"/>
              <w:rPr>
                <w:rFonts w:ascii="Times New Roman" w:eastAsia="Times New Roman" w:hAnsi="Times New Roman" w:cs="Times New Roman"/>
                <w:color w:val="000000"/>
              </w:rPr>
            </w:pPr>
            <w:r>
              <w:rPr>
                <w:rFonts w:ascii="Times New Roman" w:eastAsia="Times New Roman" w:hAnsi="Times New Roman" w:cs="Times New Roman"/>
                <w:color w:val="000000"/>
              </w:rPr>
              <w:t>1</w:t>
            </w:r>
            <w:r w:rsidRPr="003F4F4A">
              <w:rPr>
                <w:rFonts w:ascii="Times New Roman" w:eastAsia="Times New Roman" w:hAnsi="Times New Roman" w:cs="Times New Roman"/>
                <w:color w:val="000000"/>
              </w:rPr>
              <w:t xml:space="preserve"> vietos menininko – kalvio sukurt</w:t>
            </w:r>
            <w:r>
              <w:rPr>
                <w:rFonts w:ascii="Times New Roman" w:eastAsia="Times New Roman" w:hAnsi="Times New Roman" w:cs="Times New Roman"/>
                <w:color w:val="000000"/>
              </w:rPr>
              <w:t>a</w:t>
            </w:r>
            <w:r w:rsidRPr="003F4F4A">
              <w:rPr>
                <w:rFonts w:ascii="Times New Roman" w:eastAsia="Times New Roman" w:hAnsi="Times New Roman" w:cs="Times New Roman"/>
                <w:color w:val="000000"/>
              </w:rPr>
              <w:t xml:space="preserve"> ir pastatyt</w:t>
            </w:r>
            <w:r>
              <w:rPr>
                <w:rFonts w:ascii="Times New Roman" w:eastAsia="Times New Roman" w:hAnsi="Times New Roman" w:cs="Times New Roman"/>
                <w:color w:val="000000"/>
              </w:rPr>
              <w:t>a</w:t>
            </w:r>
            <w:r w:rsidRPr="003F4F4A">
              <w:rPr>
                <w:rFonts w:ascii="Times New Roman" w:eastAsia="Times New Roman" w:hAnsi="Times New Roman" w:cs="Times New Roman"/>
                <w:color w:val="000000"/>
              </w:rPr>
              <w:t xml:space="preserve"> informacinė lent</w:t>
            </w:r>
            <w:r>
              <w:rPr>
                <w:rFonts w:ascii="Times New Roman" w:eastAsia="Times New Roman" w:hAnsi="Times New Roman" w:cs="Times New Roman"/>
                <w:color w:val="000000"/>
              </w:rPr>
              <w:t>a</w:t>
            </w:r>
            <w:r w:rsidRPr="003F4F4A">
              <w:rPr>
                <w:rFonts w:ascii="Times New Roman" w:eastAsia="Times New Roman" w:hAnsi="Times New Roman" w:cs="Times New Roman"/>
                <w:color w:val="000000"/>
              </w:rPr>
              <w:t>, kurio</w:t>
            </w:r>
            <w:r>
              <w:rPr>
                <w:rFonts w:ascii="Times New Roman" w:eastAsia="Times New Roman" w:hAnsi="Times New Roman" w:cs="Times New Roman"/>
                <w:color w:val="000000"/>
              </w:rPr>
              <w:t>je</w:t>
            </w:r>
            <w:r w:rsidRPr="003F4F4A">
              <w:rPr>
                <w:rFonts w:ascii="Times New Roman" w:eastAsia="Times New Roman" w:hAnsi="Times New Roman" w:cs="Times New Roman"/>
                <w:color w:val="000000"/>
              </w:rPr>
              <w:t xml:space="preserve"> bus talpinama su vietos kultūros vyksmu susijusi informacija.</w:t>
            </w:r>
          </w:p>
        </w:tc>
        <w:tc>
          <w:tcPr>
            <w:tcW w:w="1985" w:type="dxa"/>
          </w:tcPr>
          <w:p w14:paraId="27A5E9AD" w14:textId="2C8C760F" w:rsidR="00401504" w:rsidRPr="00E67C3E" w:rsidRDefault="00401504" w:rsidP="00192DA8">
            <w:pPr>
              <w:pBdr>
                <w:top w:val="nil"/>
                <w:left w:val="nil"/>
                <w:bottom w:val="nil"/>
                <w:right w:val="nil"/>
                <w:between w:val="nil"/>
              </w:pBdr>
              <w:spacing w:after="0" w:line="276" w:lineRule="auto"/>
              <w:ind w:right="36"/>
              <w:rPr>
                <w:rFonts w:ascii="Times New Roman" w:eastAsia="Times New Roman" w:hAnsi="Times New Roman" w:cs="Times New Roman"/>
              </w:rPr>
            </w:pPr>
            <w:r w:rsidRPr="00E67C3E">
              <w:rPr>
                <w:rFonts w:ascii="Times New Roman" w:eastAsia="Times New Roman" w:hAnsi="Times New Roman" w:cs="Times New Roman"/>
              </w:rPr>
              <w:t>1</w:t>
            </w:r>
            <w:r w:rsidR="003F4F4A">
              <w:rPr>
                <w:rFonts w:ascii="Times New Roman" w:eastAsia="Times New Roman" w:hAnsi="Times New Roman" w:cs="Times New Roman"/>
              </w:rPr>
              <w:t>3</w:t>
            </w:r>
            <w:r w:rsidRPr="00E67C3E">
              <w:rPr>
                <w:rFonts w:ascii="Times New Roman" w:eastAsia="Times New Roman" w:hAnsi="Times New Roman" w:cs="Times New Roman"/>
              </w:rPr>
              <w:t xml:space="preserve"> edukacijų;</w:t>
            </w:r>
          </w:p>
          <w:p w14:paraId="23026C70" w14:textId="46B0EA9D" w:rsidR="00401504" w:rsidRDefault="003F4F4A" w:rsidP="00192DA8">
            <w:pPr>
              <w:pBdr>
                <w:top w:val="nil"/>
                <w:left w:val="nil"/>
                <w:bottom w:val="nil"/>
                <w:right w:val="nil"/>
                <w:between w:val="nil"/>
              </w:pBdr>
              <w:spacing w:after="0" w:line="276" w:lineRule="auto"/>
              <w:ind w:right="178"/>
              <w:rPr>
                <w:rFonts w:ascii="Times New Roman" w:eastAsia="Times New Roman" w:hAnsi="Times New Roman" w:cs="Times New Roman"/>
              </w:rPr>
            </w:pPr>
            <w:r>
              <w:rPr>
                <w:rFonts w:ascii="Times New Roman" w:eastAsia="Times New Roman" w:hAnsi="Times New Roman" w:cs="Times New Roman"/>
              </w:rPr>
              <w:t>2 tvarumo festivalio atidarymo ir uždarymo koncertai</w:t>
            </w:r>
            <w:r w:rsidR="00401504" w:rsidRPr="00E67C3E">
              <w:rPr>
                <w:rFonts w:ascii="Times New Roman" w:eastAsia="Times New Roman" w:hAnsi="Times New Roman" w:cs="Times New Roman"/>
              </w:rPr>
              <w:t>;</w:t>
            </w:r>
          </w:p>
          <w:p w14:paraId="0C256460" w14:textId="4C580F95" w:rsidR="003F4F4A" w:rsidRPr="00E67C3E" w:rsidRDefault="003F4F4A" w:rsidP="00192DA8">
            <w:pPr>
              <w:pBdr>
                <w:top w:val="nil"/>
                <w:left w:val="nil"/>
                <w:bottom w:val="nil"/>
                <w:right w:val="nil"/>
                <w:between w:val="nil"/>
              </w:pBdr>
              <w:spacing w:after="0" w:line="276" w:lineRule="auto"/>
              <w:ind w:right="178"/>
              <w:rPr>
                <w:rFonts w:ascii="Times New Roman" w:eastAsia="Times New Roman" w:hAnsi="Times New Roman" w:cs="Times New Roman"/>
              </w:rPr>
            </w:pPr>
            <w:r>
              <w:rPr>
                <w:rFonts w:ascii="Times New Roman" w:eastAsia="Times New Roman" w:hAnsi="Times New Roman" w:cs="Times New Roman"/>
              </w:rPr>
              <w:t>1 tvarumo festivalis;</w:t>
            </w:r>
          </w:p>
          <w:p w14:paraId="4E17F207" w14:textId="63C8E0E2" w:rsidR="00401504" w:rsidRPr="00E67C3E" w:rsidRDefault="003F4F4A" w:rsidP="00192DA8">
            <w:pPr>
              <w:pBdr>
                <w:top w:val="nil"/>
                <w:left w:val="nil"/>
                <w:bottom w:val="nil"/>
                <w:right w:val="nil"/>
                <w:between w:val="nil"/>
              </w:pBdr>
              <w:spacing w:after="0" w:line="276" w:lineRule="auto"/>
              <w:ind w:right="178"/>
              <w:rPr>
                <w:rFonts w:ascii="Times New Roman" w:eastAsia="Times New Roman" w:hAnsi="Times New Roman" w:cs="Times New Roman"/>
              </w:rPr>
            </w:pPr>
            <w:r>
              <w:rPr>
                <w:rFonts w:ascii="Times New Roman" w:eastAsia="Times New Roman" w:hAnsi="Times New Roman" w:cs="Times New Roman"/>
              </w:rPr>
              <w:t xml:space="preserve">12 </w:t>
            </w:r>
            <w:r w:rsidR="00C706AC">
              <w:rPr>
                <w:rFonts w:ascii="Times New Roman" w:eastAsia="Times New Roman" w:hAnsi="Times New Roman" w:cs="Times New Roman"/>
              </w:rPr>
              <w:t>hamakų, kurie tarnaus renginių metu.</w:t>
            </w:r>
          </w:p>
          <w:p w14:paraId="2F06CF51" w14:textId="2C682701" w:rsidR="00284A93" w:rsidRPr="00E67C3E" w:rsidRDefault="00284A93" w:rsidP="00192DA8">
            <w:pPr>
              <w:pBdr>
                <w:top w:val="nil"/>
                <w:left w:val="nil"/>
                <w:bottom w:val="nil"/>
                <w:right w:val="nil"/>
                <w:between w:val="nil"/>
              </w:pBdr>
              <w:spacing w:after="0" w:line="276" w:lineRule="auto"/>
              <w:ind w:right="178"/>
              <w:rPr>
                <w:rFonts w:ascii="Times New Roman" w:eastAsia="Times New Roman" w:hAnsi="Times New Roman" w:cs="Times New Roman"/>
              </w:rPr>
            </w:pPr>
          </w:p>
        </w:tc>
      </w:tr>
      <w:tr w:rsidR="00401504" w:rsidRPr="00061F5D" w14:paraId="5BEC467C" w14:textId="77777777" w:rsidTr="0045498E">
        <w:tc>
          <w:tcPr>
            <w:tcW w:w="513" w:type="dxa"/>
          </w:tcPr>
          <w:p w14:paraId="0C65F812" w14:textId="77777777" w:rsidR="00401504" w:rsidRPr="00E67C3E" w:rsidRDefault="00401504" w:rsidP="00192DA8">
            <w:pPr>
              <w:pBdr>
                <w:top w:val="nil"/>
                <w:left w:val="nil"/>
                <w:bottom w:val="nil"/>
                <w:right w:val="nil"/>
                <w:between w:val="nil"/>
              </w:pBdr>
              <w:spacing w:after="0" w:line="276" w:lineRule="auto"/>
              <w:ind w:right="116"/>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 xml:space="preserve">5. </w:t>
            </w:r>
          </w:p>
        </w:tc>
        <w:tc>
          <w:tcPr>
            <w:tcW w:w="2538" w:type="dxa"/>
          </w:tcPr>
          <w:p w14:paraId="3EEA7313" w14:textId="77777777" w:rsidR="00401504" w:rsidRPr="00E67C3E" w:rsidRDefault="00401504" w:rsidP="00192DA8">
            <w:p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E67C3E">
              <w:rPr>
                <w:rFonts w:ascii="Times New Roman" w:eastAsia="Times New Roman" w:hAnsi="Times New Roman" w:cs="Times New Roman"/>
                <w:b/>
                <w:color w:val="000000"/>
              </w:rPr>
              <w:t>Dalyvavimas „Kaunas2022“ programose (renginiuose, konferencijose, komandiruotės, mokymuose ir pan.) dalyvių sk.</w:t>
            </w:r>
          </w:p>
        </w:tc>
        <w:tc>
          <w:tcPr>
            <w:tcW w:w="2252" w:type="dxa"/>
          </w:tcPr>
          <w:p w14:paraId="434D8402" w14:textId="59C67D8C" w:rsidR="00401504" w:rsidRPr="00E67C3E" w:rsidRDefault="00E906A6" w:rsidP="00192DA8">
            <w:pPr>
              <w:pBdr>
                <w:top w:val="nil"/>
                <w:left w:val="nil"/>
                <w:bottom w:val="nil"/>
                <w:right w:val="nil"/>
                <w:between w:val="nil"/>
              </w:pBdr>
              <w:spacing w:after="0" w:line="276" w:lineRule="auto"/>
              <w:ind w:right="36"/>
              <w:rPr>
                <w:rFonts w:ascii="Times New Roman" w:eastAsia="Times New Roman" w:hAnsi="Times New Roman" w:cs="Times New Roman"/>
                <w:color w:val="000000"/>
              </w:rPr>
            </w:pPr>
            <w:r>
              <w:rPr>
                <w:rFonts w:ascii="Times New Roman" w:eastAsia="Times New Roman" w:hAnsi="Times New Roman" w:cs="Times New Roman"/>
              </w:rPr>
              <w:t>4</w:t>
            </w:r>
            <w:r w:rsidR="00401504" w:rsidRPr="00E67C3E">
              <w:rPr>
                <w:rFonts w:ascii="Times New Roman" w:eastAsia="Times New Roman" w:hAnsi="Times New Roman" w:cs="Times New Roman"/>
              </w:rPr>
              <w:t xml:space="preserve"> renginiai – 4 dalyviai;</w:t>
            </w:r>
          </w:p>
          <w:p w14:paraId="0FCE0DFB" w14:textId="666D2E96" w:rsidR="00401504" w:rsidRPr="00E67C3E" w:rsidRDefault="00E906A6" w:rsidP="00192DA8">
            <w:pPr>
              <w:pBdr>
                <w:top w:val="nil"/>
                <w:left w:val="nil"/>
                <w:bottom w:val="nil"/>
                <w:right w:val="nil"/>
                <w:between w:val="nil"/>
              </w:pBdr>
              <w:spacing w:after="0" w:line="276" w:lineRule="auto"/>
              <w:ind w:right="535"/>
              <w:jc w:val="both"/>
              <w:rPr>
                <w:rFonts w:ascii="Times New Roman" w:eastAsia="Times New Roman" w:hAnsi="Times New Roman" w:cs="Times New Roman"/>
                <w:color w:val="000000"/>
              </w:rPr>
            </w:pPr>
            <w:r>
              <w:rPr>
                <w:rFonts w:ascii="Times New Roman" w:eastAsia="Times New Roman" w:hAnsi="Times New Roman" w:cs="Times New Roman"/>
              </w:rPr>
              <w:t>4</w:t>
            </w:r>
            <w:r w:rsidR="00401504" w:rsidRPr="00E67C3E">
              <w:rPr>
                <w:rFonts w:ascii="Times New Roman" w:eastAsia="Times New Roman" w:hAnsi="Times New Roman" w:cs="Times New Roman"/>
              </w:rPr>
              <w:t xml:space="preserve"> mokymai – </w:t>
            </w:r>
            <w:r>
              <w:rPr>
                <w:rFonts w:ascii="Times New Roman" w:eastAsia="Times New Roman" w:hAnsi="Times New Roman" w:cs="Times New Roman"/>
              </w:rPr>
              <w:t>5</w:t>
            </w:r>
            <w:r w:rsidR="00401504" w:rsidRPr="00E67C3E">
              <w:rPr>
                <w:rFonts w:ascii="Times New Roman" w:eastAsia="Times New Roman" w:hAnsi="Times New Roman" w:cs="Times New Roman"/>
              </w:rPr>
              <w:t xml:space="preserve"> dalyviai</w:t>
            </w:r>
            <w:r>
              <w:rPr>
                <w:rFonts w:ascii="Times New Roman" w:eastAsia="Times New Roman" w:hAnsi="Times New Roman" w:cs="Times New Roman"/>
              </w:rPr>
              <w:t>.</w:t>
            </w:r>
          </w:p>
        </w:tc>
        <w:tc>
          <w:tcPr>
            <w:tcW w:w="2205" w:type="dxa"/>
          </w:tcPr>
          <w:p w14:paraId="6EFB1412" w14:textId="4AA28FCF" w:rsidR="00401504" w:rsidRPr="00E67C3E" w:rsidRDefault="00401504" w:rsidP="00192DA8">
            <w:pPr>
              <w:pBdr>
                <w:top w:val="nil"/>
                <w:left w:val="nil"/>
                <w:bottom w:val="nil"/>
                <w:right w:val="nil"/>
                <w:between w:val="nil"/>
              </w:pBdr>
              <w:spacing w:after="0" w:line="276" w:lineRule="auto"/>
              <w:ind w:right="90"/>
              <w:jc w:val="both"/>
              <w:rPr>
                <w:rFonts w:ascii="Times New Roman" w:eastAsia="Times New Roman" w:hAnsi="Times New Roman" w:cs="Times New Roman"/>
              </w:rPr>
            </w:pPr>
            <w:r w:rsidRPr="00E67C3E">
              <w:rPr>
                <w:rFonts w:ascii="Times New Roman" w:eastAsia="Times New Roman" w:hAnsi="Times New Roman" w:cs="Times New Roman"/>
              </w:rPr>
              <w:t xml:space="preserve">2 renginiai – </w:t>
            </w:r>
            <w:r w:rsidR="00E906A6">
              <w:rPr>
                <w:rFonts w:ascii="Times New Roman" w:eastAsia="Times New Roman" w:hAnsi="Times New Roman" w:cs="Times New Roman"/>
              </w:rPr>
              <w:t>2</w:t>
            </w:r>
            <w:r w:rsidRPr="00E67C3E">
              <w:rPr>
                <w:rFonts w:ascii="Times New Roman" w:eastAsia="Times New Roman" w:hAnsi="Times New Roman" w:cs="Times New Roman"/>
              </w:rPr>
              <w:t xml:space="preserve"> dalyviai;</w:t>
            </w:r>
          </w:p>
          <w:p w14:paraId="313DF817" w14:textId="44EDD05B" w:rsidR="00401504" w:rsidRPr="00E67C3E" w:rsidRDefault="00E906A6" w:rsidP="00192DA8">
            <w:pPr>
              <w:pBdr>
                <w:top w:val="nil"/>
                <w:left w:val="nil"/>
                <w:bottom w:val="nil"/>
                <w:right w:val="nil"/>
                <w:between w:val="nil"/>
              </w:pBdr>
              <w:spacing w:after="0" w:line="276" w:lineRule="auto"/>
              <w:ind w:right="90"/>
              <w:jc w:val="both"/>
              <w:rPr>
                <w:rFonts w:ascii="Times New Roman" w:eastAsia="Times New Roman" w:hAnsi="Times New Roman" w:cs="Times New Roman"/>
              </w:rPr>
            </w:pPr>
            <w:r>
              <w:rPr>
                <w:rFonts w:ascii="Times New Roman" w:eastAsia="Times New Roman" w:hAnsi="Times New Roman" w:cs="Times New Roman"/>
              </w:rPr>
              <w:t>4</w:t>
            </w:r>
            <w:r w:rsidR="00401504" w:rsidRPr="00E67C3E">
              <w:rPr>
                <w:rFonts w:ascii="Times New Roman" w:eastAsia="Times New Roman" w:hAnsi="Times New Roman" w:cs="Times New Roman"/>
              </w:rPr>
              <w:t xml:space="preserve"> mokymai – </w:t>
            </w:r>
            <w:r>
              <w:rPr>
                <w:rFonts w:ascii="Times New Roman" w:eastAsia="Times New Roman" w:hAnsi="Times New Roman" w:cs="Times New Roman"/>
              </w:rPr>
              <w:t>4</w:t>
            </w:r>
            <w:r w:rsidR="00401504" w:rsidRPr="00E67C3E">
              <w:rPr>
                <w:rFonts w:ascii="Times New Roman" w:eastAsia="Times New Roman" w:hAnsi="Times New Roman" w:cs="Times New Roman"/>
              </w:rPr>
              <w:t xml:space="preserve"> dalyvi</w:t>
            </w:r>
            <w:r>
              <w:rPr>
                <w:rFonts w:ascii="Times New Roman" w:eastAsia="Times New Roman" w:hAnsi="Times New Roman" w:cs="Times New Roman"/>
              </w:rPr>
              <w:t>ai</w:t>
            </w:r>
            <w:r w:rsidR="00401504" w:rsidRPr="00E67C3E">
              <w:rPr>
                <w:rFonts w:ascii="Times New Roman" w:eastAsia="Times New Roman" w:hAnsi="Times New Roman" w:cs="Times New Roman"/>
              </w:rPr>
              <w:t>.</w:t>
            </w:r>
          </w:p>
        </w:tc>
        <w:tc>
          <w:tcPr>
            <w:tcW w:w="2410" w:type="dxa"/>
          </w:tcPr>
          <w:p w14:paraId="083EED7B" w14:textId="5C7F4344" w:rsidR="00E906A6" w:rsidRPr="00E67C3E" w:rsidRDefault="00E906A6" w:rsidP="00192DA8">
            <w:pPr>
              <w:pStyle w:val="NoSpacing"/>
              <w:spacing w:line="276" w:lineRule="auto"/>
              <w:ind w:right="66"/>
              <w:rPr>
                <w:bCs/>
                <w:sz w:val="22"/>
                <w:szCs w:val="22"/>
                <w:lang w:eastAsia="lt-LT"/>
              </w:rPr>
            </w:pPr>
            <w:r>
              <w:rPr>
                <w:bCs/>
                <w:sz w:val="22"/>
                <w:szCs w:val="22"/>
                <w:lang w:eastAsia="lt-LT"/>
              </w:rPr>
              <w:t>5</w:t>
            </w:r>
            <w:r w:rsidR="00401504" w:rsidRPr="00E67C3E">
              <w:rPr>
                <w:bCs/>
                <w:sz w:val="22"/>
                <w:szCs w:val="22"/>
                <w:lang w:eastAsia="lt-LT"/>
              </w:rPr>
              <w:t xml:space="preserve"> </w:t>
            </w:r>
            <w:r>
              <w:rPr>
                <w:bCs/>
                <w:sz w:val="22"/>
                <w:szCs w:val="22"/>
                <w:lang w:eastAsia="lt-LT"/>
              </w:rPr>
              <w:t>r</w:t>
            </w:r>
            <w:r w:rsidR="00401504" w:rsidRPr="00E67C3E">
              <w:rPr>
                <w:bCs/>
                <w:sz w:val="22"/>
                <w:szCs w:val="22"/>
                <w:lang w:eastAsia="lt-LT"/>
              </w:rPr>
              <w:t xml:space="preserve">enginiai – </w:t>
            </w:r>
            <w:r>
              <w:rPr>
                <w:bCs/>
                <w:sz w:val="22"/>
                <w:szCs w:val="22"/>
                <w:lang w:eastAsia="lt-LT"/>
              </w:rPr>
              <w:t>7</w:t>
            </w:r>
            <w:r w:rsidR="00401504" w:rsidRPr="00E67C3E">
              <w:rPr>
                <w:bCs/>
                <w:sz w:val="22"/>
                <w:szCs w:val="22"/>
                <w:lang w:eastAsia="lt-LT"/>
              </w:rPr>
              <w:t xml:space="preserve"> dal</w:t>
            </w:r>
            <w:r>
              <w:rPr>
                <w:bCs/>
                <w:sz w:val="22"/>
                <w:szCs w:val="22"/>
                <w:lang w:eastAsia="lt-LT"/>
              </w:rPr>
              <w:t xml:space="preserve">yviai; </w:t>
            </w:r>
          </w:p>
          <w:p w14:paraId="6E8C7DE8" w14:textId="6E4D97F2" w:rsidR="00401504" w:rsidRPr="00E67C3E" w:rsidRDefault="00E906A6" w:rsidP="00192DA8">
            <w:pPr>
              <w:pStyle w:val="NoSpacing"/>
              <w:spacing w:line="276" w:lineRule="auto"/>
              <w:ind w:right="66"/>
              <w:rPr>
                <w:bCs/>
                <w:sz w:val="22"/>
                <w:szCs w:val="22"/>
                <w:lang w:eastAsia="lt-LT"/>
              </w:rPr>
            </w:pPr>
            <w:r>
              <w:rPr>
                <w:bCs/>
                <w:sz w:val="22"/>
                <w:szCs w:val="22"/>
                <w:lang w:eastAsia="lt-LT"/>
              </w:rPr>
              <w:t>4</w:t>
            </w:r>
            <w:r w:rsidR="00401504" w:rsidRPr="00E67C3E">
              <w:rPr>
                <w:bCs/>
                <w:sz w:val="22"/>
                <w:szCs w:val="22"/>
                <w:lang w:eastAsia="lt-LT"/>
              </w:rPr>
              <w:t xml:space="preserve"> mokymai</w:t>
            </w:r>
            <w:r>
              <w:rPr>
                <w:bCs/>
                <w:sz w:val="22"/>
                <w:szCs w:val="22"/>
                <w:lang w:eastAsia="lt-LT"/>
              </w:rPr>
              <w:t xml:space="preserve"> </w:t>
            </w:r>
            <w:r w:rsidR="00401504" w:rsidRPr="00E67C3E">
              <w:rPr>
                <w:bCs/>
                <w:sz w:val="22"/>
                <w:szCs w:val="22"/>
                <w:lang w:eastAsia="lt-LT"/>
              </w:rPr>
              <w:t xml:space="preserve">– </w:t>
            </w:r>
            <w:r>
              <w:rPr>
                <w:bCs/>
                <w:sz w:val="22"/>
                <w:szCs w:val="22"/>
                <w:lang w:eastAsia="lt-LT"/>
              </w:rPr>
              <w:t>7</w:t>
            </w:r>
            <w:r w:rsidR="00401504" w:rsidRPr="00E67C3E">
              <w:rPr>
                <w:bCs/>
                <w:sz w:val="22"/>
                <w:szCs w:val="22"/>
                <w:lang w:eastAsia="lt-LT"/>
              </w:rPr>
              <w:t xml:space="preserve"> dal</w:t>
            </w:r>
            <w:r>
              <w:rPr>
                <w:bCs/>
                <w:sz w:val="22"/>
                <w:szCs w:val="22"/>
                <w:lang w:eastAsia="lt-LT"/>
              </w:rPr>
              <w:t>yviai.</w:t>
            </w:r>
          </w:p>
          <w:p w14:paraId="31636672" w14:textId="05A1187F" w:rsidR="00401504" w:rsidRPr="00E67C3E" w:rsidRDefault="00401504" w:rsidP="00192DA8">
            <w:pPr>
              <w:pBdr>
                <w:top w:val="nil"/>
                <w:left w:val="nil"/>
                <w:bottom w:val="nil"/>
                <w:right w:val="nil"/>
                <w:between w:val="nil"/>
              </w:pBdr>
              <w:spacing w:after="0" w:line="276" w:lineRule="auto"/>
              <w:ind w:right="66"/>
              <w:rPr>
                <w:rFonts w:ascii="Times New Roman" w:eastAsia="Times New Roman" w:hAnsi="Times New Roman" w:cs="Times New Roman"/>
                <w:color w:val="000000"/>
              </w:rPr>
            </w:pPr>
            <w:r w:rsidRPr="00E67C3E">
              <w:rPr>
                <w:rFonts w:ascii="Times New Roman" w:hAnsi="Times New Roman" w:cs="Times New Roman"/>
                <w:bCs/>
                <w:lang w:eastAsia="lt-LT"/>
              </w:rPr>
              <w:t xml:space="preserve"> </w:t>
            </w:r>
          </w:p>
        </w:tc>
        <w:tc>
          <w:tcPr>
            <w:tcW w:w="2126" w:type="dxa"/>
          </w:tcPr>
          <w:p w14:paraId="368180CC" w14:textId="1944606C" w:rsidR="00E906A6" w:rsidRPr="00E67C3E" w:rsidRDefault="00401504" w:rsidP="00192DA8">
            <w:pPr>
              <w:pStyle w:val="NoSpacing"/>
              <w:spacing w:line="276" w:lineRule="auto"/>
              <w:ind w:right="39"/>
              <w:rPr>
                <w:bCs/>
                <w:sz w:val="22"/>
                <w:szCs w:val="22"/>
                <w:lang w:eastAsia="lt-LT"/>
              </w:rPr>
            </w:pPr>
            <w:r w:rsidRPr="00E67C3E">
              <w:rPr>
                <w:bCs/>
                <w:sz w:val="22"/>
                <w:szCs w:val="22"/>
                <w:lang w:eastAsia="lt-LT"/>
              </w:rPr>
              <w:t xml:space="preserve">3 renginiai </w:t>
            </w:r>
            <w:r w:rsidR="00163001" w:rsidRPr="00E67C3E">
              <w:rPr>
                <w:bCs/>
                <w:sz w:val="22"/>
                <w:szCs w:val="22"/>
                <w:lang w:eastAsia="lt-LT"/>
              </w:rPr>
              <w:t xml:space="preserve">– </w:t>
            </w:r>
            <w:r w:rsidR="00E906A6">
              <w:rPr>
                <w:bCs/>
                <w:sz w:val="22"/>
                <w:szCs w:val="22"/>
                <w:lang w:eastAsia="lt-LT"/>
              </w:rPr>
              <w:t>3</w:t>
            </w:r>
            <w:r w:rsidRPr="00E67C3E">
              <w:rPr>
                <w:bCs/>
                <w:sz w:val="22"/>
                <w:szCs w:val="22"/>
                <w:lang w:eastAsia="lt-LT"/>
              </w:rPr>
              <w:t xml:space="preserve"> dal</w:t>
            </w:r>
            <w:r w:rsidR="00E906A6">
              <w:rPr>
                <w:bCs/>
                <w:sz w:val="22"/>
                <w:szCs w:val="22"/>
                <w:lang w:eastAsia="lt-LT"/>
              </w:rPr>
              <w:t>yvis;</w:t>
            </w:r>
          </w:p>
          <w:p w14:paraId="4FBA7BA5" w14:textId="23CBD60F" w:rsidR="00401504" w:rsidRPr="00E67C3E" w:rsidRDefault="00401504" w:rsidP="00192DA8">
            <w:pPr>
              <w:pStyle w:val="NoSpacing"/>
              <w:spacing w:line="276" w:lineRule="auto"/>
              <w:ind w:right="39"/>
              <w:rPr>
                <w:bCs/>
                <w:sz w:val="22"/>
                <w:szCs w:val="22"/>
                <w:lang w:eastAsia="lt-LT"/>
              </w:rPr>
            </w:pPr>
            <w:r w:rsidRPr="00E67C3E">
              <w:rPr>
                <w:bCs/>
                <w:sz w:val="22"/>
                <w:szCs w:val="22"/>
                <w:lang w:eastAsia="lt-LT"/>
              </w:rPr>
              <w:t xml:space="preserve">3 mokymai </w:t>
            </w:r>
            <w:r w:rsidR="00A35DB7" w:rsidRPr="00E67C3E">
              <w:rPr>
                <w:bCs/>
                <w:sz w:val="22"/>
                <w:szCs w:val="22"/>
                <w:lang w:eastAsia="lt-LT"/>
              </w:rPr>
              <w:t>–</w:t>
            </w:r>
            <w:r w:rsidRPr="00E67C3E">
              <w:rPr>
                <w:bCs/>
                <w:sz w:val="22"/>
                <w:szCs w:val="22"/>
                <w:lang w:eastAsia="lt-LT"/>
              </w:rPr>
              <w:t xml:space="preserve"> </w:t>
            </w:r>
            <w:r w:rsidR="00E906A6">
              <w:rPr>
                <w:bCs/>
                <w:sz w:val="22"/>
                <w:szCs w:val="22"/>
                <w:lang w:eastAsia="lt-LT"/>
              </w:rPr>
              <w:t>3</w:t>
            </w:r>
            <w:r w:rsidRPr="00E67C3E">
              <w:rPr>
                <w:bCs/>
                <w:sz w:val="22"/>
                <w:szCs w:val="22"/>
                <w:lang w:eastAsia="lt-LT"/>
              </w:rPr>
              <w:t xml:space="preserve"> dal</w:t>
            </w:r>
            <w:r w:rsidR="00E906A6">
              <w:rPr>
                <w:bCs/>
                <w:sz w:val="22"/>
                <w:szCs w:val="22"/>
                <w:lang w:eastAsia="lt-LT"/>
              </w:rPr>
              <w:t>yviai.</w:t>
            </w:r>
          </w:p>
          <w:p w14:paraId="4D5DDFF5" w14:textId="760DC614" w:rsidR="00401504" w:rsidRPr="00E67C3E" w:rsidRDefault="00401504" w:rsidP="00192DA8">
            <w:pPr>
              <w:pBdr>
                <w:top w:val="nil"/>
                <w:left w:val="nil"/>
                <w:bottom w:val="nil"/>
                <w:right w:val="nil"/>
                <w:between w:val="nil"/>
              </w:pBdr>
              <w:spacing w:after="0" w:line="276" w:lineRule="auto"/>
              <w:ind w:right="39"/>
              <w:rPr>
                <w:rFonts w:ascii="Times New Roman" w:eastAsia="Times New Roman" w:hAnsi="Times New Roman" w:cs="Times New Roman"/>
                <w:color w:val="000000"/>
              </w:rPr>
            </w:pPr>
          </w:p>
        </w:tc>
        <w:tc>
          <w:tcPr>
            <w:tcW w:w="1985" w:type="dxa"/>
          </w:tcPr>
          <w:p w14:paraId="25658ADA" w14:textId="6EF147F3" w:rsidR="00401504" w:rsidRPr="00E67C3E" w:rsidRDefault="00E906A6" w:rsidP="00192DA8">
            <w:pPr>
              <w:pBdr>
                <w:top w:val="nil"/>
                <w:left w:val="nil"/>
                <w:bottom w:val="nil"/>
                <w:right w:val="nil"/>
                <w:between w:val="nil"/>
              </w:pBdr>
              <w:spacing w:after="0" w:line="276" w:lineRule="auto"/>
              <w:ind w:right="36"/>
              <w:rPr>
                <w:rFonts w:ascii="Times New Roman" w:eastAsia="Times New Roman" w:hAnsi="Times New Roman" w:cs="Times New Roman"/>
              </w:rPr>
            </w:pPr>
            <w:r>
              <w:rPr>
                <w:rFonts w:ascii="Times New Roman" w:eastAsia="Times New Roman" w:hAnsi="Times New Roman" w:cs="Times New Roman"/>
              </w:rPr>
              <w:t>4</w:t>
            </w:r>
            <w:r w:rsidR="00401504" w:rsidRPr="00E67C3E">
              <w:rPr>
                <w:rFonts w:ascii="Times New Roman" w:eastAsia="Times New Roman" w:hAnsi="Times New Roman" w:cs="Times New Roman"/>
              </w:rPr>
              <w:t xml:space="preserve"> renginiai – 5 dalyviai;</w:t>
            </w:r>
          </w:p>
          <w:p w14:paraId="05E27698" w14:textId="16AE2396" w:rsidR="00401504" w:rsidRPr="00E67C3E" w:rsidRDefault="00E906A6" w:rsidP="00192DA8">
            <w:pPr>
              <w:pBdr>
                <w:top w:val="nil"/>
                <w:left w:val="nil"/>
                <w:bottom w:val="nil"/>
                <w:right w:val="nil"/>
                <w:between w:val="nil"/>
              </w:pBdr>
              <w:spacing w:after="0" w:line="276" w:lineRule="auto"/>
              <w:ind w:right="36"/>
              <w:rPr>
                <w:rFonts w:ascii="Times New Roman" w:eastAsia="Times New Roman" w:hAnsi="Times New Roman" w:cs="Times New Roman"/>
              </w:rPr>
            </w:pPr>
            <w:r>
              <w:rPr>
                <w:rFonts w:ascii="Times New Roman" w:eastAsia="Times New Roman" w:hAnsi="Times New Roman" w:cs="Times New Roman"/>
              </w:rPr>
              <w:t>3</w:t>
            </w:r>
            <w:r w:rsidR="00401504" w:rsidRPr="00E67C3E">
              <w:rPr>
                <w:rFonts w:ascii="Times New Roman" w:eastAsia="Times New Roman" w:hAnsi="Times New Roman" w:cs="Times New Roman"/>
              </w:rPr>
              <w:t xml:space="preserve"> mokymai – </w:t>
            </w:r>
            <w:r>
              <w:rPr>
                <w:rFonts w:ascii="Times New Roman" w:eastAsia="Times New Roman" w:hAnsi="Times New Roman" w:cs="Times New Roman"/>
              </w:rPr>
              <w:t>5</w:t>
            </w:r>
            <w:r w:rsidR="00401504" w:rsidRPr="00E67C3E">
              <w:rPr>
                <w:rFonts w:ascii="Times New Roman" w:eastAsia="Times New Roman" w:hAnsi="Times New Roman" w:cs="Times New Roman"/>
              </w:rPr>
              <w:t xml:space="preserve"> dalyviai.</w:t>
            </w:r>
          </w:p>
        </w:tc>
      </w:tr>
    </w:tbl>
    <w:p w14:paraId="4F126ACC" w14:textId="77777777" w:rsidR="009A7885" w:rsidRPr="005469F9" w:rsidRDefault="009A7885" w:rsidP="005469F9">
      <w:pPr>
        <w:pStyle w:val="NoSpacing"/>
        <w:ind w:right="533"/>
        <w:jc w:val="both"/>
        <w:rPr>
          <w:bCs/>
          <w:sz w:val="16"/>
          <w:szCs w:val="16"/>
          <w:lang w:eastAsia="lt-LT"/>
        </w:rPr>
      </w:pPr>
    </w:p>
    <w:p w14:paraId="5A2690DE" w14:textId="77777777" w:rsidR="000D7E55" w:rsidRPr="00061F5D" w:rsidRDefault="000D7E55" w:rsidP="005469F9">
      <w:pPr>
        <w:tabs>
          <w:tab w:val="left" w:pos="2891"/>
        </w:tabs>
        <w:spacing w:after="0" w:line="240" w:lineRule="auto"/>
        <w:ind w:right="533"/>
        <w:rPr>
          <w:rFonts w:ascii="Times New Roman" w:eastAsia="Times New Roman" w:hAnsi="Times New Roman" w:cs="Times New Roman"/>
          <w:b/>
          <w:sz w:val="16"/>
          <w:szCs w:val="16"/>
          <w:lang w:eastAsia="lt-LT"/>
        </w:rPr>
      </w:pPr>
    </w:p>
    <w:p w14:paraId="0C88F384" w14:textId="40B83697" w:rsidR="006E7DF9" w:rsidRPr="00061F5D" w:rsidRDefault="00B346FA" w:rsidP="005469F9">
      <w:pPr>
        <w:pStyle w:val="NoSpacing"/>
        <w:ind w:right="533"/>
        <w:jc w:val="center"/>
        <w:rPr>
          <w:bCs/>
          <w:sz w:val="24"/>
          <w:szCs w:val="24"/>
          <w:lang w:eastAsia="lt-LT"/>
        </w:rPr>
      </w:pPr>
      <w:r w:rsidRPr="00061F5D">
        <w:rPr>
          <w:b/>
          <w:sz w:val="24"/>
          <w:szCs w:val="24"/>
          <w:lang w:eastAsia="lt-LT"/>
        </w:rPr>
        <w:t>VI</w:t>
      </w:r>
      <w:r w:rsidR="00140171" w:rsidRPr="00061F5D">
        <w:rPr>
          <w:b/>
          <w:sz w:val="24"/>
          <w:szCs w:val="24"/>
          <w:lang w:eastAsia="lt-LT"/>
        </w:rPr>
        <w:t>II</w:t>
      </w:r>
      <w:r w:rsidR="00A12614" w:rsidRPr="00061F5D">
        <w:rPr>
          <w:b/>
          <w:sz w:val="24"/>
          <w:szCs w:val="24"/>
          <w:lang w:eastAsia="lt-LT"/>
        </w:rPr>
        <w:t>. BIUDŽETO PROGRAMOS ĮGYVENDINIMAS, MATERIALINĖS BAZĖS STIPRINIMAS</w:t>
      </w:r>
    </w:p>
    <w:p w14:paraId="7CF2B876" w14:textId="77777777" w:rsidR="006E7DF9" w:rsidRPr="005469F9" w:rsidRDefault="006E7DF9" w:rsidP="005469F9">
      <w:pPr>
        <w:pStyle w:val="NoSpacing"/>
        <w:ind w:right="533"/>
        <w:rPr>
          <w:bCs/>
          <w:sz w:val="16"/>
          <w:szCs w:val="16"/>
          <w:lang w:eastAsia="lt-LT"/>
        </w:rPr>
      </w:pPr>
    </w:p>
    <w:p w14:paraId="069B78D6" w14:textId="77777777" w:rsidR="006E7DF9" w:rsidRPr="005469F9" w:rsidRDefault="006E7DF9" w:rsidP="005469F9">
      <w:pPr>
        <w:pStyle w:val="NoSpacing"/>
        <w:ind w:right="533"/>
        <w:rPr>
          <w:b/>
          <w:sz w:val="16"/>
          <w:szCs w:val="16"/>
          <w:lang w:eastAsia="lt-LT"/>
        </w:rPr>
      </w:pPr>
    </w:p>
    <w:p w14:paraId="141F8A07" w14:textId="4FBB7EBE" w:rsidR="00B564F4" w:rsidRPr="00061F5D" w:rsidRDefault="00140171" w:rsidP="001F3BD4">
      <w:pPr>
        <w:pStyle w:val="NoSpacing"/>
        <w:ind w:right="533" w:firstLine="851"/>
        <w:rPr>
          <w:sz w:val="24"/>
          <w:szCs w:val="24"/>
        </w:rPr>
      </w:pPr>
      <w:r w:rsidRPr="00061F5D">
        <w:rPr>
          <w:sz w:val="24"/>
          <w:szCs w:val="24"/>
          <w:lang w:eastAsia="lt-LT"/>
        </w:rPr>
        <w:t>8</w:t>
      </w:r>
      <w:r w:rsidR="00285565" w:rsidRPr="00061F5D">
        <w:rPr>
          <w:sz w:val="24"/>
          <w:szCs w:val="24"/>
          <w:lang w:eastAsia="lt-LT"/>
        </w:rPr>
        <w:t>.</w:t>
      </w:r>
      <w:r w:rsidR="00285565" w:rsidRPr="00061F5D">
        <w:rPr>
          <w:sz w:val="24"/>
          <w:szCs w:val="24"/>
        </w:rPr>
        <w:t xml:space="preserve">1 </w:t>
      </w:r>
      <w:r w:rsidR="00B564F4" w:rsidRPr="00061F5D">
        <w:rPr>
          <w:sz w:val="24"/>
          <w:szCs w:val="24"/>
        </w:rPr>
        <w:t xml:space="preserve">Finansavimas, jo šaltiniai, įstaigos turtas: </w:t>
      </w:r>
    </w:p>
    <w:p w14:paraId="6935ACD3" w14:textId="4B3415C2" w:rsidR="00061F5D" w:rsidRPr="00061F5D" w:rsidRDefault="00061F5D" w:rsidP="005469F9">
      <w:pPr>
        <w:pStyle w:val="NoSpacing"/>
        <w:ind w:right="533"/>
        <w:rPr>
          <w:sz w:val="24"/>
          <w:szCs w:val="24"/>
        </w:rPr>
      </w:pPr>
    </w:p>
    <w:p w14:paraId="28339E07" w14:textId="5A5EF545" w:rsidR="00061F5D" w:rsidRPr="00061F5D" w:rsidRDefault="00DA688C" w:rsidP="00061F5D">
      <w:pPr>
        <w:pStyle w:val="NoSpacing"/>
        <w:ind w:right="535"/>
        <w:rPr>
          <w:sz w:val="24"/>
          <w:szCs w:val="24"/>
        </w:rPr>
      </w:pPr>
      <w:r>
        <w:rPr>
          <w:noProof/>
          <w:sz w:val="24"/>
          <w:szCs w:val="24"/>
        </w:rPr>
        <w:lastRenderedPageBreak/>
        <w:drawing>
          <wp:inline distT="0" distB="0" distL="0" distR="0" wp14:anchorId="07F44B76" wp14:editId="7495CBCB">
            <wp:extent cx="8858009" cy="2162156"/>
            <wp:effectExtent l="0" t="0" r="63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16">
                      <a:extLst>
                        <a:ext uri="{28A0092B-C50C-407E-A947-70E740481C1C}">
                          <a14:useLocalDpi xmlns:a14="http://schemas.microsoft.com/office/drawing/2010/main" val="0"/>
                        </a:ext>
                      </a:extLst>
                    </a:blip>
                    <a:stretch>
                      <a:fillRect/>
                    </a:stretch>
                  </pic:blipFill>
                  <pic:spPr>
                    <a:xfrm>
                      <a:off x="0" y="0"/>
                      <a:ext cx="8888433" cy="2169582"/>
                    </a:xfrm>
                    <a:prstGeom prst="rect">
                      <a:avLst/>
                    </a:prstGeom>
                  </pic:spPr>
                </pic:pic>
              </a:graphicData>
            </a:graphic>
          </wp:inline>
        </w:drawing>
      </w:r>
    </w:p>
    <w:p w14:paraId="33AD22DF" w14:textId="506033A1" w:rsidR="00B564F4" w:rsidRDefault="00B564F4" w:rsidP="00A30B18">
      <w:pPr>
        <w:pStyle w:val="NoSpacing"/>
        <w:ind w:right="535"/>
        <w:rPr>
          <w:bCs/>
          <w:sz w:val="24"/>
          <w:szCs w:val="24"/>
          <w:lang w:eastAsia="lt-LT"/>
        </w:rPr>
      </w:pPr>
    </w:p>
    <w:p w14:paraId="376CD007" w14:textId="6746C028" w:rsidR="007657D5" w:rsidRDefault="005469F9" w:rsidP="00D07A2F">
      <w:pPr>
        <w:pStyle w:val="NoSpacing"/>
        <w:tabs>
          <w:tab w:val="left" w:pos="851"/>
        </w:tabs>
        <w:spacing w:line="360" w:lineRule="auto"/>
        <w:ind w:right="-31"/>
        <w:jc w:val="both"/>
        <w:rPr>
          <w:bCs/>
          <w:sz w:val="24"/>
          <w:szCs w:val="24"/>
          <w:lang w:eastAsia="lt-LT"/>
        </w:rPr>
      </w:pPr>
      <w:r>
        <w:rPr>
          <w:bCs/>
          <w:sz w:val="24"/>
          <w:szCs w:val="24"/>
          <w:lang w:eastAsia="lt-LT"/>
        </w:rPr>
        <w:tab/>
      </w:r>
      <w:r w:rsidR="005A18AB">
        <w:rPr>
          <w:bCs/>
          <w:sz w:val="24"/>
          <w:szCs w:val="24"/>
          <w:lang w:eastAsia="lt-LT"/>
        </w:rPr>
        <w:t xml:space="preserve">Nors 2021 m. Steigėjo skirtos lėšos yra vienos didžiausių tarp visų Kauno rajono kultūros centrų, tačiau iš jų 43 778 eur. buvo tikslinės lėšos, skirtos </w:t>
      </w:r>
      <w:r w:rsidR="005A18AB" w:rsidRPr="00C155EF">
        <w:rPr>
          <w:bCs/>
          <w:sz w:val="24"/>
          <w:szCs w:val="24"/>
          <w:lang w:eastAsia="lt-LT"/>
        </w:rPr>
        <w:t xml:space="preserve">rekonstruoto </w:t>
      </w:r>
      <w:r w:rsidR="00C155EF">
        <w:rPr>
          <w:bCs/>
          <w:sz w:val="24"/>
          <w:szCs w:val="24"/>
          <w:lang w:eastAsia="lt-LT"/>
        </w:rPr>
        <w:t>C</w:t>
      </w:r>
      <w:r w:rsidR="005A18AB" w:rsidRPr="00C155EF">
        <w:rPr>
          <w:bCs/>
          <w:sz w:val="24"/>
          <w:szCs w:val="24"/>
          <w:lang w:eastAsia="lt-LT"/>
        </w:rPr>
        <w:t xml:space="preserve">entro </w:t>
      </w:r>
      <w:r w:rsidR="00785F7D" w:rsidRPr="00C155EF">
        <w:rPr>
          <w:bCs/>
          <w:sz w:val="24"/>
          <w:szCs w:val="24"/>
          <w:lang w:eastAsia="lt-LT"/>
        </w:rPr>
        <w:t>įrangai</w:t>
      </w:r>
      <w:r w:rsidR="005A18AB">
        <w:rPr>
          <w:bCs/>
          <w:sz w:val="24"/>
          <w:szCs w:val="24"/>
          <w:lang w:eastAsia="lt-LT"/>
        </w:rPr>
        <w:t>: baldams, scenos užuolaidoms, sceniniam apšvietimui įsirengti, žaliuzėm, rūbinės kabykloms ir t.t. (tiksliau apie patirtas išlaidas – 8.2 ataskaitos skiltyje). Taip pat Ramučių kultūros centre dirba bene didžiausias darbuotojų skaičius</w:t>
      </w:r>
      <w:r w:rsidR="00501310">
        <w:rPr>
          <w:bCs/>
          <w:sz w:val="24"/>
          <w:szCs w:val="24"/>
          <w:lang w:eastAsia="lt-LT"/>
        </w:rPr>
        <w:t xml:space="preserve"> (darbo užmokesčio eil.)</w:t>
      </w:r>
      <w:r w:rsidR="005A18AB">
        <w:rPr>
          <w:bCs/>
          <w:sz w:val="24"/>
          <w:szCs w:val="24"/>
          <w:lang w:eastAsia="lt-LT"/>
        </w:rPr>
        <w:t xml:space="preserve"> bei </w:t>
      </w:r>
      <w:r w:rsidR="00501310">
        <w:rPr>
          <w:bCs/>
          <w:sz w:val="24"/>
          <w:szCs w:val="24"/>
          <w:lang w:eastAsia="lt-LT"/>
        </w:rPr>
        <w:t xml:space="preserve">administruojami 5 pastatai (infrastruktūros išlaikymo eil.). Visos lėšos planuotos ir patvirtintos pagal Kultūros, švietimo ir sporto skyriaus Vedėjo patvirtintą metodiką. </w:t>
      </w:r>
      <w:r w:rsidR="005A18AB">
        <w:rPr>
          <w:bCs/>
          <w:sz w:val="24"/>
          <w:szCs w:val="24"/>
          <w:lang w:eastAsia="lt-LT"/>
        </w:rPr>
        <w:t xml:space="preserve"> </w:t>
      </w:r>
    </w:p>
    <w:p w14:paraId="60B467CD" w14:textId="7AD6A181" w:rsidR="00CC54C7" w:rsidRDefault="007657D5" w:rsidP="00A41583">
      <w:pPr>
        <w:pStyle w:val="NoSpacing"/>
        <w:tabs>
          <w:tab w:val="left" w:pos="851"/>
        </w:tabs>
        <w:spacing w:line="360" w:lineRule="auto"/>
        <w:ind w:right="-31"/>
        <w:jc w:val="both"/>
        <w:rPr>
          <w:bCs/>
          <w:sz w:val="24"/>
          <w:szCs w:val="24"/>
          <w:lang w:eastAsia="lt-LT"/>
        </w:rPr>
      </w:pPr>
      <w:r>
        <w:rPr>
          <w:bCs/>
          <w:sz w:val="24"/>
          <w:szCs w:val="24"/>
          <w:lang w:eastAsia="lt-LT"/>
        </w:rPr>
        <w:tab/>
      </w:r>
      <w:r w:rsidR="00501310">
        <w:rPr>
          <w:bCs/>
          <w:sz w:val="24"/>
          <w:szCs w:val="24"/>
          <w:lang w:eastAsia="lt-LT"/>
        </w:rPr>
        <w:t xml:space="preserve">Nepaisant vienų didžiausių Steigėjo skirtų lėšų, </w:t>
      </w:r>
      <w:r w:rsidR="00DA688C">
        <w:rPr>
          <w:bCs/>
          <w:sz w:val="24"/>
          <w:szCs w:val="24"/>
          <w:lang w:eastAsia="lt-LT"/>
        </w:rPr>
        <w:t>2021 m. džiugino projektinės veiklos finansavimo intensyvumas</w:t>
      </w:r>
      <w:r w:rsidR="00633499">
        <w:rPr>
          <w:bCs/>
          <w:sz w:val="24"/>
          <w:szCs w:val="24"/>
          <w:lang w:eastAsia="lt-LT"/>
        </w:rPr>
        <w:t xml:space="preserve"> – 31 107 eur. + 27 000 eur. iš „Šiuolaikinių seniūnijų“ projektų, kuriuos administravo VšĮ „Kaunas2022“</w:t>
      </w:r>
      <w:r w:rsidR="00501310">
        <w:rPr>
          <w:bCs/>
          <w:sz w:val="24"/>
          <w:szCs w:val="24"/>
          <w:lang w:eastAsia="lt-LT"/>
        </w:rPr>
        <w:t xml:space="preserve">. </w:t>
      </w:r>
      <w:r w:rsidR="00633499">
        <w:rPr>
          <w:bCs/>
          <w:sz w:val="24"/>
          <w:szCs w:val="24"/>
          <w:lang w:eastAsia="lt-LT"/>
        </w:rPr>
        <w:t>Rekordinė įstaigai</w:t>
      </w:r>
      <w:r w:rsidR="00501310">
        <w:rPr>
          <w:bCs/>
          <w:sz w:val="24"/>
          <w:szCs w:val="24"/>
          <w:lang w:eastAsia="lt-LT"/>
        </w:rPr>
        <w:t xml:space="preserve"> </w:t>
      </w:r>
      <w:r w:rsidR="00DA688C">
        <w:rPr>
          <w:bCs/>
          <w:sz w:val="24"/>
          <w:szCs w:val="24"/>
          <w:lang w:eastAsia="lt-LT"/>
        </w:rPr>
        <w:t xml:space="preserve">surinkta paramos lėšų suma </w:t>
      </w:r>
      <w:r w:rsidR="00633499">
        <w:rPr>
          <w:bCs/>
          <w:sz w:val="24"/>
          <w:szCs w:val="24"/>
          <w:lang w:eastAsia="lt-LT"/>
        </w:rPr>
        <w:t>(7</w:t>
      </w:r>
      <w:r w:rsidR="0017451F">
        <w:rPr>
          <w:bCs/>
          <w:sz w:val="24"/>
          <w:szCs w:val="24"/>
          <w:lang w:eastAsia="lt-LT"/>
        </w:rPr>
        <w:t xml:space="preserve"> </w:t>
      </w:r>
      <w:r w:rsidR="00633499">
        <w:rPr>
          <w:bCs/>
          <w:sz w:val="24"/>
          <w:szCs w:val="24"/>
          <w:lang w:eastAsia="lt-LT"/>
        </w:rPr>
        <w:t xml:space="preserve">649 eur.) </w:t>
      </w:r>
      <w:r w:rsidR="00DA688C">
        <w:rPr>
          <w:bCs/>
          <w:sz w:val="24"/>
          <w:szCs w:val="24"/>
          <w:lang w:eastAsia="lt-LT"/>
        </w:rPr>
        <w:t xml:space="preserve">bei 1,2 </w:t>
      </w:r>
      <w:r w:rsidR="005469F9">
        <w:rPr>
          <w:bCs/>
          <w:sz w:val="24"/>
          <w:szCs w:val="24"/>
          <w:lang w:val="en-US" w:eastAsia="lt-LT"/>
        </w:rPr>
        <w:t>%</w:t>
      </w:r>
      <w:r w:rsidR="005469F9">
        <w:rPr>
          <w:bCs/>
          <w:sz w:val="24"/>
          <w:szCs w:val="24"/>
          <w:lang w:eastAsia="lt-LT"/>
        </w:rPr>
        <w:t xml:space="preserve"> GPM</w:t>
      </w:r>
      <w:r w:rsidR="00DA688C">
        <w:rPr>
          <w:bCs/>
          <w:sz w:val="24"/>
          <w:szCs w:val="24"/>
          <w:lang w:eastAsia="lt-LT"/>
        </w:rPr>
        <w:t xml:space="preserve"> lėšos, kurių vertė – 703,39 eur</w:t>
      </w:r>
      <w:r w:rsidR="005469F9">
        <w:rPr>
          <w:bCs/>
          <w:sz w:val="24"/>
          <w:szCs w:val="24"/>
          <w:lang w:eastAsia="lt-LT"/>
        </w:rPr>
        <w:t xml:space="preserve">. </w:t>
      </w:r>
      <w:r w:rsidR="00501310">
        <w:rPr>
          <w:bCs/>
          <w:sz w:val="24"/>
          <w:szCs w:val="24"/>
          <w:lang w:eastAsia="lt-LT"/>
        </w:rPr>
        <w:t>Ramučių kultūros centro papildomai gautos lėšos –</w:t>
      </w:r>
      <w:r w:rsidR="00633499">
        <w:rPr>
          <w:bCs/>
          <w:sz w:val="24"/>
          <w:szCs w:val="24"/>
          <w:lang w:eastAsia="lt-LT"/>
        </w:rPr>
        <w:t xml:space="preserve"> </w:t>
      </w:r>
      <w:r w:rsidR="00501310">
        <w:rPr>
          <w:bCs/>
          <w:sz w:val="24"/>
          <w:szCs w:val="24"/>
          <w:lang w:eastAsia="lt-LT"/>
        </w:rPr>
        <w:t xml:space="preserve">didžiausios tarp visų kultūros įstaigų </w:t>
      </w:r>
      <w:r w:rsidR="00785F7D">
        <w:rPr>
          <w:bCs/>
          <w:sz w:val="24"/>
          <w:szCs w:val="24"/>
          <w:lang w:eastAsia="lt-LT"/>
        </w:rPr>
        <w:t xml:space="preserve">Kauno </w:t>
      </w:r>
      <w:r w:rsidR="00785F7D" w:rsidRPr="00785F7D">
        <w:rPr>
          <w:bCs/>
          <w:sz w:val="24"/>
          <w:szCs w:val="24"/>
          <w:lang w:eastAsia="lt-LT"/>
        </w:rPr>
        <w:t>r</w:t>
      </w:r>
      <w:r w:rsidR="00501310" w:rsidRPr="00785F7D">
        <w:rPr>
          <w:bCs/>
          <w:sz w:val="24"/>
          <w:szCs w:val="24"/>
          <w:lang w:eastAsia="lt-LT"/>
        </w:rPr>
        <w:t>ajone.</w:t>
      </w:r>
    </w:p>
    <w:p w14:paraId="483B0E71" w14:textId="77777777" w:rsidR="00A41583" w:rsidRDefault="00A41583" w:rsidP="002B4D24">
      <w:pPr>
        <w:pStyle w:val="NoSpacing"/>
        <w:spacing w:line="360" w:lineRule="auto"/>
        <w:ind w:right="535" w:firstLine="851"/>
        <w:rPr>
          <w:bCs/>
          <w:sz w:val="24"/>
          <w:szCs w:val="24"/>
          <w:lang w:eastAsia="lt-LT"/>
        </w:rPr>
      </w:pPr>
    </w:p>
    <w:p w14:paraId="54CCD616" w14:textId="16FECE3F" w:rsidR="000A0520" w:rsidRPr="00061F5D" w:rsidRDefault="00140171" w:rsidP="002B4D24">
      <w:pPr>
        <w:pStyle w:val="NoSpacing"/>
        <w:spacing w:line="360" w:lineRule="auto"/>
        <w:ind w:right="535" w:firstLine="851"/>
        <w:rPr>
          <w:bCs/>
          <w:sz w:val="24"/>
          <w:szCs w:val="24"/>
          <w:lang w:eastAsia="lt-LT"/>
        </w:rPr>
      </w:pPr>
      <w:r w:rsidRPr="00061F5D">
        <w:rPr>
          <w:bCs/>
          <w:sz w:val="24"/>
          <w:szCs w:val="24"/>
          <w:lang w:eastAsia="lt-LT"/>
        </w:rPr>
        <w:t>8</w:t>
      </w:r>
      <w:r w:rsidR="00872A34" w:rsidRPr="00061F5D">
        <w:rPr>
          <w:bCs/>
          <w:sz w:val="24"/>
          <w:szCs w:val="24"/>
          <w:lang w:eastAsia="lt-LT"/>
        </w:rPr>
        <w:t>.</w:t>
      </w:r>
      <w:r w:rsidR="00222429" w:rsidRPr="00061F5D">
        <w:rPr>
          <w:bCs/>
          <w:sz w:val="24"/>
          <w:szCs w:val="24"/>
          <w:lang w:eastAsia="lt-LT"/>
        </w:rPr>
        <w:t>2 Materialinės bazės stiprinimas</w:t>
      </w:r>
    </w:p>
    <w:tbl>
      <w:tblPr>
        <w:tblStyle w:val="TableGrid"/>
        <w:tblW w:w="14034" w:type="dxa"/>
        <w:tblInd w:w="-5" w:type="dxa"/>
        <w:tblLook w:val="04A0" w:firstRow="1" w:lastRow="0" w:firstColumn="1" w:lastColumn="0" w:noHBand="0" w:noVBand="1"/>
      </w:tblPr>
      <w:tblGrid>
        <w:gridCol w:w="709"/>
        <w:gridCol w:w="8363"/>
        <w:gridCol w:w="1843"/>
        <w:gridCol w:w="3119"/>
      </w:tblGrid>
      <w:tr w:rsidR="00222429" w:rsidRPr="00E67C3E" w14:paraId="289D864C" w14:textId="77777777" w:rsidTr="00D07A2F">
        <w:tc>
          <w:tcPr>
            <w:tcW w:w="709" w:type="dxa"/>
          </w:tcPr>
          <w:p w14:paraId="4A7314C9" w14:textId="5FD6EDCC" w:rsidR="00222429" w:rsidRPr="00E67C3E" w:rsidRDefault="00222429" w:rsidP="002B4D24">
            <w:pPr>
              <w:pStyle w:val="NoSpacing"/>
              <w:tabs>
                <w:tab w:val="left" w:pos="312"/>
              </w:tabs>
              <w:spacing w:line="360" w:lineRule="auto"/>
              <w:ind w:right="-9"/>
              <w:rPr>
                <w:bCs/>
                <w:sz w:val="22"/>
                <w:szCs w:val="22"/>
                <w:lang w:eastAsia="lt-LT"/>
              </w:rPr>
            </w:pPr>
            <w:r w:rsidRPr="00E67C3E">
              <w:rPr>
                <w:bCs/>
                <w:sz w:val="22"/>
                <w:szCs w:val="22"/>
                <w:lang w:eastAsia="lt-LT"/>
              </w:rPr>
              <w:t>Eil. Nr.</w:t>
            </w:r>
          </w:p>
        </w:tc>
        <w:tc>
          <w:tcPr>
            <w:tcW w:w="8363" w:type="dxa"/>
          </w:tcPr>
          <w:p w14:paraId="3BF15270" w14:textId="1615EC12" w:rsidR="00222429" w:rsidRPr="00E67C3E" w:rsidRDefault="00222429" w:rsidP="002B4D24">
            <w:pPr>
              <w:pStyle w:val="NoSpacing"/>
              <w:spacing w:line="360" w:lineRule="auto"/>
              <w:ind w:right="535"/>
              <w:rPr>
                <w:bCs/>
                <w:sz w:val="22"/>
                <w:szCs w:val="22"/>
                <w:lang w:eastAsia="lt-LT"/>
              </w:rPr>
            </w:pPr>
            <w:r w:rsidRPr="00E67C3E">
              <w:rPr>
                <w:bCs/>
                <w:sz w:val="22"/>
                <w:szCs w:val="22"/>
                <w:lang w:eastAsia="lt-LT"/>
              </w:rPr>
              <w:t>Įsigytos priemonės/ paslaugos</w:t>
            </w:r>
          </w:p>
        </w:tc>
        <w:tc>
          <w:tcPr>
            <w:tcW w:w="1843" w:type="dxa"/>
          </w:tcPr>
          <w:p w14:paraId="33F47059" w14:textId="27D103E7" w:rsidR="00222429" w:rsidRPr="00E67C3E" w:rsidRDefault="00222429" w:rsidP="002B4D24">
            <w:pPr>
              <w:pStyle w:val="NoSpacing"/>
              <w:spacing w:line="360" w:lineRule="auto"/>
              <w:ind w:right="-102"/>
              <w:rPr>
                <w:bCs/>
                <w:sz w:val="22"/>
                <w:szCs w:val="22"/>
                <w:lang w:eastAsia="lt-LT"/>
              </w:rPr>
            </w:pPr>
            <w:r w:rsidRPr="00E67C3E">
              <w:rPr>
                <w:bCs/>
                <w:sz w:val="22"/>
                <w:szCs w:val="22"/>
                <w:lang w:eastAsia="lt-LT"/>
              </w:rPr>
              <w:t>Skirtos lėšos</w:t>
            </w:r>
          </w:p>
        </w:tc>
        <w:tc>
          <w:tcPr>
            <w:tcW w:w="3119" w:type="dxa"/>
          </w:tcPr>
          <w:p w14:paraId="4386E21F" w14:textId="67E28D71" w:rsidR="00222429" w:rsidRPr="00E67C3E" w:rsidRDefault="00647E15" w:rsidP="002B4D24">
            <w:pPr>
              <w:pStyle w:val="NoSpacing"/>
              <w:spacing w:line="360" w:lineRule="auto"/>
              <w:ind w:right="535"/>
              <w:rPr>
                <w:bCs/>
                <w:sz w:val="22"/>
                <w:szCs w:val="22"/>
                <w:lang w:eastAsia="lt-LT"/>
              </w:rPr>
            </w:pPr>
            <w:r w:rsidRPr="00E67C3E">
              <w:rPr>
                <w:bCs/>
                <w:sz w:val="22"/>
                <w:szCs w:val="22"/>
                <w:lang w:eastAsia="lt-LT"/>
              </w:rPr>
              <w:t>Kitos lėšos</w:t>
            </w:r>
          </w:p>
        </w:tc>
      </w:tr>
      <w:tr w:rsidR="00907116" w:rsidRPr="00E67C3E" w14:paraId="2BB28009" w14:textId="77777777" w:rsidTr="00D07A2F">
        <w:tc>
          <w:tcPr>
            <w:tcW w:w="709" w:type="dxa"/>
          </w:tcPr>
          <w:p w14:paraId="44C5B504" w14:textId="6C462AF0" w:rsidR="00907116" w:rsidRPr="00E67C3E" w:rsidRDefault="00C70A3B" w:rsidP="00192DA8">
            <w:pPr>
              <w:pStyle w:val="NoSpacing"/>
              <w:tabs>
                <w:tab w:val="left" w:pos="330"/>
              </w:tabs>
              <w:spacing w:line="276" w:lineRule="auto"/>
              <w:rPr>
                <w:bCs/>
                <w:sz w:val="22"/>
                <w:szCs w:val="22"/>
                <w:lang w:eastAsia="lt-LT"/>
              </w:rPr>
            </w:pPr>
            <w:r w:rsidRPr="00E67C3E">
              <w:rPr>
                <w:bCs/>
                <w:sz w:val="22"/>
                <w:szCs w:val="22"/>
                <w:lang w:eastAsia="lt-LT"/>
              </w:rPr>
              <w:t>1</w:t>
            </w:r>
            <w:r w:rsidR="00907116" w:rsidRPr="00E67C3E">
              <w:rPr>
                <w:bCs/>
                <w:sz w:val="22"/>
                <w:szCs w:val="22"/>
                <w:lang w:eastAsia="lt-LT"/>
              </w:rPr>
              <w:t>.</w:t>
            </w:r>
          </w:p>
        </w:tc>
        <w:tc>
          <w:tcPr>
            <w:tcW w:w="8363" w:type="dxa"/>
          </w:tcPr>
          <w:p w14:paraId="6FBE36D6" w14:textId="2A964494" w:rsidR="00907116" w:rsidRPr="00E67C3E" w:rsidRDefault="00BD4B2E" w:rsidP="00192DA8">
            <w:pPr>
              <w:pStyle w:val="NoSpacing"/>
              <w:spacing w:line="276" w:lineRule="auto"/>
              <w:ind w:right="535"/>
              <w:rPr>
                <w:bCs/>
                <w:sz w:val="22"/>
                <w:szCs w:val="22"/>
                <w:lang w:eastAsia="lt-LT"/>
              </w:rPr>
            </w:pPr>
            <w:r>
              <w:rPr>
                <w:sz w:val="22"/>
                <w:szCs w:val="22"/>
              </w:rPr>
              <w:t xml:space="preserve">Mobilus sceninių prožektorių komplektas </w:t>
            </w:r>
          </w:p>
        </w:tc>
        <w:tc>
          <w:tcPr>
            <w:tcW w:w="1843" w:type="dxa"/>
          </w:tcPr>
          <w:p w14:paraId="6F4AAE85" w14:textId="445068D5" w:rsidR="00907116" w:rsidRPr="00E67C3E" w:rsidRDefault="00907116" w:rsidP="00192DA8">
            <w:pPr>
              <w:pStyle w:val="NoSpacing"/>
              <w:spacing w:line="276" w:lineRule="auto"/>
              <w:rPr>
                <w:bCs/>
                <w:sz w:val="22"/>
                <w:szCs w:val="22"/>
                <w:lang w:eastAsia="lt-LT"/>
              </w:rPr>
            </w:pPr>
            <w:r w:rsidRPr="00E67C3E">
              <w:rPr>
                <w:sz w:val="22"/>
                <w:szCs w:val="22"/>
              </w:rPr>
              <w:t>600 eur.</w:t>
            </w:r>
          </w:p>
        </w:tc>
        <w:tc>
          <w:tcPr>
            <w:tcW w:w="3119" w:type="dxa"/>
          </w:tcPr>
          <w:p w14:paraId="1F160B0C" w14:textId="5F0DE928" w:rsidR="00907116" w:rsidRPr="00E67C3E" w:rsidRDefault="00907116" w:rsidP="00192DA8">
            <w:pPr>
              <w:pStyle w:val="NoSpacing"/>
              <w:spacing w:line="276" w:lineRule="auto"/>
              <w:ind w:right="41"/>
              <w:rPr>
                <w:bCs/>
                <w:sz w:val="22"/>
                <w:szCs w:val="22"/>
                <w:lang w:eastAsia="lt-LT"/>
              </w:rPr>
            </w:pPr>
          </w:p>
        </w:tc>
      </w:tr>
      <w:tr w:rsidR="00907116" w:rsidRPr="00E67C3E" w14:paraId="66DF2183" w14:textId="77777777" w:rsidTr="00D07A2F">
        <w:tc>
          <w:tcPr>
            <w:tcW w:w="709" w:type="dxa"/>
          </w:tcPr>
          <w:p w14:paraId="79E6A757" w14:textId="63CB83FA"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lastRenderedPageBreak/>
              <w:t>2</w:t>
            </w:r>
            <w:r w:rsidR="00907116" w:rsidRPr="00E67C3E">
              <w:rPr>
                <w:bCs/>
                <w:sz w:val="22"/>
                <w:szCs w:val="22"/>
                <w:lang w:eastAsia="lt-LT"/>
              </w:rPr>
              <w:t>.</w:t>
            </w:r>
          </w:p>
        </w:tc>
        <w:tc>
          <w:tcPr>
            <w:tcW w:w="8363" w:type="dxa"/>
          </w:tcPr>
          <w:p w14:paraId="20AEBF26" w14:textId="5A8C4B5D" w:rsidR="00907116" w:rsidRPr="00E67C3E" w:rsidRDefault="00BD4B2E" w:rsidP="00192DA8">
            <w:pPr>
              <w:pStyle w:val="NoSpacing"/>
              <w:spacing w:line="276" w:lineRule="auto"/>
              <w:ind w:right="535"/>
              <w:rPr>
                <w:bCs/>
                <w:sz w:val="22"/>
                <w:szCs w:val="22"/>
                <w:lang w:eastAsia="lt-LT"/>
              </w:rPr>
            </w:pPr>
            <w:r>
              <w:rPr>
                <w:sz w:val="22"/>
                <w:szCs w:val="22"/>
              </w:rPr>
              <w:t xml:space="preserve">Ramučių KC logotipo šviesdėžė </w:t>
            </w:r>
          </w:p>
        </w:tc>
        <w:tc>
          <w:tcPr>
            <w:tcW w:w="1843" w:type="dxa"/>
          </w:tcPr>
          <w:p w14:paraId="6AE7E919" w14:textId="2500EB34" w:rsidR="00907116" w:rsidRPr="00E67C3E" w:rsidRDefault="00BD4B2E" w:rsidP="00192DA8">
            <w:pPr>
              <w:pStyle w:val="NoSpacing"/>
              <w:spacing w:line="276" w:lineRule="auto"/>
              <w:ind w:right="535"/>
              <w:rPr>
                <w:bCs/>
                <w:sz w:val="22"/>
                <w:szCs w:val="22"/>
                <w:lang w:eastAsia="lt-LT"/>
              </w:rPr>
            </w:pPr>
            <w:r>
              <w:rPr>
                <w:sz w:val="22"/>
                <w:szCs w:val="22"/>
              </w:rPr>
              <w:t>1 000</w:t>
            </w:r>
            <w:r w:rsidR="00907116" w:rsidRPr="00E67C3E">
              <w:rPr>
                <w:sz w:val="22"/>
                <w:szCs w:val="22"/>
              </w:rPr>
              <w:t xml:space="preserve"> eur.</w:t>
            </w:r>
          </w:p>
        </w:tc>
        <w:tc>
          <w:tcPr>
            <w:tcW w:w="3119" w:type="dxa"/>
          </w:tcPr>
          <w:p w14:paraId="5DE64B2F" w14:textId="33B67B33" w:rsidR="00907116" w:rsidRPr="00E67C3E" w:rsidRDefault="00907116" w:rsidP="00192DA8">
            <w:pPr>
              <w:pStyle w:val="NoSpacing"/>
              <w:spacing w:line="276" w:lineRule="auto"/>
              <w:ind w:right="535"/>
              <w:rPr>
                <w:bCs/>
                <w:sz w:val="22"/>
                <w:szCs w:val="22"/>
                <w:lang w:eastAsia="lt-LT"/>
              </w:rPr>
            </w:pPr>
          </w:p>
        </w:tc>
      </w:tr>
      <w:tr w:rsidR="00907116" w:rsidRPr="00E67C3E" w14:paraId="3808D18C" w14:textId="77777777" w:rsidTr="00D07A2F">
        <w:tc>
          <w:tcPr>
            <w:tcW w:w="709" w:type="dxa"/>
          </w:tcPr>
          <w:p w14:paraId="5224B0ED" w14:textId="4DFE96D9"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3</w:t>
            </w:r>
            <w:r w:rsidR="00907116" w:rsidRPr="00E67C3E">
              <w:rPr>
                <w:bCs/>
                <w:sz w:val="22"/>
                <w:szCs w:val="22"/>
                <w:lang w:eastAsia="lt-LT"/>
              </w:rPr>
              <w:t>.</w:t>
            </w:r>
          </w:p>
        </w:tc>
        <w:tc>
          <w:tcPr>
            <w:tcW w:w="8363" w:type="dxa"/>
          </w:tcPr>
          <w:p w14:paraId="64A45FC5" w14:textId="2C28500E" w:rsidR="00907116" w:rsidRPr="00E67C3E" w:rsidRDefault="001A5939" w:rsidP="00192DA8">
            <w:pPr>
              <w:pStyle w:val="NoSpacing"/>
              <w:spacing w:line="276" w:lineRule="auto"/>
              <w:ind w:right="535"/>
              <w:rPr>
                <w:bCs/>
                <w:sz w:val="22"/>
                <w:szCs w:val="22"/>
                <w:lang w:eastAsia="lt-LT"/>
              </w:rPr>
            </w:pPr>
            <w:r>
              <w:rPr>
                <w:sz w:val="22"/>
                <w:szCs w:val="22"/>
              </w:rPr>
              <w:t>Scenos užuolaidos Ramučių kultūros centrui</w:t>
            </w:r>
          </w:p>
        </w:tc>
        <w:tc>
          <w:tcPr>
            <w:tcW w:w="1843" w:type="dxa"/>
          </w:tcPr>
          <w:p w14:paraId="10FAE315" w14:textId="376A5D57" w:rsidR="00907116" w:rsidRPr="00E67C3E" w:rsidRDefault="001A5939" w:rsidP="00192DA8">
            <w:pPr>
              <w:pStyle w:val="NoSpacing"/>
              <w:spacing w:line="276" w:lineRule="auto"/>
              <w:ind w:right="535"/>
              <w:rPr>
                <w:bCs/>
                <w:sz w:val="22"/>
                <w:szCs w:val="22"/>
                <w:lang w:eastAsia="lt-LT"/>
              </w:rPr>
            </w:pPr>
            <w:r>
              <w:rPr>
                <w:sz w:val="22"/>
                <w:szCs w:val="22"/>
              </w:rPr>
              <w:t>8 644</w:t>
            </w:r>
            <w:r w:rsidR="00907116" w:rsidRPr="00E67C3E">
              <w:rPr>
                <w:sz w:val="22"/>
                <w:szCs w:val="22"/>
              </w:rPr>
              <w:t xml:space="preserve"> eur.</w:t>
            </w:r>
          </w:p>
        </w:tc>
        <w:tc>
          <w:tcPr>
            <w:tcW w:w="3119" w:type="dxa"/>
          </w:tcPr>
          <w:p w14:paraId="03E6604B" w14:textId="7AA11AEE" w:rsidR="00907116" w:rsidRPr="00785F7D" w:rsidRDefault="00907116" w:rsidP="00192DA8">
            <w:pPr>
              <w:pStyle w:val="NoSpacing"/>
              <w:spacing w:line="276" w:lineRule="auto"/>
              <w:ind w:right="41"/>
              <w:rPr>
                <w:bCs/>
                <w:sz w:val="22"/>
                <w:szCs w:val="22"/>
                <w:highlight w:val="yellow"/>
                <w:lang w:eastAsia="lt-LT"/>
              </w:rPr>
            </w:pPr>
          </w:p>
        </w:tc>
      </w:tr>
      <w:tr w:rsidR="00907116" w:rsidRPr="00E67C3E" w14:paraId="1AA4025D" w14:textId="77777777" w:rsidTr="00D07A2F">
        <w:tc>
          <w:tcPr>
            <w:tcW w:w="709" w:type="dxa"/>
          </w:tcPr>
          <w:p w14:paraId="43A4B362" w14:textId="5273E171"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4</w:t>
            </w:r>
            <w:r w:rsidR="00907116" w:rsidRPr="00E67C3E">
              <w:rPr>
                <w:bCs/>
                <w:sz w:val="22"/>
                <w:szCs w:val="22"/>
                <w:lang w:eastAsia="lt-LT"/>
              </w:rPr>
              <w:t>.</w:t>
            </w:r>
          </w:p>
        </w:tc>
        <w:tc>
          <w:tcPr>
            <w:tcW w:w="8363" w:type="dxa"/>
          </w:tcPr>
          <w:p w14:paraId="20828F2B" w14:textId="65355A6F" w:rsidR="00907116" w:rsidRPr="00E67C3E" w:rsidRDefault="001A5939" w:rsidP="00192DA8">
            <w:pPr>
              <w:pStyle w:val="NoSpacing"/>
              <w:spacing w:line="276" w:lineRule="auto"/>
              <w:ind w:right="535"/>
              <w:rPr>
                <w:bCs/>
                <w:sz w:val="22"/>
                <w:szCs w:val="22"/>
                <w:lang w:eastAsia="lt-LT"/>
              </w:rPr>
            </w:pPr>
            <w:r>
              <w:rPr>
                <w:sz w:val="22"/>
                <w:szCs w:val="22"/>
              </w:rPr>
              <w:t xml:space="preserve">Kabinetų ir repeticijų kambario baldai Ramučių kultūros centrui </w:t>
            </w:r>
          </w:p>
        </w:tc>
        <w:tc>
          <w:tcPr>
            <w:tcW w:w="1843" w:type="dxa"/>
          </w:tcPr>
          <w:p w14:paraId="4BBB32EC" w14:textId="14B7D86C" w:rsidR="00907116" w:rsidRPr="00E67C3E" w:rsidRDefault="001A5939" w:rsidP="00192DA8">
            <w:pPr>
              <w:pStyle w:val="NoSpacing"/>
              <w:spacing w:line="276" w:lineRule="auto"/>
              <w:ind w:right="535"/>
              <w:rPr>
                <w:bCs/>
                <w:sz w:val="22"/>
                <w:szCs w:val="22"/>
                <w:lang w:eastAsia="lt-LT"/>
              </w:rPr>
            </w:pPr>
            <w:r>
              <w:rPr>
                <w:sz w:val="22"/>
                <w:szCs w:val="22"/>
              </w:rPr>
              <w:t>7 237</w:t>
            </w:r>
            <w:r w:rsidR="00907116" w:rsidRPr="00E67C3E">
              <w:rPr>
                <w:sz w:val="22"/>
                <w:szCs w:val="22"/>
              </w:rPr>
              <w:t xml:space="preserve"> eur.</w:t>
            </w:r>
          </w:p>
        </w:tc>
        <w:tc>
          <w:tcPr>
            <w:tcW w:w="3119" w:type="dxa"/>
          </w:tcPr>
          <w:p w14:paraId="679D5A74" w14:textId="17964484" w:rsidR="00907116" w:rsidRPr="00785F7D" w:rsidRDefault="00907116" w:rsidP="00192DA8">
            <w:pPr>
              <w:pStyle w:val="NoSpacing"/>
              <w:spacing w:line="276" w:lineRule="auto"/>
              <w:ind w:right="41"/>
              <w:rPr>
                <w:bCs/>
                <w:sz w:val="22"/>
                <w:szCs w:val="22"/>
                <w:highlight w:val="yellow"/>
                <w:lang w:eastAsia="lt-LT"/>
              </w:rPr>
            </w:pPr>
          </w:p>
        </w:tc>
      </w:tr>
      <w:tr w:rsidR="00907116" w:rsidRPr="00E67C3E" w14:paraId="255EDF14" w14:textId="77777777" w:rsidTr="00D07A2F">
        <w:tc>
          <w:tcPr>
            <w:tcW w:w="709" w:type="dxa"/>
          </w:tcPr>
          <w:p w14:paraId="62678A15" w14:textId="083F7F39"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5</w:t>
            </w:r>
            <w:r w:rsidR="00907116" w:rsidRPr="00E67C3E">
              <w:rPr>
                <w:bCs/>
                <w:sz w:val="22"/>
                <w:szCs w:val="22"/>
                <w:lang w:eastAsia="lt-LT"/>
              </w:rPr>
              <w:t>.</w:t>
            </w:r>
          </w:p>
        </w:tc>
        <w:tc>
          <w:tcPr>
            <w:tcW w:w="8363" w:type="dxa"/>
          </w:tcPr>
          <w:p w14:paraId="3929437C" w14:textId="0C272FE7" w:rsidR="00907116" w:rsidRPr="00E67C3E" w:rsidRDefault="003F38B3" w:rsidP="00192DA8">
            <w:pPr>
              <w:pStyle w:val="NoSpacing"/>
              <w:spacing w:line="276" w:lineRule="auto"/>
              <w:ind w:right="535"/>
              <w:rPr>
                <w:bCs/>
                <w:sz w:val="22"/>
                <w:szCs w:val="22"/>
                <w:lang w:eastAsia="lt-LT"/>
              </w:rPr>
            </w:pPr>
            <w:r>
              <w:rPr>
                <w:sz w:val="22"/>
                <w:szCs w:val="22"/>
              </w:rPr>
              <w:t>Kabyklos rūbinei Ramučių kultūros centre</w:t>
            </w:r>
          </w:p>
        </w:tc>
        <w:tc>
          <w:tcPr>
            <w:tcW w:w="1843" w:type="dxa"/>
          </w:tcPr>
          <w:p w14:paraId="7F0ECF8C" w14:textId="2EF5EF66" w:rsidR="00907116" w:rsidRPr="00E67C3E" w:rsidRDefault="003F38B3" w:rsidP="00192DA8">
            <w:pPr>
              <w:pStyle w:val="NoSpacing"/>
              <w:spacing w:line="276" w:lineRule="auto"/>
              <w:ind w:right="535"/>
              <w:rPr>
                <w:bCs/>
                <w:sz w:val="22"/>
                <w:szCs w:val="22"/>
                <w:lang w:eastAsia="lt-LT"/>
              </w:rPr>
            </w:pPr>
            <w:r>
              <w:rPr>
                <w:sz w:val="22"/>
                <w:szCs w:val="22"/>
              </w:rPr>
              <w:t>3 500</w:t>
            </w:r>
            <w:r w:rsidR="00907116" w:rsidRPr="00E67C3E">
              <w:rPr>
                <w:sz w:val="22"/>
                <w:szCs w:val="22"/>
              </w:rPr>
              <w:t xml:space="preserve"> eur.</w:t>
            </w:r>
          </w:p>
        </w:tc>
        <w:tc>
          <w:tcPr>
            <w:tcW w:w="3119" w:type="dxa"/>
          </w:tcPr>
          <w:p w14:paraId="763D3673" w14:textId="7ACF3E1D"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154C1F86" w14:textId="77777777" w:rsidTr="00D07A2F">
        <w:tc>
          <w:tcPr>
            <w:tcW w:w="709" w:type="dxa"/>
          </w:tcPr>
          <w:p w14:paraId="2B21F584" w14:textId="32EB0D46"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6</w:t>
            </w:r>
            <w:r w:rsidR="00907116" w:rsidRPr="00E67C3E">
              <w:rPr>
                <w:bCs/>
                <w:sz w:val="22"/>
                <w:szCs w:val="22"/>
                <w:lang w:eastAsia="lt-LT"/>
              </w:rPr>
              <w:t>.</w:t>
            </w:r>
          </w:p>
        </w:tc>
        <w:tc>
          <w:tcPr>
            <w:tcW w:w="8363" w:type="dxa"/>
          </w:tcPr>
          <w:p w14:paraId="50D49C1F" w14:textId="3C9C175C" w:rsidR="00907116" w:rsidRPr="00E67C3E" w:rsidRDefault="003F38B3" w:rsidP="00192DA8">
            <w:pPr>
              <w:pStyle w:val="NoSpacing"/>
              <w:spacing w:line="276" w:lineRule="auto"/>
              <w:ind w:right="535"/>
              <w:rPr>
                <w:bCs/>
                <w:sz w:val="22"/>
                <w:szCs w:val="22"/>
                <w:lang w:eastAsia="lt-LT"/>
              </w:rPr>
            </w:pPr>
            <w:r>
              <w:rPr>
                <w:sz w:val="22"/>
                <w:szCs w:val="22"/>
              </w:rPr>
              <w:t xml:space="preserve">Pianinas Ramučių kultūros centrui </w:t>
            </w:r>
          </w:p>
        </w:tc>
        <w:tc>
          <w:tcPr>
            <w:tcW w:w="1843" w:type="dxa"/>
          </w:tcPr>
          <w:p w14:paraId="077642EF" w14:textId="200D075B" w:rsidR="00907116" w:rsidRPr="00E67C3E" w:rsidRDefault="003F38B3" w:rsidP="00192DA8">
            <w:pPr>
              <w:pStyle w:val="NoSpacing"/>
              <w:spacing w:line="276" w:lineRule="auto"/>
              <w:ind w:right="535"/>
              <w:rPr>
                <w:bCs/>
                <w:sz w:val="22"/>
                <w:szCs w:val="22"/>
                <w:lang w:eastAsia="lt-LT"/>
              </w:rPr>
            </w:pPr>
            <w:r>
              <w:rPr>
                <w:sz w:val="22"/>
                <w:szCs w:val="22"/>
              </w:rPr>
              <w:t>1 500</w:t>
            </w:r>
            <w:r w:rsidR="00907116" w:rsidRPr="00E67C3E">
              <w:rPr>
                <w:sz w:val="22"/>
                <w:szCs w:val="22"/>
              </w:rPr>
              <w:t xml:space="preserve"> eur.</w:t>
            </w:r>
          </w:p>
        </w:tc>
        <w:tc>
          <w:tcPr>
            <w:tcW w:w="3119" w:type="dxa"/>
          </w:tcPr>
          <w:p w14:paraId="5EF26CFD" w14:textId="7B8EC748"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567585E6" w14:textId="77777777" w:rsidTr="00D07A2F">
        <w:tc>
          <w:tcPr>
            <w:tcW w:w="709" w:type="dxa"/>
          </w:tcPr>
          <w:p w14:paraId="487F3A07" w14:textId="20D58AE7"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7</w:t>
            </w:r>
            <w:r w:rsidR="00907116" w:rsidRPr="00E67C3E">
              <w:rPr>
                <w:bCs/>
                <w:sz w:val="22"/>
                <w:szCs w:val="22"/>
                <w:lang w:eastAsia="lt-LT"/>
              </w:rPr>
              <w:t>.</w:t>
            </w:r>
          </w:p>
        </w:tc>
        <w:tc>
          <w:tcPr>
            <w:tcW w:w="8363" w:type="dxa"/>
          </w:tcPr>
          <w:p w14:paraId="53E1F29D" w14:textId="4ED59DD2" w:rsidR="00907116" w:rsidRPr="00E67C3E" w:rsidRDefault="003F38B3" w:rsidP="00192DA8">
            <w:pPr>
              <w:pStyle w:val="NoSpacing"/>
              <w:spacing w:line="276" w:lineRule="auto"/>
              <w:ind w:right="535"/>
              <w:rPr>
                <w:bCs/>
                <w:sz w:val="22"/>
                <w:szCs w:val="22"/>
                <w:lang w:eastAsia="lt-LT"/>
              </w:rPr>
            </w:pPr>
            <w:r>
              <w:rPr>
                <w:sz w:val="22"/>
                <w:szCs w:val="22"/>
              </w:rPr>
              <w:t>Sceninių prožektorių sistema Ramučių kultūros centrui</w:t>
            </w:r>
          </w:p>
        </w:tc>
        <w:tc>
          <w:tcPr>
            <w:tcW w:w="1843" w:type="dxa"/>
          </w:tcPr>
          <w:p w14:paraId="1E25433C" w14:textId="62436515" w:rsidR="00907116" w:rsidRPr="00E67C3E" w:rsidRDefault="003F38B3" w:rsidP="00192DA8">
            <w:pPr>
              <w:pStyle w:val="NoSpacing"/>
              <w:spacing w:line="276" w:lineRule="auto"/>
              <w:ind w:right="-103"/>
              <w:rPr>
                <w:bCs/>
                <w:sz w:val="22"/>
                <w:szCs w:val="22"/>
                <w:lang w:eastAsia="lt-LT"/>
              </w:rPr>
            </w:pPr>
            <w:r>
              <w:rPr>
                <w:sz w:val="22"/>
                <w:szCs w:val="22"/>
              </w:rPr>
              <w:t>10 000</w:t>
            </w:r>
            <w:r w:rsidR="00907116" w:rsidRPr="00E67C3E">
              <w:rPr>
                <w:sz w:val="22"/>
                <w:szCs w:val="22"/>
              </w:rPr>
              <w:t xml:space="preserve"> eur.</w:t>
            </w:r>
          </w:p>
        </w:tc>
        <w:tc>
          <w:tcPr>
            <w:tcW w:w="3119" w:type="dxa"/>
          </w:tcPr>
          <w:p w14:paraId="1691123E" w14:textId="2F8012F6"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3CDCCD1B" w14:textId="77777777" w:rsidTr="00D07A2F">
        <w:tc>
          <w:tcPr>
            <w:tcW w:w="709" w:type="dxa"/>
          </w:tcPr>
          <w:p w14:paraId="67654858" w14:textId="68B7DA83"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8</w:t>
            </w:r>
            <w:r w:rsidR="00907116" w:rsidRPr="00E67C3E">
              <w:rPr>
                <w:bCs/>
                <w:sz w:val="22"/>
                <w:szCs w:val="22"/>
                <w:lang w:eastAsia="lt-LT"/>
              </w:rPr>
              <w:t>.</w:t>
            </w:r>
          </w:p>
        </w:tc>
        <w:tc>
          <w:tcPr>
            <w:tcW w:w="8363" w:type="dxa"/>
          </w:tcPr>
          <w:p w14:paraId="339543B7" w14:textId="31F4BEEA" w:rsidR="00907116" w:rsidRPr="00E67C3E" w:rsidRDefault="003F38B3" w:rsidP="00192DA8">
            <w:pPr>
              <w:pStyle w:val="NoSpacing"/>
              <w:spacing w:line="276" w:lineRule="auto"/>
              <w:ind w:right="535"/>
              <w:rPr>
                <w:bCs/>
                <w:sz w:val="22"/>
                <w:szCs w:val="22"/>
                <w:lang w:eastAsia="lt-LT"/>
              </w:rPr>
            </w:pPr>
            <w:r>
              <w:rPr>
                <w:sz w:val="22"/>
                <w:szCs w:val="22"/>
              </w:rPr>
              <w:t xml:space="preserve">Diena – naktis roletų sistema Ramučių kultūros centre </w:t>
            </w:r>
          </w:p>
        </w:tc>
        <w:tc>
          <w:tcPr>
            <w:tcW w:w="1843" w:type="dxa"/>
          </w:tcPr>
          <w:p w14:paraId="0053A4F7" w14:textId="676C92F7" w:rsidR="00907116" w:rsidRPr="00E67C3E" w:rsidRDefault="003F38B3" w:rsidP="00192DA8">
            <w:pPr>
              <w:pStyle w:val="NoSpacing"/>
              <w:spacing w:line="276" w:lineRule="auto"/>
              <w:ind w:right="535"/>
              <w:rPr>
                <w:bCs/>
                <w:sz w:val="22"/>
                <w:szCs w:val="22"/>
                <w:lang w:eastAsia="lt-LT"/>
              </w:rPr>
            </w:pPr>
            <w:r>
              <w:rPr>
                <w:sz w:val="22"/>
                <w:szCs w:val="22"/>
              </w:rPr>
              <w:t>1 700</w:t>
            </w:r>
            <w:r w:rsidR="00907116" w:rsidRPr="00E67C3E">
              <w:rPr>
                <w:sz w:val="22"/>
                <w:szCs w:val="22"/>
              </w:rPr>
              <w:t xml:space="preserve"> eur.</w:t>
            </w:r>
          </w:p>
        </w:tc>
        <w:tc>
          <w:tcPr>
            <w:tcW w:w="3119" w:type="dxa"/>
          </w:tcPr>
          <w:p w14:paraId="23EC5746" w14:textId="5F64404E"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024D1BE5" w14:textId="77777777" w:rsidTr="00D07A2F">
        <w:tc>
          <w:tcPr>
            <w:tcW w:w="709" w:type="dxa"/>
          </w:tcPr>
          <w:p w14:paraId="7DB54CB3" w14:textId="4973D708" w:rsidR="00907116" w:rsidRPr="00E67C3E" w:rsidRDefault="00C70A3B" w:rsidP="00192DA8">
            <w:pPr>
              <w:pStyle w:val="NoSpacing"/>
              <w:tabs>
                <w:tab w:val="left" w:pos="330"/>
              </w:tabs>
              <w:spacing w:line="276" w:lineRule="auto"/>
              <w:ind w:right="-9"/>
              <w:rPr>
                <w:bCs/>
                <w:sz w:val="22"/>
                <w:szCs w:val="22"/>
                <w:lang w:eastAsia="lt-LT"/>
              </w:rPr>
            </w:pPr>
            <w:r w:rsidRPr="00E67C3E">
              <w:rPr>
                <w:bCs/>
                <w:sz w:val="22"/>
                <w:szCs w:val="22"/>
                <w:lang w:eastAsia="lt-LT"/>
              </w:rPr>
              <w:t>9</w:t>
            </w:r>
            <w:r w:rsidR="00907116" w:rsidRPr="00E67C3E">
              <w:rPr>
                <w:bCs/>
                <w:sz w:val="22"/>
                <w:szCs w:val="22"/>
                <w:lang w:eastAsia="lt-LT"/>
              </w:rPr>
              <w:t>.</w:t>
            </w:r>
          </w:p>
        </w:tc>
        <w:tc>
          <w:tcPr>
            <w:tcW w:w="8363" w:type="dxa"/>
          </w:tcPr>
          <w:p w14:paraId="2F4C75F9" w14:textId="1A49598E" w:rsidR="00907116" w:rsidRPr="00E67C3E" w:rsidRDefault="003F38B3" w:rsidP="00192DA8">
            <w:pPr>
              <w:pStyle w:val="NoSpacing"/>
              <w:spacing w:line="276" w:lineRule="auto"/>
              <w:ind w:right="535"/>
              <w:rPr>
                <w:bCs/>
                <w:sz w:val="22"/>
                <w:szCs w:val="22"/>
                <w:lang w:eastAsia="lt-LT"/>
              </w:rPr>
            </w:pPr>
            <w:r>
              <w:rPr>
                <w:sz w:val="22"/>
                <w:szCs w:val="22"/>
              </w:rPr>
              <w:t>Šviečiantis fasado užrašas DOMEIKAVOS LAISVALAIKIO SALĖ</w:t>
            </w:r>
            <w:r w:rsidR="00A85C2F">
              <w:rPr>
                <w:sz w:val="22"/>
                <w:szCs w:val="22"/>
              </w:rPr>
              <w:t xml:space="preserve"> + kabinetų rodyklių lentelės </w:t>
            </w:r>
          </w:p>
        </w:tc>
        <w:tc>
          <w:tcPr>
            <w:tcW w:w="1843" w:type="dxa"/>
          </w:tcPr>
          <w:p w14:paraId="2356B08B" w14:textId="63CA0614" w:rsidR="00907116" w:rsidRPr="00E67C3E" w:rsidRDefault="00A85C2F" w:rsidP="00192DA8">
            <w:pPr>
              <w:pStyle w:val="NoSpacing"/>
              <w:spacing w:line="276" w:lineRule="auto"/>
              <w:ind w:right="535"/>
              <w:rPr>
                <w:bCs/>
                <w:sz w:val="22"/>
                <w:szCs w:val="22"/>
                <w:lang w:eastAsia="lt-LT"/>
              </w:rPr>
            </w:pPr>
            <w:r>
              <w:rPr>
                <w:sz w:val="22"/>
                <w:szCs w:val="22"/>
              </w:rPr>
              <w:t>7 430</w:t>
            </w:r>
            <w:r w:rsidR="00907116" w:rsidRPr="00E67C3E">
              <w:rPr>
                <w:sz w:val="22"/>
                <w:szCs w:val="22"/>
              </w:rPr>
              <w:t xml:space="preserve"> eur.</w:t>
            </w:r>
          </w:p>
        </w:tc>
        <w:tc>
          <w:tcPr>
            <w:tcW w:w="3119" w:type="dxa"/>
          </w:tcPr>
          <w:p w14:paraId="4FBF8B3A" w14:textId="2403E17B"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2831C91D" w14:textId="77777777" w:rsidTr="00D07A2F">
        <w:tc>
          <w:tcPr>
            <w:tcW w:w="709" w:type="dxa"/>
          </w:tcPr>
          <w:p w14:paraId="54697B1F" w14:textId="1D4AD820"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0</w:t>
            </w:r>
            <w:r w:rsidRPr="00E67C3E">
              <w:rPr>
                <w:bCs/>
                <w:sz w:val="22"/>
                <w:szCs w:val="22"/>
                <w:lang w:eastAsia="lt-LT"/>
              </w:rPr>
              <w:t>.</w:t>
            </w:r>
          </w:p>
        </w:tc>
        <w:tc>
          <w:tcPr>
            <w:tcW w:w="8363" w:type="dxa"/>
          </w:tcPr>
          <w:p w14:paraId="6DA524E2" w14:textId="0F5B6368" w:rsidR="00907116" w:rsidRPr="00E67C3E" w:rsidRDefault="00A85C2F" w:rsidP="00192DA8">
            <w:pPr>
              <w:pStyle w:val="NoSpacing"/>
              <w:spacing w:line="276" w:lineRule="auto"/>
              <w:ind w:right="535"/>
              <w:rPr>
                <w:bCs/>
                <w:sz w:val="22"/>
                <w:szCs w:val="22"/>
                <w:lang w:eastAsia="lt-LT"/>
              </w:rPr>
            </w:pPr>
            <w:r>
              <w:rPr>
                <w:sz w:val="22"/>
                <w:szCs w:val="22"/>
              </w:rPr>
              <w:t xml:space="preserve">Kondicionavimo sistema Domeikavos laisvalaikio salėje </w:t>
            </w:r>
          </w:p>
        </w:tc>
        <w:tc>
          <w:tcPr>
            <w:tcW w:w="1843" w:type="dxa"/>
          </w:tcPr>
          <w:p w14:paraId="7384DD05" w14:textId="736CDFB3" w:rsidR="00907116" w:rsidRPr="005A18AB" w:rsidRDefault="00A85C2F" w:rsidP="00192DA8">
            <w:pPr>
              <w:pStyle w:val="NoSpacing"/>
              <w:spacing w:line="276" w:lineRule="auto"/>
              <w:rPr>
                <w:bCs/>
                <w:sz w:val="22"/>
                <w:szCs w:val="22"/>
                <w:lang w:val="en-US" w:eastAsia="lt-LT"/>
              </w:rPr>
            </w:pPr>
            <w:r>
              <w:rPr>
                <w:sz w:val="22"/>
                <w:szCs w:val="22"/>
              </w:rPr>
              <w:t>1</w:t>
            </w:r>
            <w:r w:rsidR="00A006A6">
              <w:rPr>
                <w:sz w:val="22"/>
                <w:szCs w:val="22"/>
              </w:rPr>
              <w:t>2</w:t>
            </w:r>
            <w:r>
              <w:rPr>
                <w:sz w:val="22"/>
                <w:szCs w:val="22"/>
              </w:rPr>
              <w:t xml:space="preserve"> 000 </w:t>
            </w:r>
            <w:r w:rsidR="00907116" w:rsidRPr="00E67C3E">
              <w:rPr>
                <w:sz w:val="22"/>
                <w:szCs w:val="22"/>
              </w:rPr>
              <w:t>eur.</w:t>
            </w:r>
          </w:p>
        </w:tc>
        <w:tc>
          <w:tcPr>
            <w:tcW w:w="3119" w:type="dxa"/>
          </w:tcPr>
          <w:p w14:paraId="4B2010D0" w14:textId="43EDE9CD" w:rsidR="00907116" w:rsidRPr="00785F7D" w:rsidRDefault="00907116" w:rsidP="00192DA8">
            <w:pPr>
              <w:pStyle w:val="NoSpacing"/>
              <w:spacing w:line="276" w:lineRule="auto"/>
              <w:ind w:right="535"/>
              <w:rPr>
                <w:bCs/>
                <w:sz w:val="22"/>
                <w:szCs w:val="22"/>
                <w:highlight w:val="yellow"/>
                <w:lang w:eastAsia="lt-LT"/>
              </w:rPr>
            </w:pPr>
          </w:p>
        </w:tc>
      </w:tr>
      <w:tr w:rsidR="00907116" w:rsidRPr="00E67C3E" w14:paraId="11F0F1F6" w14:textId="77777777" w:rsidTr="00D07A2F">
        <w:tc>
          <w:tcPr>
            <w:tcW w:w="709" w:type="dxa"/>
          </w:tcPr>
          <w:p w14:paraId="79806DEC" w14:textId="743C1E33"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1</w:t>
            </w:r>
            <w:r w:rsidRPr="00E67C3E">
              <w:rPr>
                <w:bCs/>
                <w:sz w:val="22"/>
                <w:szCs w:val="22"/>
                <w:lang w:eastAsia="lt-LT"/>
              </w:rPr>
              <w:t>.</w:t>
            </w:r>
          </w:p>
        </w:tc>
        <w:tc>
          <w:tcPr>
            <w:tcW w:w="8363" w:type="dxa"/>
          </w:tcPr>
          <w:p w14:paraId="4F05FE34" w14:textId="0D3FE0D0" w:rsidR="00907116" w:rsidRPr="00E67C3E" w:rsidRDefault="00A85C2F" w:rsidP="00192DA8">
            <w:pPr>
              <w:pStyle w:val="NoSpacing"/>
              <w:spacing w:line="276" w:lineRule="auto"/>
              <w:rPr>
                <w:bCs/>
                <w:sz w:val="22"/>
                <w:szCs w:val="22"/>
                <w:lang w:eastAsia="lt-LT"/>
              </w:rPr>
            </w:pPr>
            <w:r>
              <w:rPr>
                <w:bCs/>
                <w:sz w:val="22"/>
                <w:szCs w:val="22"/>
                <w:lang w:eastAsia="lt-LT"/>
              </w:rPr>
              <w:t>3 klombų apželdinimas augalais, 2 triaukščiai apželdinti gėlių vazonai ir 3 vienaukščiai apželdinti gėlių vazonai Ramučių kultūros centre</w:t>
            </w:r>
          </w:p>
        </w:tc>
        <w:tc>
          <w:tcPr>
            <w:tcW w:w="1843" w:type="dxa"/>
          </w:tcPr>
          <w:p w14:paraId="33F5FA51" w14:textId="58E1F283" w:rsidR="00907116" w:rsidRPr="00E67C3E" w:rsidRDefault="00A85C2F" w:rsidP="00192DA8">
            <w:pPr>
              <w:pStyle w:val="NoSpacing"/>
              <w:spacing w:line="276" w:lineRule="auto"/>
              <w:ind w:right="535"/>
              <w:rPr>
                <w:bCs/>
                <w:sz w:val="22"/>
                <w:szCs w:val="22"/>
                <w:lang w:eastAsia="lt-LT"/>
              </w:rPr>
            </w:pPr>
            <w:r>
              <w:rPr>
                <w:sz w:val="22"/>
                <w:szCs w:val="22"/>
              </w:rPr>
              <w:t xml:space="preserve">3 666 </w:t>
            </w:r>
            <w:r w:rsidR="00907116" w:rsidRPr="00E67C3E">
              <w:rPr>
                <w:sz w:val="22"/>
                <w:szCs w:val="22"/>
              </w:rPr>
              <w:t>eur.</w:t>
            </w:r>
          </w:p>
        </w:tc>
        <w:tc>
          <w:tcPr>
            <w:tcW w:w="3119" w:type="dxa"/>
          </w:tcPr>
          <w:p w14:paraId="7E90BEB4" w14:textId="386EACFA" w:rsidR="00907116" w:rsidRPr="00E67C3E" w:rsidRDefault="00A85C2F" w:rsidP="00192DA8">
            <w:pPr>
              <w:pStyle w:val="NoSpacing"/>
              <w:spacing w:line="276" w:lineRule="auto"/>
              <w:ind w:right="41"/>
              <w:rPr>
                <w:bCs/>
                <w:sz w:val="22"/>
                <w:szCs w:val="22"/>
                <w:lang w:eastAsia="lt-LT"/>
              </w:rPr>
            </w:pPr>
            <w:r>
              <w:rPr>
                <w:bCs/>
                <w:sz w:val="22"/>
                <w:szCs w:val="22"/>
                <w:lang w:eastAsia="lt-LT"/>
              </w:rPr>
              <w:t>SA</w:t>
            </w:r>
            <w:r w:rsidR="00614266">
              <w:rPr>
                <w:bCs/>
                <w:sz w:val="22"/>
                <w:szCs w:val="22"/>
                <w:lang w:eastAsia="lt-LT"/>
              </w:rPr>
              <w:t>A</w:t>
            </w:r>
            <w:r>
              <w:rPr>
                <w:bCs/>
                <w:sz w:val="22"/>
                <w:szCs w:val="22"/>
                <w:lang w:eastAsia="lt-LT"/>
              </w:rPr>
              <w:t>R</w:t>
            </w:r>
            <w:r w:rsidR="00614266">
              <w:rPr>
                <w:bCs/>
                <w:sz w:val="22"/>
                <w:szCs w:val="22"/>
                <w:lang w:eastAsia="lt-LT"/>
              </w:rPr>
              <w:t>SP</w:t>
            </w:r>
            <w:r>
              <w:rPr>
                <w:bCs/>
                <w:sz w:val="22"/>
                <w:szCs w:val="22"/>
                <w:lang w:eastAsia="lt-LT"/>
              </w:rPr>
              <w:t xml:space="preserve"> programos lėšos </w:t>
            </w:r>
          </w:p>
        </w:tc>
      </w:tr>
      <w:tr w:rsidR="00907116" w:rsidRPr="00E67C3E" w14:paraId="0C9AAA9E" w14:textId="77777777" w:rsidTr="00D07A2F">
        <w:tc>
          <w:tcPr>
            <w:tcW w:w="709" w:type="dxa"/>
          </w:tcPr>
          <w:p w14:paraId="43E634A1" w14:textId="06299E6A"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2</w:t>
            </w:r>
            <w:r w:rsidRPr="00E67C3E">
              <w:rPr>
                <w:bCs/>
                <w:sz w:val="22"/>
                <w:szCs w:val="22"/>
                <w:lang w:eastAsia="lt-LT"/>
              </w:rPr>
              <w:t>.</w:t>
            </w:r>
          </w:p>
        </w:tc>
        <w:tc>
          <w:tcPr>
            <w:tcW w:w="8363" w:type="dxa"/>
          </w:tcPr>
          <w:p w14:paraId="717DE119" w14:textId="3A067A67" w:rsidR="00907116" w:rsidRPr="00E67C3E" w:rsidRDefault="00614266" w:rsidP="00192DA8">
            <w:pPr>
              <w:pStyle w:val="NoSpacing"/>
              <w:spacing w:line="276" w:lineRule="auto"/>
              <w:ind w:right="535"/>
              <w:rPr>
                <w:bCs/>
                <w:sz w:val="22"/>
                <w:szCs w:val="22"/>
                <w:lang w:eastAsia="lt-LT"/>
              </w:rPr>
            </w:pPr>
            <w:r>
              <w:rPr>
                <w:sz w:val="22"/>
                <w:szCs w:val="22"/>
              </w:rPr>
              <w:t>3 vnt. mobilios garso kolonėlės su mikrofonu</w:t>
            </w:r>
          </w:p>
        </w:tc>
        <w:tc>
          <w:tcPr>
            <w:tcW w:w="1843" w:type="dxa"/>
          </w:tcPr>
          <w:p w14:paraId="05316968" w14:textId="02C2D704" w:rsidR="00907116" w:rsidRPr="00E67C3E" w:rsidRDefault="00614266" w:rsidP="00192DA8">
            <w:pPr>
              <w:pStyle w:val="NoSpacing"/>
              <w:spacing w:line="276" w:lineRule="auto"/>
              <w:ind w:right="535"/>
              <w:rPr>
                <w:bCs/>
                <w:sz w:val="22"/>
                <w:szCs w:val="22"/>
                <w:lang w:eastAsia="lt-LT"/>
              </w:rPr>
            </w:pPr>
            <w:r>
              <w:rPr>
                <w:sz w:val="22"/>
                <w:szCs w:val="22"/>
              </w:rPr>
              <w:t>2</w:t>
            </w:r>
            <w:r w:rsidR="00907116" w:rsidRPr="00E67C3E">
              <w:rPr>
                <w:sz w:val="22"/>
                <w:szCs w:val="22"/>
              </w:rPr>
              <w:t xml:space="preserve"> 500 eur.</w:t>
            </w:r>
          </w:p>
        </w:tc>
        <w:tc>
          <w:tcPr>
            <w:tcW w:w="3119" w:type="dxa"/>
          </w:tcPr>
          <w:p w14:paraId="53A56EDB" w14:textId="192F2734" w:rsidR="00907116" w:rsidRPr="00E67C3E" w:rsidRDefault="00907116" w:rsidP="00192DA8">
            <w:pPr>
              <w:pStyle w:val="NoSpacing"/>
              <w:spacing w:line="276" w:lineRule="auto"/>
              <w:ind w:right="535"/>
              <w:rPr>
                <w:bCs/>
                <w:sz w:val="22"/>
                <w:szCs w:val="22"/>
                <w:lang w:eastAsia="lt-LT"/>
              </w:rPr>
            </w:pPr>
          </w:p>
        </w:tc>
      </w:tr>
      <w:tr w:rsidR="00907116" w:rsidRPr="00E67C3E" w14:paraId="68F73FAB" w14:textId="77777777" w:rsidTr="00D07A2F">
        <w:tc>
          <w:tcPr>
            <w:tcW w:w="709" w:type="dxa"/>
          </w:tcPr>
          <w:p w14:paraId="48DFFE02" w14:textId="232B798F"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C70A3B" w:rsidRPr="00E67C3E">
              <w:rPr>
                <w:bCs/>
                <w:sz w:val="22"/>
                <w:szCs w:val="22"/>
                <w:lang w:eastAsia="lt-LT"/>
              </w:rPr>
              <w:t>3</w:t>
            </w:r>
            <w:r w:rsidRPr="00E67C3E">
              <w:rPr>
                <w:bCs/>
                <w:sz w:val="22"/>
                <w:szCs w:val="22"/>
                <w:lang w:eastAsia="lt-LT"/>
              </w:rPr>
              <w:t>.</w:t>
            </w:r>
          </w:p>
        </w:tc>
        <w:tc>
          <w:tcPr>
            <w:tcW w:w="8363" w:type="dxa"/>
          </w:tcPr>
          <w:p w14:paraId="54206B84" w14:textId="4AC3D8B8" w:rsidR="00907116" w:rsidRPr="00E67C3E" w:rsidRDefault="00614266" w:rsidP="00192DA8">
            <w:pPr>
              <w:pStyle w:val="NoSpacing"/>
              <w:spacing w:line="276" w:lineRule="auto"/>
              <w:ind w:right="535"/>
              <w:rPr>
                <w:bCs/>
                <w:sz w:val="22"/>
                <w:szCs w:val="22"/>
                <w:lang w:eastAsia="lt-LT"/>
              </w:rPr>
            </w:pPr>
            <w:r>
              <w:rPr>
                <w:bCs/>
                <w:sz w:val="22"/>
                <w:szCs w:val="22"/>
                <w:lang w:eastAsia="lt-LT"/>
              </w:rPr>
              <w:t xml:space="preserve">Internetinės svetainės sukūrimas </w:t>
            </w:r>
          </w:p>
        </w:tc>
        <w:tc>
          <w:tcPr>
            <w:tcW w:w="1843" w:type="dxa"/>
          </w:tcPr>
          <w:p w14:paraId="7AC98A28" w14:textId="69DBCD99" w:rsidR="00907116" w:rsidRPr="00E67C3E" w:rsidRDefault="00614266" w:rsidP="00192DA8">
            <w:pPr>
              <w:pStyle w:val="NoSpacing"/>
              <w:spacing w:line="276" w:lineRule="auto"/>
              <w:ind w:right="535"/>
              <w:rPr>
                <w:bCs/>
                <w:sz w:val="22"/>
                <w:szCs w:val="22"/>
                <w:lang w:eastAsia="lt-LT"/>
              </w:rPr>
            </w:pPr>
            <w:r>
              <w:rPr>
                <w:sz w:val="22"/>
                <w:szCs w:val="22"/>
              </w:rPr>
              <w:t>2</w:t>
            </w:r>
            <w:r w:rsidR="00907116" w:rsidRPr="00E67C3E">
              <w:rPr>
                <w:sz w:val="22"/>
                <w:szCs w:val="22"/>
              </w:rPr>
              <w:t xml:space="preserve"> 500 eur.</w:t>
            </w:r>
          </w:p>
        </w:tc>
        <w:tc>
          <w:tcPr>
            <w:tcW w:w="3119" w:type="dxa"/>
          </w:tcPr>
          <w:p w14:paraId="20C60D41" w14:textId="40FFC58A" w:rsidR="00907116" w:rsidRPr="00E67C3E" w:rsidRDefault="00907116" w:rsidP="00192DA8">
            <w:pPr>
              <w:pStyle w:val="NoSpacing"/>
              <w:spacing w:line="276" w:lineRule="auto"/>
              <w:ind w:right="535"/>
              <w:rPr>
                <w:bCs/>
                <w:sz w:val="22"/>
                <w:szCs w:val="22"/>
                <w:lang w:eastAsia="lt-LT"/>
              </w:rPr>
            </w:pPr>
          </w:p>
        </w:tc>
      </w:tr>
      <w:tr w:rsidR="00734E84" w:rsidRPr="00E67C3E" w14:paraId="37CCD06D" w14:textId="77777777" w:rsidTr="00D07A2F">
        <w:tc>
          <w:tcPr>
            <w:tcW w:w="709" w:type="dxa"/>
          </w:tcPr>
          <w:p w14:paraId="2A43BB01" w14:textId="693BB5B0" w:rsidR="00734E84" w:rsidRPr="00E67C3E" w:rsidRDefault="00734E84" w:rsidP="00192DA8">
            <w:pPr>
              <w:pStyle w:val="NoSpacing"/>
              <w:tabs>
                <w:tab w:val="left" w:pos="330"/>
              </w:tabs>
              <w:spacing w:line="276" w:lineRule="auto"/>
              <w:ind w:right="-9"/>
              <w:rPr>
                <w:bCs/>
                <w:sz w:val="22"/>
                <w:szCs w:val="22"/>
                <w:lang w:eastAsia="lt-LT"/>
              </w:rPr>
            </w:pPr>
            <w:r>
              <w:rPr>
                <w:bCs/>
                <w:sz w:val="22"/>
                <w:szCs w:val="22"/>
                <w:lang w:eastAsia="lt-LT"/>
              </w:rPr>
              <w:t>14.</w:t>
            </w:r>
          </w:p>
        </w:tc>
        <w:tc>
          <w:tcPr>
            <w:tcW w:w="8363" w:type="dxa"/>
          </w:tcPr>
          <w:p w14:paraId="0369CEFD" w14:textId="1874F8E5" w:rsidR="00734E84" w:rsidRDefault="00734E84" w:rsidP="00192DA8">
            <w:pPr>
              <w:pStyle w:val="NoSpacing"/>
              <w:spacing w:line="276" w:lineRule="auto"/>
              <w:ind w:right="535"/>
              <w:rPr>
                <w:bCs/>
                <w:sz w:val="22"/>
                <w:szCs w:val="22"/>
                <w:lang w:eastAsia="lt-LT"/>
              </w:rPr>
            </w:pPr>
            <w:r>
              <w:rPr>
                <w:bCs/>
                <w:sz w:val="22"/>
                <w:szCs w:val="22"/>
                <w:lang w:eastAsia="lt-LT"/>
              </w:rPr>
              <w:t>Elektromobilių įkrovos stotelė 2x22 kW</w:t>
            </w:r>
          </w:p>
        </w:tc>
        <w:tc>
          <w:tcPr>
            <w:tcW w:w="1843" w:type="dxa"/>
          </w:tcPr>
          <w:p w14:paraId="0D36672D" w14:textId="5CD733CD" w:rsidR="00734E84" w:rsidRDefault="00734E84" w:rsidP="00192DA8">
            <w:pPr>
              <w:pStyle w:val="NoSpacing"/>
              <w:spacing w:line="276" w:lineRule="auto"/>
              <w:ind w:right="535"/>
              <w:rPr>
                <w:sz w:val="22"/>
                <w:szCs w:val="22"/>
              </w:rPr>
            </w:pPr>
            <w:r>
              <w:rPr>
                <w:sz w:val="22"/>
                <w:szCs w:val="22"/>
              </w:rPr>
              <w:t>2 800 eur.</w:t>
            </w:r>
          </w:p>
        </w:tc>
        <w:tc>
          <w:tcPr>
            <w:tcW w:w="3119" w:type="dxa"/>
          </w:tcPr>
          <w:p w14:paraId="7B20E3B7" w14:textId="2F4A1C32" w:rsidR="00734E84" w:rsidRDefault="00734E84" w:rsidP="00192DA8">
            <w:pPr>
              <w:pStyle w:val="NoSpacing"/>
              <w:spacing w:line="276" w:lineRule="auto"/>
              <w:ind w:right="535"/>
              <w:rPr>
                <w:bCs/>
                <w:sz w:val="22"/>
                <w:szCs w:val="22"/>
                <w:lang w:eastAsia="lt-LT"/>
              </w:rPr>
            </w:pPr>
          </w:p>
        </w:tc>
      </w:tr>
      <w:tr w:rsidR="00907116" w:rsidRPr="00E67C3E" w14:paraId="016352FC" w14:textId="77777777" w:rsidTr="00D07A2F">
        <w:tc>
          <w:tcPr>
            <w:tcW w:w="709" w:type="dxa"/>
          </w:tcPr>
          <w:p w14:paraId="610A7F3E" w14:textId="2F93C507" w:rsidR="00907116" w:rsidRPr="00E67C3E" w:rsidRDefault="00907116" w:rsidP="00192DA8">
            <w:pPr>
              <w:pStyle w:val="NoSpacing"/>
              <w:tabs>
                <w:tab w:val="left" w:pos="330"/>
              </w:tabs>
              <w:spacing w:line="276" w:lineRule="auto"/>
              <w:ind w:right="-9"/>
              <w:rPr>
                <w:bCs/>
                <w:sz w:val="22"/>
                <w:szCs w:val="22"/>
                <w:lang w:eastAsia="lt-LT"/>
              </w:rPr>
            </w:pPr>
            <w:r w:rsidRPr="00E67C3E">
              <w:rPr>
                <w:bCs/>
                <w:sz w:val="22"/>
                <w:szCs w:val="22"/>
                <w:lang w:eastAsia="lt-LT"/>
              </w:rPr>
              <w:t>1</w:t>
            </w:r>
            <w:r w:rsidR="00614266">
              <w:rPr>
                <w:bCs/>
                <w:sz w:val="22"/>
                <w:szCs w:val="22"/>
                <w:lang w:eastAsia="lt-LT"/>
              </w:rPr>
              <w:t>4</w:t>
            </w:r>
            <w:r w:rsidRPr="00E67C3E">
              <w:rPr>
                <w:bCs/>
                <w:sz w:val="22"/>
                <w:szCs w:val="22"/>
                <w:lang w:eastAsia="lt-LT"/>
              </w:rPr>
              <w:t>.</w:t>
            </w:r>
          </w:p>
        </w:tc>
        <w:tc>
          <w:tcPr>
            <w:tcW w:w="8363" w:type="dxa"/>
          </w:tcPr>
          <w:p w14:paraId="6AC0512D" w14:textId="58F5FAD3" w:rsidR="00907116" w:rsidRPr="00E67C3E" w:rsidRDefault="00907116" w:rsidP="00192DA8">
            <w:pPr>
              <w:pStyle w:val="NoSpacing"/>
              <w:spacing w:line="276" w:lineRule="auto"/>
              <w:ind w:right="535"/>
              <w:rPr>
                <w:bCs/>
                <w:sz w:val="22"/>
                <w:szCs w:val="22"/>
                <w:lang w:eastAsia="lt-LT"/>
              </w:rPr>
            </w:pPr>
            <w:r w:rsidRPr="00E67C3E">
              <w:rPr>
                <w:sz w:val="22"/>
                <w:szCs w:val="22"/>
              </w:rPr>
              <w:t>Tautiniai kostiumai ir jų dalys.</w:t>
            </w:r>
          </w:p>
        </w:tc>
        <w:tc>
          <w:tcPr>
            <w:tcW w:w="1843" w:type="dxa"/>
          </w:tcPr>
          <w:p w14:paraId="6EF71B83" w14:textId="75503823" w:rsidR="00907116" w:rsidRPr="00E67C3E" w:rsidRDefault="00EC7536" w:rsidP="00192DA8">
            <w:pPr>
              <w:pStyle w:val="NoSpacing"/>
              <w:spacing w:line="276" w:lineRule="auto"/>
              <w:ind w:right="535"/>
              <w:rPr>
                <w:bCs/>
                <w:sz w:val="22"/>
                <w:szCs w:val="22"/>
                <w:lang w:eastAsia="lt-LT"/>
              </w:rPr>
            </w:pPr>
            <w:r>
              <w:rPr>
                <w:sz w:val="22"/>
                <w:szCs w:val="22"/>
              </w:rPr>
              <w:t>6 300</w:t>
            </w:r>
            <w:r w:rsidR="00907116" w:rsidRPr="00E67C3E">
              <w:rPr>
                <w:sz w:val="22"/>
                <w:szCs w:val="22"/>
              </w:rPr>
              <w:t xml:space="preserve"> eur</w:t>
            </w:r>
            <w:r w:rsidR="00EF7E6C" w:rsidRPr="00E67C3E">
              <w:rPr>
                <w:sz w:val="22"/>
                <w:szCs w:val="22"/>
              </w:rPr>
              <w:t>.</w:t>
            </w:r>
          </w:p>
        </w:tc>
        <w:tc>
          <w:tcPr>
            <w:tcW w:w="3119" w:type="dxa"/>
          </w:tcPr>
          <w:p w14:paraId="18E76D93" w14:textId="0CF1D651" w:rsidR="00907116" w:rsidRPr="00E67C3E" w:rsidRDefault="00907116" w:rsidP="00192DA8">
            <w:pPr>
              <w:pStyle w:val="NoSpacing"/>
              <w:spacing w:line="276" w:lineRule="auto"/>
              <w:ind w:right="41"/>
              <w:rPr>
                <w:bCs/>
                <w:sz w:val="22"/>
                <w:szCs w:val="22"/>
                <w:lang w:eastAsia="lt-LT"/>
              </w:rPr>
            </w:pPr>
            <w:r w:rsidRPr="00E67C3E">
              <w:rPr>
                <w:bCs/>
                <w:sz w:val="22"/>
                <w:szCs w:val="22"/>
                <w:lang w:eastAsia="lt-LT"/>
              </w:rPr>
              <w:t xml:space="preserve">LNKC </w:t>
            </w:r>
            <w:r w:rsidR="00EF7E6C" w:rsidRPr="00E67C3E">
              <w:rPr>
                <w:bCs/>
                <w:sz w:val="22"/>
                <w:szCs w:val="22"/>
                <w:lang w:eastAsia="lt-LT"/>
              </w:rPr>
              <w:t>(</w:t>
            </w:r>
            <w:r w:rsidR="00880863">
              <w:rPr>
                <w:bCs/>
                <w:sz w:val="22"/>
                <w:szCs w:val="22"/>
                <w:lang w:eastAsia="lt-LT"/>
              </w:rPr>
              <w:t>2 650</w:t>
            </w:r>
            <w:r w:rsidR="00EF7E6C" w:rsidRPr="00E67C3E">
              <w:rPr>
                <w:bCs/>
                <w:sz w:val="22"/>
                <w:szCs w:val="22"/>
                <w:lang w:eastAsia="lt-LT"/>
              </w:rPr>
              <w:t xml:space="preserve"> eur.) </w:t>
            </w:r>
            <w:r w:rsidRPr="00E67C3E">
              <w:rPr>
                <w:bCs/>
                <w:sz w:val="22"/>
                <w:szCs w:val="22"/>
                <w:lang w:eastAsia="lt-LT"/>
              </w:rPr>
              <w:t>ir KRS lėšos</w:t>
            </w:r>
            <w:r w:rsidR="00EF7E6C" w:rsidRPr="00E67C3E">
              <w:rPr>
                <w:bCs/>
                <w:sz w:val="22"/>
                <w:szCs w:val="22"/>
                <w:lang w:eastAsia="lt-LT"/>
              </w:rPr>
              <w:t xml:space="preserve"> (</w:t>
            </w:r>
            <w:r w:rsidR="00880863">
              <w:rPr>
                <w:bCs/>
                <w:sz w:val="22"/>
                <w:szCs w:val="22"/>
                <w:lang w:eastAsia="lt-LT"/>
              </w:rPr>
              <w:t>3 6</w:t>
            </w:r>
            <w:r w:rsidR="00EF7E6C" w:rsidRPr="00E67C3E">
              <w:rPr>
                <w:bCs/>
                <w:sz w:val="22"/>
                <w:szCs w:val="22"/>
                <w:lang w:eastAsia="lt-LT"/>
              </w:rPr>
              <w:t>50 eur.)</w:t>
            </w:r>
          </w:p>
        </w:tc>
      </w:tr>
      <w:tr w:rsidR="00EC7536" w:rsidRPr="00E67C3E" w14:paraId="71490D80" w14:textId="77777777" w:rsidTr="00D07A2F">
        <w:tc>
          <w:tcPr>
            <w:tcW w:w="709" w:type="dxa"/>
          </w:tcPr>
          <w:p w14:paraId="6F697541" w14:textId="29117016" w:rsidR="00EC7536" w:rsidRPr="00E67C3E" w:rsidRDefault="00EC7536" w:rsidP="00192DA8">
            <w:pPr>
              <w:pStyle w:val="NoSpacing"/>
              <w:tabs>
                <w:tab w:val="left" w:pos="330"/>
              </w:tabs>
              <w:spacing w:line="276" w:lineRule="auto"/>
              <w:ind w:right="-9"/>
              <w:rPr>
                <w:bCs/>
                <w:sz w:val="22"/>
                <w:szCs w:val="22"/>
                <w:lang w:eastAsia="lt-LT"/>
              </w:rPr>
            </w:pPr>
            <w:r>
              <w:rPr>
                <w:bCs/>
                <w:sz w:val="22"/>
                <w:szCs w:val="22"/>
                <w:lang w:eastAsia="lt-LT"/>
              </w:rPr>
              <w:t>15.</w:t>
            </w:r>
          </w:p>
        </w:tc>
        <w:tc>
          <w:tcPr>
            <w:tcW w:w="8363" w:type="dxa"/>
          </w:tcPr>
          <w:p w14:paraId="3BC42B8F" w14:textId="28813F52" w:rsidR="00EC7536" w:rsidRPr="00E67C3E" w:rsidRDefault="00EC7536" w:rsidP="00192DA8">
            <w:pPr>
              <w:pStyle w:val="NoSpacing"/>
              <w:spacing w:line="276" w:lineRule="auto"/>
              <w:ind w:right="535"/>
              <w:rPr>
                <w:sz w:val="22"/>
                <w:szCs w:val="22"/>
              </w:rPr>
            </w:pPr>
            <w:r>
              <w:rPr>
                <w:sz w:val="22"/>
                <w:szCs w:val="22"/>
              </w:rPr>
              <w:t>7 vnt. mobilių lauko parodų stendų</w:t>
            </w:r>
          </w:p>
        </w:tc>
        <w:tc>
          <w:tcPr>
            <w:tcW w:w="1843" w:type="dxa"/>
          </w:tcPr>
          <w:p w14:paraId="6FC7EAFB" w14:textId="75B1D14C" w:rsidR="00EC7536" w:rsidRDefault="00EC7536" w:rsidP="00192DA8">
            <w:pPr>
              <w:pStyle w:val="NoSpacing"/>
              <w:spacing w:line="276" w:lineRule="auto"/>
              <w:ind w:right="535"/>
              <w:rPr>
                <w:sz w:val="22"/>
                <w:szCs w:val="22"/>
              </w:rPr>
            </w:pPr>
            <w:r>
              <w:rPr>
                <w:sz w:val="22"/>
                <w:szCs w:val="22"/>
              </w:rPr>
              <w:t>800 eur.</w:t>
            </w:r>
          </w:p>
        </w:tc>
        <w:tc>
          <w:tcPr>
            <w:tcW w:w="3119" w:type="dxa"/>
          </w:tcPr>
          <w:p w14:paraId="638E9DD0" w14:textId="04DFC692" w:rsidR="00EC7536" w:rsidRPr="00E67C3E" w:rsidRDefault="00EC7536" w:rsidP="00192DA8">
            <w:pPr>
              <w:pStyle w:val="NoSpacing"/>
              <w:spacing w:line="276" w:lineRule="auto"/>
              <w:ind w:right="535"/>
              <w:rPr>
                <w:bCs/>
                <w:sz w:val="22"/>
                <w:szCs w:val="22"/>
                <w:lang w:eastAsia="lt-LT"/>
              </w:rPr>
            </w:pPr>
            <w:r>
              <w:rPr>
                <w:bCs/>
                <w:sz w:val="22"/>
                <w:szCs w:val="22"/>
                <w:lang w:eastAsia="lt-LT"/>
              </w:rPr>
              <w:t>VšĮ „Kaunas2022“ lėšos</w:t>
            </w:r>
          </w:p>
        </w:tc>
      </w:tr>
      <w:tr w:rsidR="00EC7536" w:rsidRPr="00E67C3E" w14:paraId="101F92F3" w14:textId="77777777" w:rsidTr="00D07A2F">
        <w:tc>
          <w:tcPr>
            <w:tcW w:w="709" w:type="dxa"/>
          </w:tcPr>
          <w:p w14:paraId="77616BE3" w14:textId="1AFF1AB9" w:rsidR="00EC7536" w:rsidRPr="00E67C3E" w:rsidRDefault="00EC7536" w:rsidP="00192DA8">
            <w:pPr>
              <w:pStyle w:val="NoSpacing"/>
              <w:tabs>
                <w:tab w:val="left" w:pos="330"/>
              </w:tabs>
              <w:spacing w:line="276" w:lineRule="auto"/>
              <w:ind w:right="-9"/>
              <w:rPr>
                <w:bCs/>
                <w:sz w:val="22"/>
                <w:szCs w:val="22"/>
                <w:lang w:eastAsia="lt-LT"/>
              </w:rPr>
            </w:pPr>
            <w:r>
              <w:rPr>
                <w:bCs/>
                <w:sz w:val="22"/>
                <w:szCs w:val="22"/>
                <w:lang w:eastAsia="lt-LT"/>
              </w:rPr>
              <w:t>16.</w:t>
            </w:r>
          </w:p>
        </w:tc>
        <w:tc>
          <w:tcPr>
            <w:tcW w:w="8363" w:type="dxa"/>
          </w:tcPr>
          <w:p w14:paraId="6F74CD30" w14:textId="358AB2E2" w:rsidR="00EC7536" w:rsidRPr="00E67C3E" w:rsidRDefault="00EC7536" w:rsidP="00192DA8">
            <w:pPr>
              <w:pStyle w:val="NoSpacing"/>
              <w:spacing w:line="276" w:lineRule="auto"/>
              <w:ind w:right="535"/>
              <w:rPr>
                <w:sz w:val="22"/>
                <w:szCs w:val="22"/>
              </w:rPr>
            </w:pPr>
            <w:r>
              <w:rPr>
                <w:sz w:val="22"/>
                <w:szCs w:val="22"/>
              </w:rPr>
              <w:t xml:space="preserve">3 vnt. lauko informacinių stendų – meno objektų </w:t>
            </w:r>
          </w:p>
        </w:tc>
        <w:tc>
          <w:tcPr>
            <w:tcW w:w="1843" w:type="dxa"/>
          </w:tcPr>
          <w:p w14:paraId="6EF08FAA" w14:textId="07F769F6" w:rsidR="00EC7536" w:rsidRDefault="00EC7536" w:rsidP="00192DA8">
            <w:pPr>
              <w:pStyle w:val="NoSpacing"/>
              <w:spacing w:line="276" w:lineRule="auto"/>
              <w:ind w:right="535"/>
              <w:rPr>
                <w:sz w:val="22"/>
                <w:szCs w:val="22"/>
              </w:rPr>
            </w:pPr>
            <w:r>
              <w:rPr>
                <w:sz w:val="22"/>
                <w:szCs w:val="22"/>
              </w:rPr>
              <w:t>1 800 eur.</w:t>
            </w:r>
          </w:p>
        </w:tc>
        <w:tc>
          <w:tcPr>
            <w:tcW w:w="3119" w:type="dxa"/>
          </w:tcPr>
          <w:p w14:paraId="1DC455E2" w14:textId="01CE9EA5" w:rsidR="00EC7536" w:rsidRPr="00E67C3E" w:rsidRDefault="00EC7536" w:rsidP="00192DA8">
            <w:pPr>
              <w:pStyle w:val="NoSpacing"/>
              <w:spacing w:line="276" w:lineRule="auto"/>
              <w:ind w:right="535"/>
              <w:rPr>
                <w:bCs/>
                <w:sz w:val="22"/>
                <w:szCs w:val="22"/>
                <w:lang w:eastAsia="lt-LT"/>
              </w:rPr>
            </w:pPr>
            <w:r>
              <w:rPr>
                <w:bCs/>
                <w:sz w:val="22"/>
                <w:szCs w:val="22"/>
                <w:lang w:eastAsia="lt-LT"/>
              </w:rPr>
              <w:t>VšĮ „Kaunas2022“ lėšos</w:t>
            </w:r>
          </w:p>
        </w:tc>
      </w:tr>
      <w:tr w:rsidR="00D47B76" w:rsidRPr="00E67C3E" w14:paraId="782C3CCB" w14:textId="77777777" w:rsidTr="00D07A2F">
        <w:tc>
          <w:tcPr>
            <w:tcW w:w="709" w:type="dxa"/>
          </w:tcPr>
          <w:p w14:paraId="289C7B7F" w14:textId="77777777" w:rsidR="00D47B76" w:rsidRPr="00E67C3E" w:rsidRDefault="00D47B76" w:rsidP="00192DA8">
            <w:pPr>
              <w:pStyle w:val="NoSpacing"/>
              <w:tabs>
                <w:tab w:val="left" w:pos="330"/>
              </w:tabs>
              <w:spacing w:line="276" w:lineRule="auto"/>
              <w:ind w:right="-9"/>
              <w:rPr>
                <w:b/>
                <w:bCs/>
                <w:sz w:val="22"/>
                <w:szCs w:val="22"/>
                <w:lang w:eastAsia="lt-LT"/>
              </w:rPr>
            </w:pPr>
          </w:p>
        </w:tc>
        <w:tc>
          <w:tcPr>
            <w:tcW w:w="8363" w:type="dxa"/>
          </w:tcPr>
          <w:p w14:paraId="163A83CB" w14:textId="256B9A98" w:rsidR="00D47B76" w:rsidRPr="00E67C3E" w:rsidRDefault="00D47B76" w:rsidP="00192DA8">
            <w:pPr>
              <w:pStyle w:val="NoSpacing"/>
              <w:spacing w:line="276" w:lineRule="auto"/>
              <w:ind w:right="535"/>
              <w:rPr>
                <w:b/>
                <w:bCs/>
                <w:sz w:val="22"/>
                <w:szCs w:val="22"/>
              </w:rPr>
            </w:pPr>
            <w:r w:rsidRPr="00E67C3E">
              <w:rPr>
                <w:b/>
                <w:bCs/>
                <w:sz w:val="22"/>
                <w:szCs w:val="22"/>
              </w:rPr>
              <w:t>VISO</w:t>
            </w:r>
            <w:r w:rsidR="00880DB6" w:rsidRPr="00E67C3E">
              <w:rPr>
                <w:b/>
                <w:bCs/>
                <w:sz w:val="22"/>
                <w:szCs w:val="22"/>
              </w:rPr>
              <w:t>:</w:t>
            </w:r>
          </w:p>
        </w:tc>
        <w:tc>
          <w:tcPr>
            <w:tcW w:w="1843" w:type="dxa"/>
          </w:tcPr>
          <w:p w14:paraId="5DDEAF41" w14:textId="209ADA8F" w:rsidR="00D47B76" w:rsidRPr="00E67C3E" w:rsidRDefault="00A006A6" w:rsidP="00192DA8">
            <w:pPr>
              <w:pStyle w:val="NoSpacing"/>
              <w:spacing w:line="276" w:lineRule="auto"/>
              <w:rPr>
                <w:b/>
                <w:bCs/>
                <w:sz w:val="22"/>
                <w:szCs w:val="22"/>
              </w:rPr>
            </w:pPr>
            <w:r>
              <w:rPr>
                <w:b/>
                <w:bCs/>
                <w:sz w:val="22"/>
                <w:szCs w:val="22"/>
              </w:rPr>
              <w:t>7</w:t>
            </w:r>
            <w:r w:rsidR="00734E84">
              <w:rPr>
                <w:b/>
                <w:bCs/>
                <w:sz w:val="22"/>
                <w:szCs w:val="22"/>
              </w:rPr>
              <w:t>3</w:t>
            </w:r>
            <w:r w:rsidR="00EC7536">
              <w:rPr>
                <w:b/>
                <w:bCs/>
                <w:sz w:val="22"/>
                <w:szCs w:val="22"/>
              </w:rPr>
              <w:t xml:space="preserve"> </w:t>
            </w:r>
            <w:r w:rsidR="00734E84">
              <w:rPr>
                <w:b/>
                <w:bCs/>
                <w:sz w:val="22"/>
                <w:szCs w:val="22"/>
              </w:rPr>
              <w:t>9</w:t>
            </w:r>
            <w:r w:rsidR="00EC7536">
              <w:rPr>
                <w:b/>
                <w:bCs/>
                <w:sz w:val="22"/>
                <w:szCs w:val="22"/>
              </w:rPr>
              <w:t>77</w:t>
            </w:r>
            <w:r w:rsidR="00880DB6" w:rsidRPr="00E67C3E">
              <w:rPr>
                <w:b/>
                <w:bCs/>
                <w:sz w:val="22"/>
                <w:szCs w:val="22"/>
              </w:rPr>
              <w:t xml:space="preserve"> eur.</w:t>
            </w:r>
          </w:p>
        </w:tc>
        <w:tc>
          <w:tcPr>
            <w:tcW w:w="3119" w:type="dxa"/>
          </w:tcPr>
          <w:p w14:paraId="42F62668" w14:textId="77777777" w:rsidR="00D47B76" w:rsidRPr="00E67C3E" w:rsidRDefault="00D47B76" w:rsidP="00192DA8">
            <w:pPr>
              <w:pStyle w:val="NoSpacing"/>
              <w:spacing w:line="276" w:lineRule="auto"/>
              <w:ind w:right="535"/>
              <w:rPr>
                <w:b/>
                <w:bCs/>
                <w:sz w:val="22"/>
                <w:szCs w:val="22"/>
                <w:lang w:eastAsia="lt-LT"/>
              </w:rPr>
            </w:pPr>
          </w:p>
        </w:tc>
      </w:tr>
    </w:tbl>
    <w:p w14:paraId="3B05A97E" w14:textId="7CAC4774" w:rsidR="00E03798" w:rsidRDefault="00E03798" w:rsidP="00A30B18">
      <w:pPr>
        <w:pStyle w:val="NoSpacing"/>
        <w:ind w:right="535"/>
        <w:rPr>
          <w:bCs/>
          <w:sz w:val="24"/>
          <w:szCs w:val="24"/>
          <w:lang w:eastAsia="lt-LT"/>
        </w:rPr>
      </w:pPr>
    </w:p>
    <w:p w14:paraId="75E3CF66" w14:textId="107B23E7" w:rsidR="00D07A2F" w:rsidRPr="00061F5D" w:rsidRDefault="00880DB6" w:rsidP="002B4D24">
      <w:pPr>
        <w:pStyle w:val="NoSpacing"/>
        <w:tabs>
          <w:tab w:val="left" w:pos="851"/>
        </w:tabs>
        <w:spacing w:line="360" w:lineRule="auto"/>
        <w:ind w:right="-28"/>
        <w:jc w:val="both"/>
        <w:rPr>
          <w:bCs/>
          <w:sz w:val="24"/>
          <w:szCs w:val="24"/>
          <w:lang w:eastAsia="lt-LT"/>
        </w:rPr>
      </w:pPr>
      <w:r>
        <w:rPr>
          <w:bCs/>
          <w:sz w:val="24"/>
          <w:szCs w:val="24"/>
          <w:lang w:eastAsia="lt-LT"/>
        </w:rPr>
        <w:tab/>
      </w:r>
      <w:r w:rsidR="000D19EE">
        <w:rPr>
          <w:bCs/>
          <w:sz w:val="24"/>
          <w:szCs w:val="24"/>
          <w:lang w:eastAsia="lt-LT"/>
        </w:rPr>
        <w:t xml:space="preserve">Pavasarinio karantino metu, dėl draudimo organizuoti kontaktinius renginius, pavyko sutaupyti veiklai skirtų lėšų, o jos panaudotos materialinės bazės stiprinimui.  </w:t>
      </w:r>
    </w:p>
    <w:p w14:paraId="69F22498" w14:textId="77777777" w:rsidR="00CC54C7" w:rsidRDefault="00CC54C7" w:rsidP="00D07A2F">
      <w:pPr>
        <w:pStyle w:val="NoSpacing"/>
        <w:ind w:right="535" w:firstLine="851"/>
        <w:rPr>
          <w:bCs/>
          <w:sz w:val="24"/>
          <w:szCs w:val="24"/>
          <w:lang w:eastAsia="lt-LT"/>
        </w:rPr>
      </w:pPr>
    </w:p>
    <w:p w14:paraId="0CA5FFBF" w14:textId="03FF0868" w:rsidR="00E03798" w:rsidRPr="00061F5D" w:rsidRDefault="00140171" w:rsidP="00CC54C7">
      <w:pPr>
        <w:pStyle w:val="NoSpacing"/>
        <w:spacing w:line="276" w:lineRule="auto"/>
        <w:ind w:right="535" w:firstLine="851"/>
        <w:rPr>
          <w:bCs/>
          <w:sz w:val="24"/>
          <w:szCs w:val="24"/>
          <w:lang w:eastAsia="lt-LT"/>
        </w:rPr>
      </w:pPr>
      <w:r w:rsidRPr="00061F5D">
        <w:rPr>
          <w:bCs/>
          <w:sz w:val="24"/>
          <w:szCs w:val="24"/>
          <w:lang w:eastAsia="lt-LT"/>
        </w:rPr>
        <w:t>8</w:t>
      </w:r>
      <w:r w:rsidR="00E03798" w:rsidRPr="00061F5D">
        <w:rPr>
          <w:bCs/>
          <w:sz w:val="24"/>
          <w:szCs w:val="24"/>
          <w:lang w:eastAsia="lt-LT"/>
        </w:rPr>
        <w:t>.3</w:t>
      </w:r>
      <w:r w:rsidR="005E5C6A" w:rsidRPr="00061F5D">
        <w:rPr>
          <w:bCs/>
          <w:sz w:val="24"/>
          <w:szCs w:val="24"/>
          <w:lang w:eastAsia="lt-LT"/>
        </w:rPr>
        <w:t xml:space="preserve"> </w:t>
      </w:r>
      <w:r w:rsidR="00E03798" w:rsidRPr="00061F5D">
        <w:rPr>
          <w:bCs/>
          <w:sz w:val="24"/>
          <w:szCs w:val="24"/>
          <w:lang w:eastAsia="lt-LT"/>
        </w:rPr>
        <w:t>Remontas</w:t>
      </w:r>
    </w:p>
    <w:tbl>
      <w:tblPr>
        <w:tblStyle w:val="TableGrid"/>
        <w:tblW w:w="14029" w:type="dxa"/>
        <w:tblLook w:val="04A0" w:firstRow="1" w:lastRow="0" w:firstColumn="1" w:lastColumn="0" w:noHBand="0" w:noVBand="1"/>
      </w:tblPr>
      <w:tblGrid>
        <w:gridCol w:w="931"/>
        <w:gridCol w:w="5727"/>
        <w:gridCol w:w="3543"/>
        <w:gridCol w:w="3828"/>
      </w:tblGrid>
      <w:tr w:rsidR="00EF2D79" w:rsidRPr="00E67C3E" w14:paraId="36CF9E93" w14:textId="77777777" w:rsidTr="00D07A2F">
        <w:tc>
          <w:tcPr>
            <w:tcW w:w="931" w:type="dxa"/>
          </w:tcPr>
          <w:p w14:paraId="77A0C268" w14:textId="5B4A2AF5" w:rsidR="00E03798" w:rsidRPr="00E67C3E" w:rsidRDefault="00E03798" w:rsidP="00CC54C7">
            <w:pPr>
              <w:pStyle w:val="NoSpacing"/>
              <w:spacing w:line="276" w:lineRule="auto"/>
              <w:ind w:right="36"/>
              <w:rPr>
                <w:bCs/>
                <w:sz w:val="22"/>
                <w:szCs w:val="22"/>
                <w:lang w:eastAsia="lt-LT"/>
              </w:rPr>
            </w:pPr>
            <w:r w:rsidRPr="00E67C3E">
              <w:rPr>
                <w:bCs/>
                <w:sz w:val="22"/>
                <w:szCs w:val="22"/>
                <w:lang w:eastAsia="lt-LT"/>
              </w:rPr>
              <w:t>Eil. Nr.</w:t>
            </w:r>
            <w:r w:rsidR="00827A5C" w:rsidRPr="00E67C3E">
              <w:rPr>
                <w:bCs/>
                <w:sz w:val="22"/>
                <w:szCs w:val="22"/>
                <w:lang w:eastAsia="lt-LT"/>
              </w:rPr>
              <w:t xml:space="preserve"> </w:t>
            </w:r>
          </w:p>
        </w:tc>
        <w:tc>
          <w:tcPr>
            <w:tcW w:w="5727" w:type="dxa"/>
          </w:tcPr>
          <w:p w14:paraId="6D4F0797" w14:textId="5ED92F1A" w:rsidR="00E03798" w:rsidRPr="00E67C3E" w:rsidRDefault="00E03798" w:rsidP="00CC54C7">
            <w:pPr>
              <w:pStyle w:val="NoSpacing"/>
              <w:spacing w:line="276" w:lineRule="auto"/>
              <w:ind w:right="535"/>
              <w:rPr>
                <w:bCs/>
                <w:sz w:val="22"/>
                <w:szCs w:val="22"/>
                <w:lang w:eastAsia="lt-LT"/>
              </w:rPr>
            </w:pPr>
            <w:r w:rsidRPr="00E67C3E">
              <w:rPr>
                <w:bCs/>
                <w:sz w:val="22"/>
                <w:szCs w:val="22"/>
                <w:lang w:eastAsia="lt-LT"/>
              </w:rPr>
              <w:t>Atlikti darbai</w:t>
            </w:r>
          </w:p>
        </w:tc>
        <w:tc>
          <w:tcPr>
            <w:tcW w:w="3543" w:type="dxa"/>
          </w:tcPr>
          <w:p w14:paraId="0BE316C8" w14:textId="4CF0F07B" w:rsidR="00E03798" w:rsidRPr="00E67C3E" w:rsidRDefault="00E03798" w:rsidP="00CC54C7">
            <w:pPr>
              <w:pStyle w:val="NoSpacing"/>
              <w:spacing w:line="276" w:lineRule="auto"/>
              <w:ind w:right="535"/>
              <w:rPr>
                <w:bCs/>
                <w:sz w:val="22"/>
                <w:szCs w:val="22"/>
                <w:lang w:eastAsia="lt-LT"/>
              </w:rPr>
            </w:pPr>
            <w:r w:rsidRPr="00E67C3E">
              <w:rPr>
                <w:bCs/>
                <w:sz w:val="22"/>
                <w:szCs w:val="22"/>
                <w:lang w:eastAsia="lt-LT"/>
              </w:rPr>
              <w:t>Skirtos lėšos iš biudžeto</w:t>
            </w:r>
          </w:p>
        </w:tc>
        <w:tc>
          <w:tcPr>
            <w:tcW w:w="3828" w:type="dxa"/>
          </w:tcPr>
          <w:p w14:paraId="21EDB1ED" w14:textId="4B38D9D2" w:rsidR="00E03798" w:rsidRPr="00E67C3E" w:rsidRDefault="000A1CFB" w:rsidP="00CC54C7">
            <w:pPr>
              <w:pStyle w:val="NoSpacing"/>
              <w:spacing w:line="276" w:lineRule="auto"/>
              <w:ind w:right="535"/>
              <w:rPr>
                <w:bCs/>
                <w:sz w:val="22"/>
                <w:szCs w:val="22"/>
                <w:lang w:eastAsia="lt-LT"/>
              </w:rPr>
            </w:pPr>
            <w:r w:rsidRPr="00E67C3E">
              <w:rPr>
                <w:bCs/>
                <w:sz w:val="22"/>
                <w:szCs w:val="22"/>
                <w:lang w:eastAsia="lt-LT"/>
              </w:rPr>
              <w:t>Kitos lėšos</w:t>
            </w:r>
          </w:p>
        </w:tc>
      </w:tr>
      <w:tr w:rsidR="00EF2D79" w:rsidRPr="00E67C3E" w14:paraId="125C55A2" w14:textId="77777777" w:rsidTr="00D07A2F">
        <w:tc>
          <w:tcPr>
            <w:tcW w:w="931" w:type="dxa"/>
          </w:tcPr>
          <w:p w14:paraId="56034032" w14:textId="206BC2E0" w:rsidR="00E03798" w:rsidRPr="00E67C3E" w:rsidRDefault="00EF2D79" w:rsidP="00192DA8">
            <w:pPr>
              <w:pStyle w:val="NoSpacing"/>
              <w:spacing w:line="276" w:lineRule="auto"/>
              <w:ind w:right="36"/>
              <w:rPr>
                <w:bCs/>
                <w:sz w:val="22"/>
                <w:szCs w:val="22"/>
                <w:lang w:eastAsia="lt-LT"/>
              </w:rPr>
            </w:pPr>
            <w:r w:rsidRPr="00E67C3E">
              <w:rPr>
                <w:bCs/>
                <w:sz w:val="22"/>
                <w:szCs w:val="22"/>
                <w:lang w:eastAsia="lt-LT"/>
              </w:rPr>
              <w:t xml:space="preserve">1.  </w:t>
            </w:r>
          </w:p>
        </w:tc>
        <w:tc>
          <w:tcPr>
            <w:tcW w:w="5727" w:type="dxa"/>
          </w:tcPr>
          <w:p w14:paraId="55C2B35A" w14:textId="718461F5" w:rsidR="00E03798" w:rsidRPr="00E67C3E" w:rsidRDefault="00A006A6" w:rsidP="00192DA8">
            <w:pPr>
              <w:pStyle w:val="NoSpacing"/>
              <w:spacing w:line="276" w:lineRule="auto"/>
              <w:ind w:right="-101"/>
              <w:rPr>
                <w:bCs/>
                <w:sz w:val="22"/>
                <w:szCs w:val="22"/>
                <w:lang w:eastAsia="lt-LT"/>
              </w:rPr>
            </w:pPr>
            <w:r>
              <w:rPr>
                <w:bCs/>
                <w:sz w:val="22"/>
                <w:szCs w:val="22"/>
                <w:lang w:eastAsia="lt-LT"/>
              </w:rPr>
              <w:t>Kondicionavimo sistemos įrengimas Domeikavos laisvalaikio salėje</w:t>
            </w:r>
          </w:p>
        </w:tc>
        <w:tc>
          <w:tcPr>
            <w:tcW w:w="3543" w:type="dxa"/>
          </w:tcPr>
          <w:p w14:paraId="296760D5" w14:textId="5EC0D894" w:rsidR="00E03798" w:rsidRPr="00E67C3E" w:rsidRDefault="00A006A6" w:rsidP="00192DA8">
            <w:pPr>
              <w:pStyle w:val="NoSpacing"/>
              <w:spacing w:line="276" w:lineRule="auto"/>
              <w:ind w:right="535"/>
              <w:rPr>
                <w:bCs/>
                <w:sz w:val="22"/>
                <w:szCs w:val="22"/>
                <w:lang w:eastAsia="lt-LT"/>
              </w:rPr>
            </w:pPr>
            <w:r>
              <w:rPr>
                <w:bCs/>
                <w:sz w:val="22"/>
                <w:szCs w:val="22"/>
                <w:lang w:eastAsia="lt-LT"/>
              </w:rPr>
              <w:t>12</w:t>
            </w:r>
            <w:r w:rsidR="000A3A1E" w:rsidRPr="00E67C3E">
              <w:rPr>
                <w:bCs/>
                <w:sz w:val="22"/>
                <w:szCs w:val="22"/>
                <w:lang w:eastAsia="lt-LT"/>
              </w:rPr>
              <w:t xml:space="preserve"> 000 eur.</w:t>
            </w:r>
            <w:r>
              <w:rPr>
                <w:bCs/>
                <w:sz w:val="22"/>
                <w:szCs w:val="22"/>
                <w:lang w:eastAsia="lt-LT"/>
              </w:rPr>
              <w:t xml:space="preserve"> Steigėjo skirtos tikslinės lėšos</w:t>
            </w:r>
          </w:p>
        </w:tc>
        <w:tc>
          <w:tcPr>
            <w:tcW w:w="3828" w:type="dxa"/>
          </w:tcPr>
          <w:p w14:paraId="7DFA9CBF" w14:textId="3F15E96F" w:rsidR="00E03798" w:rsidRPr="00E67C3E" w:rsidRDefault="00E03798" w:rsidP="00192DA8">
            <w:pPr>
              <w:pStyle w:val="NoSpacing"/>
              <w:spacing w:line="276" w:lineRule="auto"/>
              <w:ind w:right="535"/>
              <w:rPr>
                <w:bCs/>
                <w:sz w:val="22"/>
                <w:szCs w:val="22"/>
                <w:lang w:eastAsia="lt-LT"/>
              </w:rPr>
            </w:pPr>
          </w:p>
        </w:tc>
      </w:tr>
      <w:tr w:rsidR="00EF2D79" w:rsidRPr="00E67C3E" w14:paraId="481D9080" w14:textId="77777777" w:rsidTr="00D07A2F">
        <w:tc>
          <w:tcPr>
            <w:tcW w:w="931" w:type="dxa"/>
          </w:tcPr>
          <w:p w14:paraId="7B4DE045" w14:textId="5F8B08FC" w:rsidR="00E03798" w:rsidRPr="00E67C3E" w:rsidRDefault="00827A5C" w:rsidP="00192DA8">
            <w:pPr>
              <w:pStyle w:val="NoSpacing"/>
              <w:spacing w:line="276" w:lineRule="auto"/>
              <w:ind w:right="535"/>
              <w:rPr>
                <w:bCs/>
                <w:sz w:val="22"/>
                <w:szCs w:val="22"/>
                <w:lang w:eastAsia="lt-LT"/>
              </w:rPr>
            </w:pPr>
            <w:r w:rsidRPr="00E67C3E">
              <w:rPr>
                <w:bCs/>
                <w:sz w:val="22"/>
                <w:szCs w:val="22"/>
                <w:lang w:eastAsia="lt-LT"/>
              </w:rPr>
              <w:lastRenderedPageBreak/>
              <w:t xml:space="preserve">2. </w:t>
            </w:r>
          </w:p>
        </w:tc>
        <w:tc>
          <w:tcPr>
            <w:tcW w:w="5727" w:type="dxa"/>
          </w:tcPr>
          <w:p w14:paraId="75A1AEA6" w14:textId="197DD12F" w:rsidR="00E03798" w:rsidRPr="00E67C3E" w:rsidRDefault="000A3A1E" w:rsidP="00192DA8">
            <w:pPr>
              <w:pStyle w:val="NoSpacing"/>
              <w:spacing w:line="276" w:lineRule="auto"/>
              <w:ind w:right="535"/>
              <w:rPr>
                <w:bCs/>
                <w:sz w:val="22"/>
                <w:szCs w:val="22"/>
                <w:lang w:eastAsia="lt-LT"/>
              </w:rPr>
            </w:pPr>
            <w:r w:rsidRPr="00E67C3E">
              <w:rPr>
                <w:bCs/>
                <w:sz w:val="22"/>
                <w:szCs w:val="22"/>
                <w:lang w:eastAsia="lt-LT"/>
              </w:rPr>
              <w:t>Ramučių kultūros centro pastato rekonstrukcija</w:t>
            </w:r>
          </w:p>
        </w:tc>
        <w:tc>
          <w:tcPr>
            <w:tcW w:w="3543" w:type="dxa"/>
          </w:tcPr>
          <w:p w14:paraId="56B6129C" w14:textId="7D7BDC28" w:rsidR="00E03798" w:rsidRPr="00E67C3E" w:rsidRDefault="00065195" w:rsidP="00192DA8">
            <w:pPr>
              <w:pStyle w:val="NoSpacing"/>
              <w:spacing w:line="276" w:lineRule="auto"/>
              <w:ind w:right="-105"/>
              <w:rPr>
                <w:bCs/>
                <w:sz w:val="22"/>
                <w:szCs w:val="22"/>
                <w:lang w:eastAsia="lt-LT"/>
              </w:rPr>
            </w:pPr>
            <w:r w:rsidRPr="00065195">
              <w:rPr>
                <w:bCs/>
                <w:sz w:val="22"/>
                <w:szCs w:val="22"/>
                <w:lang w:eastAsia="lt-LT"/>
              </w:rPr>
              <w:t>187</w:t>
            </w:r>
            <w:r>
              <w:rPr>
                <w:bCs/>
                <w:sz w:val="22"/>
                <w:szCs w:val="22"/>
                <w:lang w:eastAsia="lt-LT"/>
              </w:rPr>
              <w:t xml:space="preserve"> </w:t>
            </w:r>
            <w:r w:rsidRPr="00065195">
              <w:rPr>
                <w:bCs/>
                <w:sz w:val="22"/>
                <w:szCs w:val="22"/>
                <w:lang w:eastAsia="lt-LT"/>
              </w:rPr>
              <w:t>570,11</w:t>
            </w:r>
            <w:r w:rsidR="003229E7" w:rsidRPr="00E67C3E">
              <w:rPr>
                <w:bCs/>
                <w:sz w:val="22"/>
                <w:szCs w:val="22"/>
                <w:lang w:eastAsia="lt-LT"/>
              </w:rPr>
              <w:t xml:space="preserve"> eur. </w:t>
            </w:r>
            <w:r w:rsidR="000D70EF">
              <w:rPr>
                <w:bCs/>
                <w:sz w:val="22"/>
                <w:szCs w:val="22"/>
                <w:lang w:eastAsia="lt-LT"/>
              </w:rPr>
              <w:t>Steigėjo skirtos</w:t>
            </w:r>
            <w:r w:rsidR="003229E7" w:rsidRPr="00E67C3E">
              <w:rPr>
                <w:bCs/>
                <w:sz w:val="22"/>
                <w:szCs w:val="22"/>
                <w:lang w:eastAsia="lt-LT"/>
              </w:rPr>
              <w:t xml:space="preserve"> lėšos </w:t>
            </w:r>
            <w:r>
              <w:rPr>
                <w:bCs/>
                <w:sz w:val="22"/>
                <w:szCs w:val="22"/>
                <w:lang w:eastAsia="lt-LT"/>
              </w:rPr>
              <w:t xml:space="preserve">ir </w:t>
            </w:r>
            <w:r w:rsidRPr="00065195">
              <w:rPr>
                <w:bCs/>
                <w:sz w:val="22"/>
                <w:szCs w:val="22"/>
                <w:lang w:eastAsia="lt-LT"/>
              </w:rPr>
              <w:t>41</w:t>
            </w:r>
            <w:r>
              <w:rPr>
                <w:bCs/>
                <w:sz w:val="22"/>
                <w:szCs w:val="22"/>
                <w:lang w:eastAsia="lt-LT"/>
              </w:rPr>
              <w:t xml:space="preserve"> </w:t>
            </w:r>
            <w:r w:rsidRPr="00065195">
              <w:rPr>
                <w:bCs/>
                <w:sz w:val="22"/>
                <w:szCs w:val="22"/>
                <w:lang w:eastAsia="lt-LT"/>
              </w:rPr>
              <w:t>4530</w:t>
            </w:r>
            <w:r>
              <w:rPr>
                <w:bCs/>
                <w:sz w:val="22"/>
                <w:szCs w:val="22"/>
                <w:lang w:eastAsia="lt-LT"/>
              </w:rPr>
              <w:t xml:space="preserve"> eur. paskolos lėšos</w:t>
            </w:r>
          </w:p>
        </w:tc>
        <w:tc>
          <w:tcPr>
            <w:tcW w:w="3828" w:type="dxa"/>
          </w:tcPr>
          <w:p w14:paraId="21F4D1B3" w14:textId="174613B7" w:rsidR="00E03798" w:rsidRPr="00E67C3E" w:rsidRDefault="00ED0944" w:rsidP="00192DA8">
            <w:pPr>
              <w:pStyle w:val="NoSpacing"/>
              <w:spacing w:line="276" w:lineRule="auto"/>
              <w:rPr>
                <w:bCs/>
                <w:sz w:val="22"/>
                <w:szCs w:val="22"/>
                <w:lang w:eastAsia="lt-LT"/>
              </w:rPr>
            </w:pPr>
            <w:r>
              <w:rPr>
                <w:bCs/>
                <w:sz w:val="22"/>
                <w:szCs w:val="22"/>
                <w:lang w:eastAsia="lt-LT"/>
              </w:rPr>
              <w:t xml:space="preserve">47 538,79 eur. ES lėšos ir </w:t>
            </w:r>
            <w:r w:rsidR="000D70EF">
              <w:rPr>
                <w:bCs/>
                <w:sz w:val="22"/>
                <w:szCs w:val="22"/>
                <w:lang w:eastAsia="lt-LT"/>
              </w:rPr>
              <w:t>8</w:t>
            </w:r>
            <w:r w:rsidR="0079309F">
              <w:rPr>
                <w:bCs/>
                <w:sz w:val="22"/>
                <w:szCs w:val="22"/>
                <w:lang w:eastAsia="lt-LT"/>
              </w:rPr>
              <w:t xml:space="preserve"> </w:t>
            </w:r>
            <w:r w:rsidR="000D70EF">
              <w:rPr>
                <w:bCs/>
                <w:sz w:val="22"/>
                <w:szCs w:val="22"/>
                <w:lang w:eastAsia="lt-LT"/>
              </w:rPr>
              <w:t xml:space="preserve">389,20 </w:t>
            </w:r>
            <w:r w:rsidR="0079309F">
              <w:rPr>
                <w:bCs/>
                <w:sz w:val="22"/>
                <w:szCs w:val="22"/>
                <w:lang w:eastAsia="lt-LT"/>
              </w:rPr>
              <w:t xml:space="preserve">eur. </w:t>
            </w:r>
            <w:r>
              <w:rPr>
                <w:bCs/>
                <w:sz w:val="22"/>
                <w:szCs w:val="22"/>
                <w:lang w:eastAsia="lt-LT"/>
              </w:rPr>
              <w:t>Valstybės lėšos</w:t>
            </w:r>
          </w:p>
        </w:tc>
      </w:tr>
      <w:tr w:rsidR="00A006A6" w:rsidRPr="00E67C3E" w14:paraId="4EE35C9B" w14:textId="77777777" w:rsidTr="00D07A2F">
        <w:tc>
          <w:tcPr>
            <w:tcW w:w="931" w:type="dxa"/>
          </w:tcPr>
          <w:p w14:paraId="3DE580BE" w14:textId="4DA35473" w:rsidR="00A006A6" w:rsidRPr="00E67C3E" w:rsidRDefault="00A006A6" w:rsidP="00192DA8">
            <w:pPr>
              <w:pStyle w:val="NoSpacing"/>
              <w:spacing w:line="276" w:lineRule="auto"/>
              <w:ind w:right="535"/>
              <w:rPr>
                <w:bCs/>
                <w:sz w:val="22"/>
                <w:szCs w:val="22"/>
                <w:lang w:eastAsia="lt-LT"/>
              </w:rPr>
            </w:pPr>
            <w:r w:rsidRPr="00A006A6">
              <w:rPr>
                <w:bCs/>
                <w:sz w:val="22"/>
                <w:szCs w:val="22"/>
                <w:lang w:eastAsia="lt-LT"/>
              </w:rPr>
              <w:t>3.</w:t>
            </w:r>
            <w:r>
              <w:rPr>
                <w:bCs/>
                <w:sz w:val="22"/>
                <w:szCs w:val="22"/>
                <w:lang w:eastAsia="lt-LT"/>
              </w:rPr>
              <w:t xml:space="preserve"> </w:t>
            </w:r>
          </w:p>
        </w:tc>
        <w:tc>
          <w:tcPr>
            <w:tcW w:w="5727" w:type="dxa"/>
          </w:tcPr>
          <w:p w14:paraId="2888C514" w14:textId="0863976A" w:rsidR="00A006A6" w:rsidRPr="00E67C3E" w:rsidRDefault="00ED0944" w:rsidP="00192DA8">
            <w:pPr>
              <w:pStyle w:val="NoSpacing"/>
              <w:spacing w:line="276" w:lineRule="auto"/>
              <w:ind w:right="-101"/>
              <w:rPr>
                <w:bCs/>
                <w:sz w:val="22"/>
                <w:szCs w:val="22"/>
                <w:lang w:eastAsia="lt-LT"/>
              </w:rPr>
            </w:pPr>
            <w:r>
              <w:rPr>
                <w:bCs/>
                <w:sz w:val="22"/>
                <w:szCs w:val="22"/>
                <w:lang w:eastAsia="lt-LT"/>
              </w:rPr>
              <w:t>Parengtas Lapių</w:t>
            </w:r>
            <w:r w:rsidR="000D70EF">
              <w:rPr>
                <w:bCs/>
                <w:sz w:val="22"/>
                <w:szCs w:val="22"/>
                <w:lang w:eastAsia="lt-LT"/>
              </w:rPr>
              <w:t xml:space="preserve"> laisvalaikio salės kapitalinio remonto projektinis pasiūlymas su skaičiuojamąja dalimi. Bendra remonto pagal projektinius skaičiavimus vertė -  </w:t>
            </w:r>
            <w:r w:rsidR="00F7241F">
              <w:rPr>
                <w:bCs/>
                <w:sz w:val="22"/>
                <w:szCs w:val="22"/>
                <w:lang w:eastAsia="lt-LT"/>
              </w:rPr>
              <w:t>672 606 eur. be įrangos</w:t>
            </w:r>
          </w:p>
        </w:tc>
        <w:tc>
          <w:tcPr>
            <w:tcW w:w="3543" w:type="dxa"/>
          </w:tcPr>
          <w:p w14:paraId="21FD51C1" w14:textId="0C36483C" w:rsidR="00A006A6" w:rsidRPr="00E67C3E" w:rsidRDefault="00F7241F" w:rsidP="00192DA8">
            <w:pPr>
              <w:pStyle w:val="NoSpacing"/>
              <w:spacing w:line="276" w:lineRule="auto"/>
              <w:ind w:right="535"/>
              <w:rPr>
                <w:bCs/>
                <w:sz w:val="22"/>
                <w:szCs w:val="22"/>
                <w:lang w:eastAsia="lt-LT"/>
              </w:rPr>
            </w:pPr>
            <w:r>
              <w:rPr>
                <w:bCs/>
                <w:sz w:val="22"/>
                <w:szCs w:val="22"/>
                <w:lang w:eastAsia="lt-LT"/>
              </w:rPr>
              <w:t>2 000 eur.</w:t>
            </w:r>
          </w:p>
        </w:tc>
        <w:tc>
          <w:tcPr>
            <w:tcW w:w="3828" w:type="dxa"/>
          </w:tcPr>
          <w:p w14:paraId="0E362984" w14:textId="57B18634" w:rsidR="00A006A6" w:rsidRPr="00E67C3E" w:rsidRDefault="00A006A6" w:rsidP="00192DA8">
            <w:pPr>
              <w:pStyle w:val="NoSpacing"/>
              <w:spacing w:line="276" w:lineRule="auto"/>
              <w:rPr>
                <w:bCs/>
                <w:sz w:val="22"/>
                <w:szCs w:val="22"/>
                <w:lang w:eastAsia="lt-LT"/>
              </w:rPr>
            </w:pPr>
          </w:p>
        </w:tc>
      </w:tr>
    </w:tbl>
    <w:p w14:paraId="4774F2F3" w14:textId="77777777" w:rsidR="000239E6" w:rsidRDefault="00744ED1" w:rsidP="000239E6">
      <w:pPr>
        <w:pStyle w:val="NoSpacing"/>
        <w:spacing w:line="360" w:lineRule="auto"/>
        <w:ind w:right="535"/>
        <w:rPr>
          <w:b/>
          <w:sz w:val="24"/>
          <w:szCs w:val="24"/>
        </w:rPr>
      </w:pPr>
      <w:r w:rsidRPr="00061F5D">
        <w:rPr>
          <w:b/>
          <w:sz w:val="24"/>
          <w:szCs w:val="24"/>
        </w:rPr>
        <w:t xml:space="preserve">                                                                                      </w:t>
      </w:r>
      <w:r w:rsidR="00F878C3" w:rsidRPr="00061F5D">
        <w:rPr>
          <w:b/>
          <w:sz w:val="24"/>
          <w:szCs w:val="24"/>
        </w:rPr>
        <w:t xml:space="preserve">  </w:t>
      </w:r>
    </w:p>
    <w:p w14:paraId="5CE820AF" w14:textId="7189BB19" w:rsidR="007067A7" w:rsidRDefault="00140171" w:rsidP="00CC54C7">
      <w:pPr>
        <w:pStyle w:val="NoSpacing"/>
        <w:spacing w:line="360" w:lineRule="auto"/>
        <w:ind w:right="535"/>
        <w:jc w:val="center"/>
        <w:rPr>
          <w:b/>
          <w:sz w:val="24"/>
          <w:szCs w:val="24"/>
        </w:rPr>
      </w:pPr>
      <w:r w:rsidRPr="00061F5D">
        <w:rPr>
          <w:b/>
          <w:sz w:val="24"/>
          <w:szCs w:val="24"/>
        </w:rPr>
        <w:t>IX</w:t>
      </w:r>
      <w:r w:rsidR="00225530" w:rsidRPr="00061F5D">
        <w:rPr>
          <w:b/>
          <w:sz w:val="24"/>
          <w:szCs w:val="24"/>
        </w:rPr>
        <w:t>.</w:t>
      </w:r>
      <w:r w:rsidR="007067A7" w:rsidRPr="00061F5D">
        <w:rPr>
          <w:b/>
          <w:sz w:val="24"/>
          <w:szCs w:val="24"/>
        </w:rPr>
        <w:t xml:space="preserve"> PROJEKTINĖ VEIKLA</w:t>
      </w:r>
    </w:p>
    <w:p w14:paraId="4BDB95B5" w14:textId="77777777" w:rsidR="00CC54C7" w:rsidRPr="00061F5D" w:rsidRDefault="00CC54C7" w:rsidP="00CC54C7">
      <w:pPr>
        <w:pStyle w:val="NoSpacing"/>
        <w:spacing w:line="360" w:lineRule="auto"/>
        <w:ind w:right="535"/>
        <w:jc w:val="center"/>
        <w:rPr>
          <w:b/>
          <w:sz w:val="24"/>
          <w:szCs w:val="24"/>
        </w:rPr>
      </w:pPr>
    </w:p>
    <w:tbl>
      <w:tblPr>
        <w:tblStyle w:val="TableGrid"/>
        <w:tblW w:w="14029" w:type="dxa"/>
        <w:tblLook w:val="04A0" w:firstRow="1" w:lastRow="0" w:firstColumn="1" w:lastColumn="0" w:noHBand="0" w:noVBand="1"/>
      </w:tblPr>
      <w:tblGrid>
        <w:gridCol w:w="562"/>
        <w:gridCol w:w="6096"/>
        <w:gridCol w:w="1842"/>
        <w:gridCol w:w="2127"/>
        <w:gridCol w:w="1417"/>
        <w:gridCol w:w="1985"/>
      </w:tblGrid>
      <w:tr w:rsidR="00532B51" w:rsidRPr="00061F5D" w14:paraId="12EB8F32" w14:textId="77777777" w:rsidTr="00D07A2F">
        <w:tc>
          <w:tcPr>
            <w:tcW w:w="562" w:type="dxa"/>
            <w:vAlign w:val="center"/>
          </w:tcPr>
          <w:p w14:paraId="2B0772FA" w14:textId="77777777" w:rsidR="00532B51" w:rsidRPr="00E67C3E" w:rsidRDefault="00532B51" w:rsidP="00192DA8">
            <w:pPr>
              <w:pStyle w:val="NoSpacing"/>
              <w:spacing w:line="276" w:lineRule="auto"/>
              <w:ind w:right="-33"/>
              <w:jc w:val="center"/>
              <w:rPr>
                <w:b/>
                <w:bCs/>
                <w:sz w:val="22"/>
                <w:szCs w:val="22"/>
                <w:lang w:eastAsia="lt-LT"/>
              </w:rPr>
            </w:pPr>
            <w:r w:rsidRPr="00E67C3E">
              <w:rPr>
                <w:b/>
                <w:bCs/>
                <w:sz w:val="22"/>
                <w:szCs w:val="22"/>
                <w:lang w:eastAsia="lt-LT"/>
              </w:rPr>
              <w:t>Eil. Nr.</w:t>
            </w:r>
          </w:p>
        </w:tc>
        <w:tc>
          <w:tcPr>
            <w:tcW w:w="6096" w:type="dxa"/>
            <w:vAlign w:val="center"/>
          </w:tcPr>
          <w:p w14:paraId="57D2B8DC" w14:textId="77777777" w:rsidR="00532B51" w:rsidRPr="00E67C3E" w:rsidRDefault="00532B51" w:rsidP="00192DA8">
            <w:pPr>
              <w:pStyle w:val="NoSpacing"/>
              <w:spacing w:line="276" w:lineRule="auto"/>
              <w:ind w:right="535"/>
              <w:jc w:val="center"/>
              <w:rPr>
                <w:b/>
                <w:bCs/>
                <w:sz w:val="22"/>
                <w:szCs w:val="22"/>
                <w:lang w:eastAsia="lt-LT"/>
              </w:rPr>
            </w:pPr>
            <w:r w:rsidRPr="00E67C3E">
              <w:rPr>
                <w:b/>
                <w:bCs/>
                <w:sz w:val="22"/>
                <w:szCs w:val="22"/>
                <w:lang w:eastAsia="lt-LT"/>
              </w:rPr>
              <w:t>Projekto pavadinimas ir finansavimo programa (pavadinimas-visi teikti projektai fondams)</w:t>
            </w:r>
          </w:p>
        </w:tc>
        <w:tc>
          <w:tcPr>
            <w:tcW w:w="1842" w:type="dxa"/>
            <w:vAlign w:val="center"/>
          </w:tcPr>
          <w:p w14:paraId="4A0ABA2B" w14:textId="77777777" w:rsidR="00532B51" w:rsidRPr="00E67C3E" w:rsidRDefault="00532B51" w:rsidP="00192DA8">
            <w:pPr>
              <w:pStyle w:val="NoSpacing"/>
              <w:spacing w:line="276" w:lineRule="auto"/>
              <w:jc w:val="center"/>
              <w:rPr>
                <w:b/>
                <w:bCs/>
                <w:sz w:val="22"/>
                <w:szCs w:val="22"/>
                <w:lang w:eastAsia="lt-LT"/>
              </w:rPr>
            </w:pPr>
            <w:r w:rsidRPr="00E67C3E">
              <w:rPr>
                <w:b/>
                <w:bCs/>
                <w:sz w:val="22"/>
                <w:szCs w:val="22"/>
                <w:lang w:eastAsia="lt-LT"/>
              </w:rPr>
              <w:t>Gautas finansavimas, parama, Eur</w:t>
            </w:r>
          </w:p>
        </w:tc>
        <w:tc>
          <w:tcPr>
            <w:tcW w:w="2127" w:type="dxa"/>
            <w:vAlign w:val="center"/>
          </w:tcPr>
          <w:p w14:paraId="1894F331" w14:textId="77777777" w:rsidR="00532B51" w:rsidRPr="00E67C3E" w:rsidRDefault="00532B51" w:rsidP="00192DA8">
            <w:pPr>
              <w:pStyle w:val="NoSpacing"/>
              <w:spacing w:line="276" w:lineRule="auto"/>
              <w:ind w:right="-81"/>
              <w:jc w:val="center"/>
              <w:rPr>
                <w:b/>
                <w:bCs/>
                <w:sz w:val="22"/>
                <w:szCs w:val="22"/>
                <w:lang w:eastAsia="lt-LT"/>
              </w:rPr>
            </w:pPr>
            <w:r w:rsidRPr="00E67C3E">
              <w:rPr>
                <w:b/>
                <w:bCs/>
                <w:sz w:val="22"/>
                <w:szCs w:val="22"/>
                <w:lang w:eastAsia="lt-LT"/>
              </w:rPr>
              <w:t>Savivaldybės dalis, Eur (jeigu buvo)</w:t>
            </w:r>
          </w:p>
        </w:tc>
        <w:tc>
          <w:tcPr>
            <w:tcW w:w="1417" w:type="dxa"/>
            <w:vAlign w:val="center"/>
          </w:tcPr>
          <w:p w14:paraId="25426409" w14:textId="77777777" w:rsidR="00532B51" w:rsidRPr="00E67C3E" w:rsidRDefault="00532B51" w:rsidP="00192DA8">
            <w:pPr>
              <w:spacing w:line="276" w:lineRule="auto"/>
              <w:jc w:val="center"/>
              <w:rPr>
                <w:rFonts w:ascii="Times New Roman" w:eastAsia="Times New Roman" w:hAnsi="Times New Roman" w:cs="Times New Roman"/>
                <w:b/>
                <w:bCs/>
                <w:lang w:eastAsia="lt-LT"/>
              </w:rPr>
            </w:pPr>
            <w:r w:rsidRPr="00E67C3E">
              <w:rPr>
                <w:rFonts w:ascii="Times New Roman" w:eastAsia="Times New Roman" w:hAnsi="Times New Roman" w:cs="Times New Roman"/>
                <w:b/>
                <w:bCs/>
                <w:lang w:eastAsia="lt-LT"/>
              </w:rPr>
              <w:t>Bendra</w:t>
            </w:r>
          </w:p>
          <w:p w14:paraId="7F0480D0" w14:textId="77777777" w:rsidR="00532B51" w:rsidRPr="00E67C3E" w:rsidRDefault="00532B51" w:rsidP="00192DA8">
            <w:pPr>
              <w:spacing w:line="276" w:lineRule="auto"/>
              <w:jc w:val="center"/>
              <w:rPr>
                <w:rFonts w:ascii="Times New Roman" w:eastAsia="Times New Roman" w:hAnsi="Times New Roman" w:cs="Times New Roman"/>
                <w:b/>
                <w:bCs/>
                <w:lang w:eastAsia="lt-LT"/>
              </w:rPr>
            </w:pPr>
            <w:r w:rsidRPr="00E67C3E">
              <w:rPr>
                <w:rFonts w:ascii="Times New Roman" w:eastAsia="Times New Roman" w:hAnsi="Times New Roman" w:cs="Times New Roman"/>
                <w:b/>
                <w:bCs/>
                <w:lang w:eastAsia="lt-LT"/>
              </w:rPr>
              <w:t>lėšų suma</w:t>
            </w:r>
          </w:p>
        </w:tc>
        <w:tc>
          <w:tcPr>
            <w:tcW w:w="1985" w:type="dxa"/>
            <w:vAlign w:val="center"/>
          </w:tcPr>
          <w:p w14:paraId="6ACE99B4" w14:textId="77777777" w:rsidR="00532B51" w:rsidRPr="00E67C3E" w:rsidRDefault="00532B51" w:rsidP="00192DA8">
            <w:pPr>
              <w:pStyle w:val="NoSpacing"/>
              <w:spacing w:line="276" w:lineRule="auto"/>
              <w:jc w:val="center"/>
              <w:rPr>
                <w:b/>
                <w:bCs/>
                <w:sz w:val="22"/>
                <w:szCs w:val="22"/>
                <w:lang w:eastAsia="lt-LT"/>
              </w:rPr>
            </w:pPr>
            <w:r w:rsidRPr="00E67C3E">
              <w:rPr>
                <w:b/>
                <w:bCs/>
                <w:sz w:val="22"/>
                <w:szCs w:val="22"/>
                <w:lang w:eastAsia="lt-LT"/>
              </w:rPr>
              <w:t>Įtrauktų žmonių skaičius</w:t>
            </w:r>
          </w:p>
        </w:tc>
      </w:tr>
      <w:tr w:rsidR="00532B51" w:rsidRPr="00061F5D" w14:paraId="22FA1D6F" w14:textId="77777777" w:rsidTr="00D07A2F">
        <w:tc>
          <w:tcPr>
            <w:tcW w:w="562" w:type="dxa"/>
          </w:tcPr>
          <w:p w14:paraId="71E12DEE" w14:textId="77777777" w:rsidR="00532B51" w:rsidRPr="00E67C3E" w:rsidRDefault="00532B51" w:rsidP="00192DA8">
            <w:pPr>
              <w:pStyle w:val="NoSpacing"/>
              <w:numPr>
                <w:ilvl w:val="0"/>
                <w:numId w:val="17"/>
              </w:numPr>
              <w:spacing w:line="276" w:lineRule="auto"/>
              <w:ind w:right="-33" w:hanging="720"/>
              <w:jc w:val="center"/>
              <w:rPr>
                <w:sz w:val="22"/>
                <w:szCs w:val="22"/>
                <w:lang w:eastAsia="lt-LT"/>
              </w:rPr>
            </w:pPr>
          </w:p>
        </w:tc>
        <w:tc>
          <w:tcPr>
            <w:tcW w:w="6096" w:type="dxa"/>
            <w:vAlign w:val="center"/>
          </w:tcPr>
          <w:p w14:paraId="2301933B" w14:textId="77777777" w:rsidR="00467CB7" w:rsidRDefault="00532B51" w:rsidP="00192DA8">
            <w:pPr>
              <w:pStyle w:val="NoSpacing"/>
              <w:spacing w:line="276" w:lineRule="auto"/>
              <w:jc w:val="center"/>
              <w:rPr>
                <w:sz w:val="22"/>
                <w:szCs w:val="22"/>
                <w:lang w:eastAsia="lt-LT"/>
              </w:rPr>
            </w:pPr>
            <w:r w:rsidRPr="00E67C3E">
              <w:rPr>
                <w:sz w:val="22"/>
                <w:szCs w:val="22"/>
                <w:lang w:eastAsia="lt-LT"/>
              </w:rPr>
              <w:t>„</w:t>
            </w:r>
            <w:r w:rsidR="00467CB7">
              <w:rPr>
                <w:sz w:val="22"/>
                <w:szCs w:val="22"/>
                <w:lang w:eastAsia="lt-LT"/>
              </w:rPr>
              <w:t>Metų laikai su Vytautu Mačerniu</w:t>
            </w:r>
            <w:r w:rsidRPr="00E67C3E">
              <w:rPr>
                <w:sz w:val="22"/>
                <w:szCs w:val="22"/>
                <w:lang w:eastAsia="lt-LT"/>
              </w:rPr>
              <w:t xml:space="preserve">„ </w:t>
            </w:r>
          </w:p>
          <w:p w14:paraId="66ABE936" w14:textId="6746D260"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(Lietuvos kultūros tarybos, Tolygios kultūrinės raidos programa)</w:t>
            </w:r>
          </w:p>
        </w:tc>
        <w:tc>
          <w:tcPr>
            <w:tcW w:w="1842" w:type="dxa"/>
            <w:vAlign w:val="center"/>
          </w:tcPr>
          <w:p w14:paraId="57DDD65B" w14:textId="1C325A05" w:rsidR="0011178F" w:rsidRPr="00E67C3E" w:rsidRDefault="0011178F" w:rsidP="00192DA8">
            <w:pPr>
              <w:pStyle w:val="NoSpacing"/>
              <w:spacing w:line="276" w:lineRule="auto"/>
              <w:jc w:val="center"/>
              <w:rPr>
                <w:sz w:val="22"/>
                <w:szCs w:val="22"/>
                <w:lang w:eastAsia="lt-LT"/>
              </w:rPr>
            </w:pPr>
            <w:r w:rsidRPr="00E67C3E">
              <w:rPr>
                <w:sz w:val="22"/>
                <w:szCs w:val="22"/>
                <w:lang w:eastAsia="lt-LT"/>
              </w:rPr>
              <w:t>LTKT</w:t>
            </w:r>
          </w:p>
          <w:p w14:paraId="705BABAF" w14:textId="2A041D11" w:rsidR="00532B51" w:rsidRPr="00E67C3E" w:rsidRDefault="00467CB7" w:rsidP="00192DA8">
            <w:pPr>
              <w:pStyle w:val="NoSpacing"/>
              <w:spacing w:line="276" w:lineRule="auto"/>
              <w:jc w:val="center"/>
              <w:rPr>
                <w:sz w:val="22"/>
                <w:szCs w:val="22"/>
                <w:lang w:eastAsia="lt-LT"/>
              </w:rPr>
            </w:pPr>
            <w:r>
              <w:rPr>
                <w:sz w:val="22"/>
                <w:szCs w:val="22"/>
                <w:lang w:eastAsia="lt-LT"/>
              </w:rPr>
              <w:t>2 707</w:t>
            </w:r>
            <w:r w:rsidR="00532B51" w:rsidRPr="00E67C3E">
              <w:rPr>
                <w:sz w:val="22"/>
                <w:szCs w:val="22"/>
                <w:lang w:eastAsia="lt-LT"/>
              </w:rPr>
              <w:t xml:space="preserve"> </w:t>
            </w:r>
            <w:r>
              <w:rPr>
                <w:sz w:val="22"/>
                <w:szCs w:val="22"/>
                <w:lang w:eastAsia="lt-LT"/>
              </w:rPr>
              <w:t>E</w:t>
            </w:r>
            <w:r w:rsidR="00532B51" w:rsidRPr="00E67C3E">
              <w:rPr>
                <w:sz w:val="22"/>
                <w:szCs w:val="22"/>
                <w:lang w:eastAsia="lt-LT"/>
              </w:rPr>
              <w:t>ur</w:t>
            </w:r>
          </w:p>
        </w:tc>
        <w:tc>
          <w:tcPr>
            <w:tcW w:w="2127" w:type="dxa"/>
            <w:vAlign w:val="center"/>
          </w:tcPr>
          <w:p w14:paraId="07D65A47" w14:textId="55662B5A" w:rsidR="00532B51" w:rsidRPr="00E67C3E" w:rsidRDefault="00467CB7" w:rsidP="00192DA8">
            <w:pPr>
              <w:pStyle w:val="NoSpacing"/>
              <w:spacing w:line="276" w:lineRule="auto"/>
              <w:ind w:right="-81"/>
              <w:jc w:val="center"/>
              <w:rPr>
                <w:sz w:val="22"/>
                <w:szCs w:val="22"/>
                <w:lang w:eastAsia="lt-LT"/>
              </w:rPr>
            </w:pPr>
            <w:r>
              <w:rPr>
                <w:sz w:val="22"/>
                <w:szCs w:val="22"/>
                <w:lang w:eastAsia="lt-LT"/>
              </w:rPr>
              <w:t>815</w:t>
            </w:r>
            <w:r w:rsidR="00532B51" w:rsidRPr="00E67C3E">
              <w:rPr>
                <w:sz w:val="22"/>
                <w:szCs w:val="22"/>
                <w:lang w:eastAsia="lt-LT"/>
              </w:rPr>
              <w:t xml:space="preserve"> Eur</w:t>
            </w:r>
          </w:p>
        </w:tc>
        <w:tc>
          <w:tcPr>
            <w:tcW w:w="1417" w:type="dxa"/>
            <w:vAlign w:val="center"/>
          </w:tcPr>
          <w:p w14:paraId="45521974" w14:textId="3742F995" w:rsidR="00532B51" w:rsidRPr="00E67C3E" w:rsidRDefault="00467CB7"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3 522</w:t>
            </w:r>
            <w:r w:rsidR="00532B51" w:rsidRPr="00E67C3E">
              <w:rPr>
                <w:rFonts w:ascii="Times New Roman" w:eastAsia="Times New Roman" w:hAnsi="Times New Roman" w:cs="Times New Roman"/>
                <w:lang w:eastAsia="lt-LT"/>
              </w:rPr>
              <w:t xml:space="preserve"> Eur</w:t>
            </w:r>
          </w:p>
        </w:tc>
        <w:tc>
          <w:tcPr>
            <w:tcW w:w="1985" w:type="dxa"/>
            <w:vAlign w:val="center"/>
          </w:tcPr>
          <w:p w14:paraId="79A751CD" w14:textId="7D42DBE9" w:rsidR="00532B51" w:rsidRPr="00E67C3E" w:rsidRDefault="00467CB7" w:rsidP="00192DA8">
            <w:pPr>
              <w:pStyle w:val="NoSpacing"/>
              <w:spacing w:line="276" w:lineRule="auto"/>
              <w:ind w:right="-101"/>
              <w:jc w:val="center"/>
              <w:rPr>
                <w:sz w:val="22"/>
                <w:szCs w:val="22"/>
                <w:lang w:eastAsia="lt-LT"/>
              </w:rPr>
            </w:pPr>
            <w:r>
              <w:rPr>
                <w:sz w:val="22"/>
                <w:szCs w:val="22"/>
                <w:lang w:eastAsia="lt-LT"/>
              </w:rPr>
              <w:t>230</w:t>
            </w:r>
          </w:p>
        </w:tc>
      </w:tr>
      <w:tr w:rsidR="00D00E13" w:rsidRPr="00061F5D" w14:paraId="744A429E" w14:textId="77777777" w:rsidTr="00D07A2F">
        <w:tc>
          <w:tcPr>
            <w:tcW w:w="562" w:type="dxa"/>
          </w:tcPr>
          <w:p w14:paraId="2578A3A2" w14:textId="77777777" w:rsidR="00D00E13" w:rsidRPr="00E67C3E" w:rsidRDefault="00D00E13" w:rsidP="00192DA8">
            <w:pPr>
              <w:pStyle w:val="NoSpacing"/>
              <w:numPr>
                <w:ilvl w:val="0"/>
                <w:numId w:val="17"/>
              </w:numPr>
              <w:spacing w:line="276" w:lineRule="auto"/>
              <w:ind w:right="-33" w:hanging="720"/>
              <w:jc w:val="center"/>
              <w:rPr>
                <w:sz w:val="22"/>
                <w:szCs w:val="22"/>
                <w:lang w:eastAsia="lt-LT"/>
              </w:rPr>
            </w:pPr>
          </w:p>
        </w:tc>
        <w:tc>
          <w:tcPr>
            <w:tcW w:w="6096" w:type="dxa"/>
            <w:vAlign w:val="center"/>
          </w:tcPr>
          <w:p w14:paraId="4231E159" w14:textId="77777777" w:rsidR="00D00E13" w:rsidRDefault="00D00E13" w:rsidP="00192DA8">
            <w:pPr>
              <w:pStyle w:val="NoSpacing"/>
              <w:spacing w:line="276" w:lineRule="auto"/>
              <w:ind w:right="535"/>
              <w:jc w:val="center"/>
              <w:rPr>
                <w:sz w:val="22"/>
                <w:szCs w:val="22"/>
                <w:lang w:eastAsia="lt-LT"/>
              </w:rPr>
            </w:pPr>
            <w:r>
              <w:rPr>
                <w:sz w:val="22"/>
                <w:szCs w:val="22"/>
                <w:lang w:eastAsia="lt-LT"/>
              </w:rPr>
              <w:t>„Kauno rajono kultūros lauko veikėjų kūrybiškumo ir inovacijų skatinimas“</w:t>
            </w:r>
          </w:p>
          <w:p w14:paraId="202A56F2" w14:textId="0E9EF14C" w:rsidR="00D00E13" w:rsidRPr="00E67C3E" w:rsidRDefault="00D00E13" w:rsidP="00192DA8">
            <w:pPr>
              <w:pStyle w:val="NoSpacing"/>
              <w:spacing w:line="276" w:lineRule="auto"/>
              <w:jc w:val="center"/>
              <w:rPr>
                <w:sz w:val="22"/>
                <w:szCs w:val="22"/>
                <w:lang w:eastAsia="lt-LT"/>
              </w:rPr>
            </w:pPr>
            <w:r w:rsidRPr="00306073">
              <w:rPr>
                <w:sz w:val="22"/>
                <w:szCs w:val="22"/>
                <w:lang w:eastAsia="lt-LT"/>
              </w:rPr>
              <w:t>(Lietuvos kultūros tarybos, Tolygios kultūrinės raidos programa)</w:t>
            </w:r>
          </w:p>
        </w:tc>
        <w:tc>
          <w:tcPr>
            <w:tcW w:w="1842" w:type="dxa"/>
            <w:vAlign w:val="center"/>
          </w:tcPr>
          <w:p w14:paraId="029B9B8C" w14:textId="77777777" w:rsidR="00D00E13" w:rsidRDefault="00D00E13" w:rsidP="00192DA8">
            <w:pPr>
              <w:pStyle w:val="NoSpacing"/>
              <w:spacing w:line="276" w:lineRule="auto"/>
              <w:jc w:val="center"/>
              <w:rPr>
                <w:sz w:val="22"/>
                <w:szCs w:val="22"/>
                <w:lang w:eastAsia="lt-LT"/>
              </w:rPr>
            </w:pPr>
            <w:r>
              <w:rPr>
                <w:sz w:val="22"/>
                <w:szCs w:val="22"/>
                <w:lang w:eastAsia="lt-LT"/>
              </w:rPr>
              <w:t>LTKT</w:t>
            </w:r>
          </w:p>
          <w:p w14:paraId="13563445" w14:textId="26AB0069" w:rsidR="00D00E13" w:rsidRPr="00E67C3E" w:rsidRDefault="00D00E13" w:rsidP="00192DA8">
            <w:pPr>
              <w:pStyle w:val="NoSpacing"/>
              <w:spacing w:line="276" w:lineRule="auto"/>
              <w:jc w:val="center"/>
              <w:rPr>
                <w:sz w:val="22"/>
                <w:szCs w:val="22"/>
                <w:lang w:eastAsia="lt-LT"/>
              </w:rPr>
            </w:pPr>
            <w:r>
              <w:rPr>
                <w:sz w:val="22"/>
                <w:szCs w:val="22"/>
                <w:lang w:eastAsia="lt-LT"/>
              </w:rPr>
              <w:t>5 800</w:t>
            </w:r>
            <w:r w:rsidRPr="00E67C3E">
              <w:rPr>
                <w:sz w:val="22"/>
                <w:szCs w:val="22"/>
                <w:lang w:eastAsia="lt-LT"/>
              </w:rPr>
              <w:t xml:space="preserve"> Eur</w:t>
            </w:r>
          </w:p>
        </w:tc>
        <w:tc>
          <w:tcPr>
            <w:tcW w:w="2127" w:type="dxa"/>
            <w:vAlign w:val="center"/>
          </w:tcPr>
          <w:p w14:paraId="6D1FF0F0" w14:textId="093B789E" w:rsidR="00D00E13" w:rsidRDefault="00D00E13" w:rsidP="00192DA8">
            <w:pPr>
              <w:pStyle w:val="NoSpacing"/>
              <w:spacing w:line="276" w:lineRule="auto"/>
              <w:ind w:right="-81"/>
              <w:jc w:val="center"/>
              <w:rPr>
                <w:sz w:val="22"/>
                <w:szCs w:val="22"/>
                <w:lang w:eastAsia="lt-LT"/>
              </w:rPr>
            </w:pPr>
            <w:r>
              <w:rPr>
                <w:sz w:val="22"/>
                <w:szCs w:val="22"/>
              </w:rPr>
              <w:t>1 672</w:t>
            </w:r>
            <w:r w:rsidRPr="00E67C3E">
              <w:rPr>
                <w:sz w:val="22"/>
                <w:szCs w:val="22"/>
              </w:rPr>
              <w:t xml:space="preserve"> Eur</w:t>
            </w:r>
          </w:p>
        </w:tc>
        <w:tc>
          <w:tcPr>
            <w:tcW w:w="1417" w:type="dxa"/>
            <w:vAlign w:val="center"/>
          </w:tcPr>
          <w:p w14:paraId="7D6B1807" w14:textId="498EFFEB" w:rsidR="00D00E13" w:rsidRDefault="00D00E13"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7 472</w:t>
            </w:r>
            <w:r w:rsidRPr="00E67C3E">
              <w:rPr>
                <w:rFonts w:ascii="Times New Roman" w:eastAsia="Times New Roman" w:hAnsi="Times New Roman" w:cs="Times New Roman"/>
                <w:lang w:eastAsia="lt-LT"/>
              </w:rPr>
              <w:t xml:space="preserve"> Eur</w:t>
            </w:r>
          </w:p>
        </w:tc>
        <w:tc>
          <w:tcPr>
            <w:tcW w:w="1985" w:type="dxa"/>
            <w:vAlign w:val="center"/>
          </w:tcPr>
          <w:p w14:paraId="1085B3AA" w14:textId="0DFCAEE5" w:rsidR="00D00E13" w:rsidRDefault="00D00E13" w:rsidP="00192DA8">
            <w:pPr>
              <w:pStyle w:val="NoSpacing"/>
              <w:spacing w:line="276" w:lineRule="auto"/>
              <w:ind w:right="-101"/>
              <w:jc w:val="center"/>
              <w:rPr>
                <w:sz w:val="22"/>
                <w:szCs w:val="22"/>
                <w:lang w:eastAsia="lt-LT"/>
              </w:rPr>
            </w:pPr>
            <w:r>
              <w:rPr>
                <w:sz w:val="22"/>
                <w:szCs w:val="22"/>
                <w:lang w:eastAsia="lt-LT"/>
              </w:rPr>
              <w:t>170</w:t>
            </w:r>
          </w:p>
        </w:tc>
      </w:tr>
      <w:tr w:rsidR="002E5A62" w:rsidRPr="00061F5D" w14:paraId="59B28BEC" w14:textId="77777777" w:rsidTr="00D07A2F">
        <w:tc>
          <w:tcPr>
            <w:tcW w:w="562" w:type="dxa"/>
          </w:tcPr>
          <w:p w14:paraId="42DD262B" w14:textId="77777777" w:rsidR="002E5A62" w:rsidRPr="00E67C3E" w:rsidRDefault="002E5A62" w:rsidP="00192DA8">
            <w:pPr>
              <w:pStyle w:val="NoSpacing"/>
              <w:numPr>
                <w:ilvl w:val="0"/>
                <w:numId w:val="17"/>
              </w:numPr>
              <w:spacing w:line="276" w:lineRule="auto"/>
              <w:ind w:right="-33" w:hanging="720"/>
              <w:jc w:val="center"/>
              <w:rPr>
                <w:sz w:val="22"/>
                <w:szCs w:val="22"/>
                <w:lang w:eastAsia="lt-LT"/>
              </w:rPr>
            </w:pPr>
          </w:p>
        </w:tc>
        <w:tc>
          <w:tcPr>
            <w:tcW w:w="6096" w:type="dxa"/>
            <w:vAlign w:val="center"/>
          </w:tcPr>
          <w:p w14:paraId="6FAA030E" w14:textId="77777777" w:rsidR="002E5A62" w:rsidRDefault="007A7D49" w:rsidP="00192DA8">
            <w:pPr>
              <w:pStyle w:val="NoSpacing"/>
              <w:spacing w:line="276" w:lineRule="auto"/>
              <w:ind w:right="535"/>
              <w:jc w:val="center"/>
              <w:rPr>
                <w:sz w:val="22"/>
                <w:szCs w:val="22"/>
                <w:lang w:eastAsia="lt-LT"/>
              </w:rPr>
            </w:pPr>
            <w:r w:rsidRPr="007A7D49">
              <w:rPr>
                <w:sz w:val="22"/>
                <w:szCs w:val="22"/>
                <w:lang w:eastAsia="lt-LT"/>
              </w:rPr>
              <w:t>„Partneryste grįsta šiuolaikinio šokio pažinimo bei sklaidos programa Kauno apskrityje „PROmetėjas“</w:t>
            </w:r>
          </w:p>
          <w:p w14:paraId="758CA492" w14:textId="77777777" w:rsidR="007A7D49" w:rsidRDefault="007A7D49" w:rsidP="00192DA8">
            <w:pPr>
              <w:pStyle w:val="NoSpacing"/>
              <w:spacing w:line="276" w:lineRule="auto"/>
              <w:ind w:right="-108"/>
              <w:jc w:val="center"/>
              <w:rPr>
                <w:sz w:val="22"/>
                <w:szCs w:val="22"/>
                <w:lang w:eastAsia="lt-LT"/>
              </w:rPr>
            </w:pPr>
            <w:r w:rsidRPr="007A7D49">
              <w:rPr>
                <w:sz w:val="22"/>
                <w:szCs w:val="22"/>
                <w:lang w:eastAsia="lt-LT"/>
              </w:rPr>
              <w:t>(Lietuvos kultūros tarybos, Tolygios kultūrinės raidos programa)</w:t>
            </w:r>
          </w:p>
          <w:p w14:paraId="390E14BE" w14:textId="1AF556DD" w:rsidR="007A7D49" w:rsidRDefault="007A7D49" w:rsidP="00192DA8">
            <w:pPr>
              <w:pStyle w:val="NoSpacing"/>
              <w:spacing w:line="276" w:lineRule="auto"/>
              <w:ind w:right="-108"/>
              <w:jc w:val="center"/>
              <w:rPr>
                <w:sz w:val="22"/>
                <w:szCs w:val="22"/>
                <w:lang w:eastAsia="lt-LT"/>
              </w:rPr>
            </w:pPr>
            <w:r>
              <w:rPr>
                <w:sz w:val="22"/>
                <w:szCs w:val="22"/>
                <w:lang w:eastAsia="lt-LT"/>
              </w:rPr>
              <w:t>Projekto administratorius – Prienų kultūros ir laisvalaikio centras</w:t>
            </w:r>
          </w:p>
        </w:tc>
        <w:tc>
          <w:tcPr>
            <w:tcW w:w="1842" w:type="dxa"/>
            <w:vAlign w:val="center"/>
          </w:tcPr>
          <w:p w14:paraId="38CDF509" w14:textId="1B9A5DCB" w:rsidR="007A7D49" w:rsidRDefault="007A7D49" w:rsidP="00192DA8">
            <w:pPr>
              <w:pStyle w:val="NoSpacing"/>
              <w:spacing w:line="276" w:lineRule="auto"/>
              <w:jc w:val="center"/>
              <w:rPr>
                <w:sz w:val="22"/>
                <w:szCs w:val="22"/>
                <w:lang w:eastAsia="lt-LT"/>
              </w:rPr>
            </w:pPr>
            <w:r>
              <w:rPr>
                <w:sz w:val="22"/>
                <w:szCs w:val="22"/>
                <w:lang w:eastAsia="lt-LT"/>
              </w:rPr>
              <w:t>LTKT</w:t>
            </w:r>
          </w:p>
          <w:p w14:paraId="6C3E7DAF" w14:textId="1E1F7B68" w:rsidR="002E5A62" w:rsidRDefault="007A7D49" w:rsidP="00192DA8">
            <w:pPr>
              <w:pStyle w:val="NoSpacing"/>
              <w:spacing w:line="276" w:lineRule="auto"/>
              <w:jc w:val="center"/>
              <w:rPr>
                <w:sz w:val="22"/>
                <w:szCs w:val="22"/>
                <w:lang w:eastAsia="lt-LT"/>
              </w:rPr>
            </w:pPr>
            <w:r>
              <w:rPr>
                <w:sz w:val="22"/>
                <w:szCs w:val="22"/>
                <w:lang w:eastAsia="lt-LT"/>
              </w:rPr>
              <w:t>1 200 Eur</w:t>
            </w:r>
          </w:p>
        </w:tc>
        <w:tc>
          <w:tcPr>
            <w:tcW w:w="2127" w:type="dxa"/>
            <w:vAlign w:val="center"/>
          </w:tcPr>
          <w:p w14:paraId="34689969" w14:textId="28E08383" w:rsidR="002E5A62" w:rsidRDefault="00E82669" w:rsidP="00192DA8">
            <w:pPr>
              <w:pStyle w:val="NoSpacing"/>
              <w:spacing w:line="276" w:lineRule="auto"/>
              <w:ind w:right="-81"/>
              <w:jc w:val="center"/>
              <w:rPr>
                <w:sz w:val="22"/>
                <w:szCs w:val="22"/>
              </w:rPr>
            </w:pPr>
            <w:r>
              <w:rPr>
                <w:sz w:val="22"/>
                <w:szCs w:val="22"/>
              </w:rPr>
              <w:t>540 Eur</w:t>
            </w:r>
          </w:p>
        </w:tc>
        <w:tc>
          <w:tcPr>
            <w:tcW w:w="1417" w:type="dxa"/>
            <w:vAlign w:val="center"/>
          </w:tcPr>
          <w:p w14:paraId="2BD22E48" w14:textId="34DE68F7" w:rsidR="002E5A62" w:rsidRDefault="00E82669"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1 740 Eur</w:t>
            </w:r>
          </w:p>
        </w:tc>
        <w:tc>
          <w:tcPr>
            <w:tcW w:w="1985" w:type="dxa"/>
            <w:vAlign w:val="center"/>
          </w:tcPr>
          <w:p w14:paraId="39465187" w14:textId="208DE105" w:rsidR="002E5A62" w:rsidRDefault="00E82669" w:rsidP="00192DA8">
            <w:pPr>
              <w:pStyle w:val="NoSpacing"/>
              <w:spacing w:line="276" w:lineRule="auto"/>
              <w:ind w:right="-101"/>
              <w:jc w:val="center"/>
              <w:rPr>
                <w:sz w:val="22"/>
                <w:szCs w:val="22"/>
                <w:lang w:eastAsia="lt-LT"/>
              </w:rPr>
            </w:pPr>
            <w:r>
              <w:rPr>
                <w:sz w:val="22"/>
                <w:szCs w:val="22"/>
                <w:lang w:eastAsia="lt-LT"/>
              </w:rPr>
              <w:t>230</w:t>
            </w:r>
          </w:p>
        </w:tc>
      </w:tr>
      <w:tr w:rsidR="00532B51" w:rsidRPr="00061F5D" w14:paraId="5C705D63" w14:textId="77777777" w:rsidTr="00D07A2F">
        <w:tc>
          <w:tcPr>
            <w:tcW w:w="562" w:type="dxa"/>
          </w:tcPr>
          <w:p w14:paraId="7047FDD1"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14E13A9B" w14:textId="1CF005D7" w:rsidR="00532B51" w:rsidRPr="00E67C3E" w:rsidRDefault="00467CB7" w:rsidP="00192DA8">
            <w:pPr>
              <w:pStyle w:val="NoSpacing"/>
              <w:spacing w:line="276" w:lineRule="auto"/>
              <w:ind w:right="34"/>
              <w:jc w:val="center"/>
              <w:rPr>
                <w:sz w:val="22"/>
                <w:szCs w:val="22"/>
                <w:lang w:eastAsia="lt-LT"/>
              </w:rPr>
            </w:pPr>
            <w:r>
              <w:rPr>
                <w:sz w:val="22"/>
                <w:szCs w:val="22"/>
                <w:lang w:eastAsia="lt-LT"/>
              </w:rPr>
              <w:t>Lapių, Domeikavos seniūnijų ir Voškonių kaimo gyventojų kūrybinių laboratorijų ciklas „Kultūros odisėja“</w:t>
            </w:r>
            <w:r w:rsidR="00532B51" w:rsidRPr="00E67C3E">
              <w:rPr>
                <w:sz w:val="22"/>
                <w:szCs w:val="22"/>
                <w:lang w:eastAsia="lt-LT"/>
              </w:rPr>
              <w:t xml:space="preserve"> </w:t>
            </w:r>
          </w:p>
          <w:p w14:paraId="1F921391" w14:textId="3D211B0C"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 xml:space="preserve">(Kauno rajono savivaldybės </w:t>
            </w:r>
            <w:r w:rsidR="00934E28">
              <w:rPr>
                <w:sz w:val="22"/>
                <w:szCs w:val="22"/>
                <w:lang w:eastAsia="lt-LT"/>
              </w:rPr>
              <w:t>neformaliojo suaugusiųjų švietimo ir tęstinio mokymosi</w:t>
            </w:r>
            <w:r w:rsidRPr="00E67C3E">
              <w:rPr>
                <w:sz w:val="22"/>
                <w:szCs w:val="22"/>
                <w:lang w:eastAsia="lt-LT"/>
              </w:rPr>
              <w:t xml:space="preserve"> program</w:t>
            </w:r>
            <w:r w:rsidR="00934E28">
              <w:rPr>
                <w:sz w:val="22"/>
                <w:szCs w:val="22"/>
                <w:lang w:eastAsia="lt-LT"/>
              </w:rPr>
              <w:t>os konkursas</w:t>
            </w:r>
            <w:r w:rsidRPr="00E67C3E">
              <w:rPr>
                <w:sz w:val="22"/>
                <w:szCs w:val="22"/>
                <w:lang w:eastAsia="lt-LT"/>
              </w:rPr>
              <w:t>)</w:t>
            </w:r>
          </w:p>
        </w:tc>
        <w:tc>
          <w:tcPr>
            <w:tcW w:w="1842" w:type="dxa"/>
            <w:vAlign w:val="center"/>
          </w:tcPr>
          <w:p w14:paraId="4205718D" w14:textId="2AF23DC4" w:rsidR="00532B51" w:rsidRPr="00E67C3E" w:rsidRDefault="00934E28" w:rsidP="00192DA8">
            <w:pPr>
              <w:pStyle w:val="NoSpacing"/>
              <w:spacing w:line="276" w:lineRule="auto"/>
              <w:jc w:val="center"/>
              <w:rPr>
                <w:sz w:val="22"/>
                <w:szCs w:val="22"/>
                <w:lang w:eastAsia="lt-LT"/>
              </w:rPr>
            </w:pPr>
            <w:r>
              <w:rPr>
                <w:sz w:val="22"/>
                <w:szCs w:val="22"/>
                <w:lang w:eastAsia="lt-LT"/>
              </w:rPr>
              <w:t>1</w:t>
            </w:r>
            <w:r w:rsidR="00473BC9" w:rsidRPr="00E67C3E">
              <w:rPr>
                <w:sz w:val="22"/>
                <w:szCs w:val="22"/>
                <w:lang w:eastAsia="lt-LT"/>
              </w:rPr>
              <w:t xml:space="preserve"> 000 Eur</w:t>
            </w:r>
          </w:p>
        </w:tc>
        <w:tc>
          <w:tcPr>
            <w:tcW w:w="2127" w:type="dxa"/>
            <w:vAlign w:val="center"/>
          </w:tcPr>
          <w:p w14:paraId="65E1F9D3" w14:textId="4C925A26" w:rsidR="00532B51" w:rsidRPr="00E67C3E" w:rsidRDefault="00934E28" w:rsidP="00192DA8">
            <w:pPr>
              <w:pStyle w:val="NoSpacing"/>
              <w:spacing w:line="276" w:lineRule="auto"/>
              <w:ind w:right="-81"/>
              <w:jc w:val="center"/>
              <w:rPr>
                <w:sz w:val="22"/>
                <w:szCs w:val="22"/>
                <w:lang w:eastAsia="lt-LT"/>
              </w:rPr>
            </w:pPr>
            <w:r>
              <w:rPr>
                <w:sz w:val="22"/>
                <w:szCs w:val="22"/>
                <w:lang w:eastAsia="lt-LT"/>
              </w:rPr>
              <w:t>1</w:t>
            </w:r>
            <w:r w:rsidR="00532B51" w:rsidRPr="00E67C3E">
              <w:rPr>
                <w:sz w:val="22"/>
                <w:szCs w:val="22"/>
                <w:lang w:eastAsia="lt-LT"/>
              </w:rPr>
              <w:t xml:space="preserve"> 000 Eur</w:t>
            </w:r>
          </w:p>
        </w:tc>
        <w:tc>
          <w:tcPr>
            <w:tcW w:w="1417" w:type="dxa"/>
            <w:vAlign w:val="center"/>
          </w:tcPr>
          <w:p w14:paraId="2939F80F" w14:textId="7C07742E" w:rsidR="00532B51" w:rsidRPr="00E67C3E" w:rsidRDefault="00934E28"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w:t>
            </w:r>
            <w:r w:rsidR="00473BC9" w:rsidRPr="00E67C3E">
              <w:rPr>
                <w:rFonts w:ascii="Times New Roman" w:eastAsia="Times New Roman" w:hAnsi="Times New Roman" w:cs="Times New Roman"/>
                <w:lang w:eastAsia="lt-LT"/>
              </w:rPr>
              <w:t>000 Eur</w:t>
            </w:r>
          </w:p>
        </w:tc>
        <w:tc>
          <w:tcPr>
            <w:tcW w:w="1985" w:type="dxa"/>
            <w:vAlign w:val="center"/>
          </w:tcPr>
          <w:p w14:paraId="2FEE1A36" w14:textId="7419DBAC" w:rsidR="00532B51" w:rsidRPr="00E67C3E" w:rsidRDefault="00934E28" w:rsidP="00192DA8">
            <w:pPr>
              <w:pStyle w:val="NoSpacing"/>
              <w:spacing w:line="276" w:lineRule="auto"/>
              <w:ind w:right="-101"/>
              <w:jc w:val="center"/>
              <w:rPr>
                <w:sz w:val="22"/>
                <w:szCs w:val="22"/>
                <w:lang w:eastAsia="lt-LT"/>
              </w:rPr>
            </w:pPr>
            <w:r>
              <w:rPr>
                <w:sz w:val="22"/>
                <w:szCs w:val="22"/>
                <w:lang w:eastAsia="lt-LT"/>
              </w:rPr>
              <w:t>240</w:t>
            </w:r>
          </w:p>
        </w:tc>
      </w:tr>
      <w:tr w:rsidR="00532B51" w:rsidRPr="00061F5D" w14:paraId="748D2AC0" w14:textId="77777777" w:rsidTr="00D07A2F">
        <w:tc>
          <w:tcPr>
            <w:tcW w:w="562" w:type="dxa"/>
          </w:tcPr>
          <w:p w14:paraId="5DBB7BA6"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2F1528A1" w14:textId="13C07A7F" w:rsidR="00934E28" w:rsidRPr="00934E28" w:rsidRDefault="00934E28" w:rsidP="00192DA8">
            <w:pPr>
              <w:pStyle w:val="NoSpacing"/>
              <w:spacing w:line="276" w:lineRule="auto"/>
              <w:ind w:right="535"/>
              <w:jc w:val="center"/>
              <w:rPr>
                <w:sz w:val="22"/>
                <w:szCs w:val="22"/>
                <w:lang w:eastAsia="lt-LT"/>
              </w:rPr>
            </w:pPr>
            <w:r>
              <w:rPr>
                <w:sz w:val="22"/>
                <w:szCs w:val="22"/>
                <w:lang w:eastAsia="lt-LT"/>
              </w:rPr>
              <w:t>Karmėlavos ir Neveronių</w:t>
            </w:r>
            <w:r w:rsidRPr="00934E28">
              <w:rPr>
                <w:sz w:val="22"/>
                <w:szCs w:val="22"/>
                <w:lang w:eastAsia="lt-LT"/>
              </w:rPr>
              <w:t xml:space="preserve"> gyventojų kūrybinių laboratorijų ciklas „Kultūros odisėja“ </w:t>
            </w:r>
          </w:p>
          <w:p w14:paraId="5C5C3476" w14:textId="59C477D6" w:rsidR="00532B51" w:rsidRPr="00E67C3E" w:rsidRDefault="00934E28" w:rsidP="00192DA8">
            <w:pPr>
              <w:pStyle w:val="NoSpacing"/>
              <w:spacing w:line="276" w:lineRule="auto"/>
              <w:ind w:right="-108"/>
              <w:jc w:val="center"/>
              <w:rPr>
                <w:sz w:val="22"/>
                <w:szCs w:val="22"/>
                <w:lang w:eastAsia="lt-LT"/>
              </w:rPr>
            </w:pPr>
            <w:r w:rsidRPr="00934E28">
              <w:rPr>
                <w:sz w:val="22"/>
                <w:szCs w:val="22"/>
                <w:lang w:eastAsia="lt-LT"/>
              </w:rPr>
              <w:t>(Kauno rajono savivaldybės neformaliojo suaugusiųjų švietimo ir tęstinio mokymosi programos konkursas)</w:t>
            </w:r>
          </w:p>
        </w:tc>
        <w:tc>
          <w:tcPr>
            <w:tcW w:w="1842" w:type="dxa"/>
            <w:vAlign w:val="center"/>
          </w:tcPr>
          <w:p w14:paraId="58556F67" w14:textId="4B8A13A7" w:rsidR="00532B51" w:rsidRPr="00E67C3E" w:rsidRDefault="00934E28" w:rsidP="00192DA8">
            <w:pPr>
              <w:pStyle w:val="NoSpacing"/>
              <w:spacing w:line="276" w:lineRule="auto"/>
              <w:jc w:val="center"/>
              <w:rPr>
                <w:sz w:val="22"/>
                <w:szCs w:val="22"/>
                <w:lang w:eastAsia="lt-LT"/>
              </w:rPr>
            </w:pPr>
            <w:r>
              <w:rPr>
                <w:sz w:val="22"/>
                <w:szCs w:val="22"/>
                <w:lang w:eastAsia="lt-LT"/>
              </w:rPr>
              <w:t>1 0</w:t>
            </w:r>
            <w:r w:rsidR="00473BC9" w:rsidRPr="00E67C3E">
              <w:rPr>
                <w:sz w:val="22"/>
                <w:szCs w:val="22"/>
                <w:lang w:eastAsia="lt-LT"/>
              </w:rPr>
              <w:t>00 Eur</w:t>
            </w:r>
          </w:p>
        </w:tc>
        <w:tc>
          <w:tcPr>
            <w:tcW w:w="2127" w:type="dxa"/>
            <w:vAlign w:val="center"/>
          </w:tcPr>
          <w:p w14:paraId="609FA8C5" w14:textId="299F0E5F" w:rsidR="00532B51" w:rsidRPr="00E67C3E" w:rsidRDefault="00934E28" w:rsidP="00192DA8">
            <w:pPr>
              <w:pStyle w:val="NoSpacing"/>
              <w:spacing w:line="276" w:lineRule="auto"/>
              <w:ind w:right="-81"/>
              <w:jc w:val="center"/>
              <w:rPr>
                <w:sz w:val="22"/>
                <w:szCs w:val="22"/>
                <w:lang w:eastAsia="lt-LT"/>
              </w:rPr>
            </w:pPr>
            <w:r>
              <w:rPr>
                <w:sz w:val="22"/>
                <w:szCs w:val="22"/>
                <w:lang w:eastAsia="lt-LT"/>
              </w:rPr>
              <w:t>1 0</w:t>
            </w:r>
            <w:r w:rsidR="00532B51" w:rsidRPr="00E67C3E">
              <w:rPr>
                <w:sz w:val="22"/>
                <w:szCs w:val="22"/>
                <w:lang w:eastAsia="lt-LT"/>
              </w:rPr>
              <w:t>00 Eur</w:t>
            </w:r>
          </w:p>
        </w:tc>
        <w:tc>
          <w:tcPr>
            <w:tcW w:w="1417" w:type="dxa"/>
            <w:vAlign w:val="center"/>
          </w:tcPr>
          <w:p w14:paraId="681A6C0D" w14:textId="27C256A7" w:rsidR="00532B51" w:rsidRPr="00E67C3E" w:rsidRDefault="00934E28"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1 0</w:t>
            </w:r>
            <w:r w:rsidR="00473BC9" w:rsidRPr="00E67C3E">
              <w:rPr>
                <w:rFonts w:ascii="Times New Roman" w:eastAsia="Times New Roman" w:hAnsi="Times New Roman" w:cs="Times New Roman"/>
                <w:lang w:eastAsia="lt-LT"/>
              </w:rPr>
              <w:t>00 Eur</w:t>
            </w:r>
          </w:p>
        </w:tc>
        <w:tc>
          <w:tcPr>
            <w:tcW w:w="1985" w:type="dxa"/>
            <w:vAlign w:val="center"/>
          </w:tcPr>
          <w:p w14:paraId="58B00A6F" w14:textId="42458969" w:rsidR="00532B51" w:rsidRPr="00E67C3E" w:rsidRDefault="00934E28" w:rsidP="00192DA8">
            <w:pPr>
              <w:pStyle w:val="NoSpacing"/>
              <w:spacing w:line="276" w:lineRule="auto"/>
              <w:ind w:right="-101"/>
              <w:jc w:val="center"/>
              <w:rPr>
                <w:sz w:val="22"/>
                <w:szCs w:val="22"/>
                <w:lang w:eastAsia="lt-LT"/>
              </w:rPr>
            </w:pPr>
            <w:r>
              <w:rPr>
                <w:sz w:val="22"/>
                <w:szCs w:val="22"/>
                <w:lang w:eastAsia="lt-LT"/>
              </w:rPr>
              <w:t>180</w:t>
            </w:r>
          </w:p>
        </w:tc>
      </w:tr>
      <w:tr w:rsidR="00532B51" w:rsidRPr="00061F5D" w14:paraId="0217A2BE" w14:textId="77777777" w:rsidTr="00D07A2F">
        <w:tc>
          <w:tcPr>
            <w:tcW w:w="562" w:type="dxa"/>
          </w:tcPr>
          <w:p w14:paraId="449A88E6"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7782BCB0" w14:textId="77777777" w:rsidR="00532B51" w:rsidRPr="00E67C3E" w:rsidRDefault="00532B51" w:rsidP="00192DA8">
            <w:pPr>
              <w:pStyle w:val="NoSpacing"/>
              <w:spacing w:line="276" w:lineRule="auto"/>
              <w:jc w:val="center"/>
              <w:rPr>
                <w:sz w:val="22"/>
                <w:szCs w:val="22"/>
                <w:lang w:eastAsia="lt-LT"/>
              </w:rPr>
            </w:pPr>
            <w:r w:rsidRPr="00E67C3E">
              <w:rPr>
                <w:sz w:val="22"/>
                <w:szCs w:val="22"/>
                <w:lang w:eastAsia="lt-LT"/>
              </w:rPr>
              <w:t>Vaikų vasaros dienos stovykla Neveronyse „Kūrybinga vaikystė“</w:t>
            </w:r>
          </w:p>
          <w:p w14:paraId="6D8DA3AC" w14:textId="7444C8FB"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 xml:space="preserve">(Kauno rajono savivaldybės vaikų vasaros </w:t>
            </w:r>
            <w:r w:rsidR="00E82669">
              <w:rPr>
                <w:sz w:val="22"/>
                <w:szCs w:val="22"/>
                <w:lang w:eastAsia="lt-LT"/>
              </w:rPr>
              <w:t>užimtumo</w:t>
            </w:r>
            <w:r w:rsidRPr="00E67C3E">
              <w:rPr>
                <w:sz w:val="22"/>
                <w:szCs w:val="22"/>
                <w:lang w:eastAsia="lt-LT"/>
              </w:rPr>
              <w:t xml:space="preserve"> program</w:t>
            </w:r>
            <w:r w:rsidR="00E82669">
              <w:rPr>
                <w:sz w:val="22"/>
                <w:szCs w:val="22"/>
                <w:lang w:eastAsia="lt-LT"/>
              </w:rPr>
              <w:t>os fondas</w:t>
            </w:r>
            <w:r w:rsidRPr="00E67C3E">
              <w:rPr>
                <w:sz w:val="22"/>
                <w:szCs w:val="22"/>
                <w:lang w:eastAsia="lt-LT"/>
              </w:rPr>
              <w:t>)</w:t>
            </w:r>
          </w:p>
        </w:tc>
        <w:tc>
          <w:tcPr>
            <w:tcW w:w="1842" w:type="dxa"/>
            <w:vAlign w:val="center"/>
          </w:tcPr>
          <w:p w14:paraId="6DCCE183" w14:textId="7464CA27" w:rsidR="00532B51" w:rsidRPr="00E67C3E" w:rsidRDefault="00473BC9" w:rsidP="00192DA8">
            <w:pPr>
              <w:pStyle w:val="NoSpacing"/>
              <w:spacing w:line="276" w:lineRule="auto"/>
              <w:jc w:val="center"/>
              <w:rPr>
                <w:sz w:val="22"/>
                <w:szCs w:val="22"/>
                <w:lang w:eastAsia="lt-LT"/>
              </w:rPr>
            </w:pPr>
            <w:r w:rsidRPr="00E67C3E">
              <w:rPr>
                <w:sz w:val="22"/>
                <w:szCs w:val="22"/>
                <w:lang w:eastAsia="lt-LT"/>
              </w:rPr>
              <w:t>700 Eur</w:t>
            </w:r>
          </w:p>
        </w:tc>
        <w:tc>
          <w:tcPr>
            <w:tcW w:w="2127" w:type="dxa"/>
            <w:vAlign w:val="center"/>
          </w:tcPr>
          <w:p w14:paraId="67F44B4F" w14:textId="77777777" w:rsidR="00532B51" w:rsidRPr="00E67C3E" w:rsidRDefault="00532B51" w:rsidP="00192DA8">
            <w:pPr>
              <w:pStyle w:val="NoSpacing"/>
              <w:spacing w:line="276" w:lineRule="auto"/>
              <w:ind w:right="-81"/>
              <w:jc w:val="center"/>
              <w:rPr>
                <w:sz w:val="22"/>
                <w:szCs w:val="22"/>
                <w:lang w:eastAsia="lt-LT"/>
              </w:rPr>
            </w:pPr>
            <w:r w:rsidRPr="00E67C3E">
              <w:rPr>
                <w:sz w:val="22"/>
                <w:szCs w:val="22"/>
              </w:rPr>
              <w:t>700 Eur</w:t>
            </w:r>
          </w:p>
        </w:tc>
        <w:tc>
          <w:tcPr>
            <w:tcW w:w="1417" w:type="dxa"/>
            <w:vAlign w:val="center"/>
          </w:tcPr>
          <w:p w14:paraId="21FA051F" w14:textId="69DF0A62" w:rsidR="00532B51" w:rsidRPr="00E67C3E" w:rsidRDefault="00473BC9" w:rsidP="00192DA8">
            <w:pPr>
              <w:spacing w:line="276" w:lineRule="auto"/>
              <w:jc w:val="center"/>
              <w:rPr>
                <w:rFonts w:ascii="Times New Roman" w:eastAsia="Times New Roman" w:hAnsi="Times New Roman" w:cs="Times New Roman"/>
                <w:lang w:eastAsia="lt-LT"/>
              </w:rPr>
            </w:pPr>
            <w:r w:rsidRPr="00E67C3E">
              <w:rPr>
                <w:rFonts w:ascii="Times New Roman" w:eastAsia="Times New Roman" w:hAnsi="Times New Roman" w:cs="Times New Roman"/>
                <w:lang w:eastAsia="lt-LT"/>
              </w:rPr>
              <w:t>700 Eur</w:t>
            </w:r>
          </w:p>
        </w:tc>
        <w:tc>
          <w:tcPr>
            <w:tcW w:w="1985" w:type="dxa"/>
            <w:vAlign w:val="center"/>
          </w:tcPr>
          <w:p w14:paraId="0FA32D90" w14:textId="7A1117B1" w:rsidR="00532B51" w:rsidRPr="00E67C3E" w:rsidRDefault="00E82669"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45235060" w14:textId="77777777" w:rsidTr="00D07A2F">
        <w:tc>
          <w:tcPr>
            <w:tcW w:w="562" w:type="dxa"/>
          </w:tcPr>
          <w:p w14:paraId="5FCAF3B1"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07F3AEA4" w14:textId="55B8D7E5"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 xml:space="preserve">Vaikų vasaros dienos stovykla </w:t>
            </w:r>
            <w:r w:rsidR="00E82669">
              <w:rPr>
                <w:sz w:val="22"/>
                <w:szCs w:val="22"/>
                <w:lang w:eastAsia="lt-LT"/>
              </w:rPr>
              <w:t>Karmėlavoje</w:t>
            </w:r>
            <w:r w:rsidRPr="00E67C3E">
              <w:rPr>
                <w:sz w:val="22"/>
                <w:szCs w:val="22"/>
                <w:lang w:eastAsia="lt-LT"/>
              </w:rPr>
              <w:t xml:space="preserve"> „Stovyklauk kūrybiškai“</w:t>
            </w:r>
          </w:p>
          <w:p w14:paraId="2A7F6BD2" w14:textId="3809FF18" w:rsidR="00532B51" w:rsidRPr="00E67C3E" w:rsidRDefault="00E82669" w:rsidP="00192DA8">
            <w:pPr>
              <w:pStyle w:val="NoSpacing"/>
              <w:spacing w:line="276" w:lineRule="auto"/>
              <w:ind w:right="-108"/>
              <w:jc w:val="center"/>
              <w:rPr>
                <w:sz w:val="22"/>
                <w:szCs w:val="22"/>
                <w:lang w:eastAsia="lt-LT"/>
              </w:rPr>
            </w:pPr>
            <w:r w:rsidRPr="00E82669">
              <w:rPr>
                <w:sz w:val="22"/>
                <w:szCs w:val="22"/>
                <w:lang w:eastAsia="lt-LT"/>
              </w:rPr>
              <w:t>(Kauno rajono savivaldybės vaikų vasaros užimtumo programos fondas)</w:t>
            </w:r>
          </w:p>
        </w:tc>
        <w:tc>
          <w:tcPr>
            <w:tcW w:w="1842" w:type="dxa"/>
            <w:vAlign w:val="center"/>
          </w:tcPr>
          <w:p w14:paraId="75583180" w14:textId="7B85AEE6" w:rsidR="00532B51" w:rsidRPr="00E67C3E" w:rsidRDefault="00473BC9" w:rsidP="00192DA8">
            <w:pPr>
              <w:pStyle w:val="NoSpacing"/>
              <w:spacing w:line="276" w:lineRule="auto"/>
              <w:jc w:val="center"/>
              <w:rPr>
                <w:sz w:val="22"/>
                <w:szCs w:val="22"/>
                <w:lang w:eastAsia="lt-LT"/>
              </w:rPr>
            </w:pPr>
            <w:r w:rsidRPr="00E67C3E">
              <w:rPr>
                <w:sz w:val="22"/>
                <w:szCs w:val="22"/>
                <w:lang w:eastAsia="lt-LT"/>
              </w:rPr>
              <w:t>700 Eur</w:t>
            </w:r>
          </w:p>
        </w:tc>
        <w:tc>
          <w:tcPr>
            <w:tcW w:w="2127" w:type="dxa"/>
            <w:vAlign w:val="center"/>
          </w:tcPr>
          <w:p w14:paraId="536FF003" w14:textId="77777777" w:rsidR="00532B51" w:rsidRPr="00E67C3E" w:rsidRDefault="00532B51" w:rsidP="00192DA8">
            <w:pPr>
              <w:pStyle w:val="NoSpacing"/>
              <w:spacing w:line="276" w:lineRule="auto"/>
              <w:ind w:right="-81"/>
              <w:jc w:val="center"/>
              <w:rPr>
                <w:sz w:val="22"/>
                <w:szCs w:val="22"/>
                <w:lang w:eastAsia="lt-LT"/>
              </w:rPr>
            </w:pPr>
            <w:r w:rsidRPr="00E67C3E">
              <w:rPr>
                <w:sz w:val="22"/>
                <w:szCs w:val="22"/>
              </w:rPr>
              <w:t>700 Eur</w:t>
            </w:r>
          </w:p>
        </w:tc>
        <w:tc>
          <w:tcPr>
            <w:tcW w:w="1417" w:type="dxa"/>
            <w:vAlign w:val="center"/>
          </w:tcPr>
          <w:p w14:paraId="08578E51" w14:textId="0BE0FE1F" w:rsidR="00532B51" w:rsidRPr="00E67C3E" w:rsidRDefault="00473BC9" w:rsidP="00192DA8">
            <w:pPr>
              <w:spacing w:line="276" w:lineRule="auto"/>
              <w:jc w:val="center"/>
              <w:rPr>
                <w:rFonts w:ascii="Times New Roman" w:eastAsia="Times New Roman" w:hAnsi="Times New Roman" w:cs="Times New Roman"/>
                <w:lang w:eastAsia="lt-LT"/>
              </w:rPr>
            </w:pPr>
            <w:r w:rsidRPr="00E67C3E">
              <w:rPr>
                <w:rFonts w:ascii="Times New Roman" w:eastAsia="Times New Roman" w:hAnsi="Times New Roman" w:cs="Times New Roman"/>
                <w:lang w:eastAsia="lt-LT"/>
              </w:rPr>
              <w:t>700 Eur</w:t>
            </w:r>
          </w:p>
        </w:tc>
        <w:tc>
          <w:tcPr>
            <w:tcW w:w="1985" w:type="dxa"/>
            <w:vAlign w:val="center"/>
          </w:tcPr>
          <w:p w14:paraId="21FB6A22" w14:textId="61050BE9" w:rsidR="00532B51" w:rsidRPr="00E67C3E" w:rsidRDefault="00E82669"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725A5EC8" w14:textId="77777777" w:rsidTr="00D07A2F">
        <w:tc>
          <w:tcPr>
            <w:tcW w:w="562" w:type="dxa"/>
          </w:tcPr>
          <w:p w14:paraId="76CF4B4A" w14:textId="77777777" w:rsidR="00532B51" w:rsidRPr="00E67C3E" w:rsidRDefault="00532B51" w:rsidP="00192DA8">
            <w:pPr>
              <w:pStyle w:val="NoSpacing"/>
              <w:numPr>
                <w:ilvl w:val="0"/>
                <w:numId w:val="17"/>
              </w:numPr>
              <w:spacing w:line="276" w:lineRule="auto"/>
              <w:ind w:right="-33" w:hanging="720"/>
              <w:jc w:val="center"/>
              <w:rPr>
                <w:sz w:val="22"/>
                <w:szCs w:val="22"/>
                <w:lang w:eastAsia="lt-LT"/>
              </w:rPr>
            </w:pPr>
          </w:p>
        </w:tc>
        <w:tc>
          <w:tcPr>
            <w:tcW w:w="6096" w:type="dxa"/>
            <w:vAlign w:val="center"/>
          </w:tcPr>
          <w:p w14:paraId="09883C9D" w14:textId="77777777" w:rsidR="00532B51" w:rsidRPr="00E67C3E" w:rsidRDefault="00532B51" w:rsidP="00192DA8">
            <w:pPr>
              <w:pStyle w:val="NoSpacing"/>
              <w:spacing w:line="276" w:lineRule="auto"/>
              <w:jc w:val="center"/>
              <w:rPr>
                <w:sz w:val="22"/>
                <w:szCs w:val="22"/>
                <w:lang w:eastAsia="lt-LT"/>
              </w:rPr>
            </w:pPr>
            <w:r w:rsidRPr="00E67C3E">
              <w:rPr>
                <w:sz w:val="22"/>
                <w:szCs w:val="22"/>
                <w:lang w:eastAsia="lt-LT"/>
              </w:rPr>
              <w:t>Vaikų vasaros dienos stovykla Voškoniuose „Pažink – tobulėk!“</w:t>
            </w:r>
          </w:p>
          <w:p w14:paraId="4A8A07B6" w14:textId="4B5811F0" w:rsidR="00532B51" w:rsidRPr="00E67C3E" w:rsidRDefault="00374B34" w:rsidP="00192DA8">
            <w:pPr>
              <w:pStyle w:val="NoSpacing"/>
              <w:spacing w:line="276" w:lineRule="auto"/>
              <w:ind w:right="-108"/>
              <w:jc w:val="center"/>
              <w:rPr>
                <w:sz w:val="22"/>
                <w:szCs w:val="22"/>
                <w:lang w:eastAsia="lt-LT"/>
              </w:rPr>
            </w:pPr>
            <w:r w:rsidRPr="00374B34">
              <w:rPr>
                <w:sz w:val="22"/>
                <w:szCs w:val="22"/>
                <w:lang w:eastAsia="lt-LT"/>
              </w:rPr>
              <w:t>(Kauno rajono savivaldybės vaikų vasaros užimtumo programos fondas)</w:t>
            </w:r>
          </w:p>
        </w:tc>
        <w:tc>
          <w:tcPr>
            <w:tcW w:w="1842" w:type="dxa"/>
            <w:vAlign w:val="center"/>
          </w:tcPr>
          <w:p w14:paraId="2C569F32" w14:textId="72D2358D" w:rsidR="00532B51" w:rsidRPr="00E67C3E" w:rsidRDefault="00473BC9" w:rsidP="00192DA8">
            <w:pPr>
              <w:pStyle w:val="NoSpacing"/>
              <w:spacing w:line="276" w:lineRule="auto"/>
              <w:jc w:val="center"/>
              <w:rPr>
                <w:sz w:val="22"/>
                <w:szCs w:val="22"/>
                <w:lang w:eastAsia="lt-LT"/>
              </w:rPr>
            </w:pPr>
            <w:r w:rsidRPr="00E67C3E">
              <w:rPr>
                <w:sz w:val="22"/>
                <w:szCs w:val="22"/>
                <w:lang w:eastAsia="lt-LT"/>
              </w:rPr>
              <w:t>700 Eur</w:t>
            </w:r>
          </w:p>
        </w:tc>
        <w:tc>
          <w:tcPr>
            <w:tcW w:w="2127" w:type="dxa"/>
            <w:vAlign w:val="center"/>
          </w:tcPr>
          <w:p w14:paraId="1225FEFC" w14:textId="77777777" w:rsidR="00532B51" w:rsidRPr="00E67C3E" w:rsidRDefault="00532B51" w:rsidP="00192DA8">
            <w:pPr>
              <w:pStyle w:val="NoSpacing"/>
              <w:spacing w:line="276" w:lineRule="auto"/>
              <w:ind w:right="-81"/>
              <w:jc w:val="center"/>
              <w:rPr>
                <w:sz w:val="22"/>
                <w:szCs w:val="22"/>
                <w:lang w:eastAsia="lt-LT"/>
              </w:rPr>
            </w:pPr>
            <w:r w:rsidRPr="00E67C3E">
              <w:rPr>
                <w:sz w:val="22"/>
                <w:szCs w:val="22"/>
              </w:rPr>
              <w:t>700 Eur</w:t>
            </w:r>
          </w:p>
        </w:tc>
        <w:tc>
          <w:tcPr>
            <w:tcW w:w="1417" w:type="dxa"/>
            <w:vAlign w:val="center"/>
          </w:tcPr>
          <w:p w14:paraId="56B3B767" w14:textId="6B9C1AA8" w:rsidR="00532B51" w:rsidRPr="00E67C3E" w:rsidRDefault="00473BC9" w:rsidP="00192DA8">
            <w:pPr>
              <w:spacing w:line="276" w:lineRule="auto"/>
              <w:jc w:val="center"/>
              <w:rPr>
                <w:rFonts w:ascii="Times New Roman" w:eastAsia="Times New Roman" w:hAnsi="Times New Roman" w:cs="Times New Roman"/>
                <w:lang w:eastAsia="lt-LT"/>
              </w:rPr>
            </w:pPr>
            <w:r w:rsidRPr="00E67C3E">
              <w:rPr>
                <w:rFonts w:ascii="Times New Roman" w:eastAsia="Times New Roman" w:hAnsi="Times New Roman" w:cs="Times New Roman"/>
                <w:lang w:eastAsia="lt-LT"/>
              </w:rPr>
              <w:t>700 Eur</w:t>
            </w:r>
          </w:p>
        </w:tc>
        <w:tc>
          <w:tcPr>
            <w:tcW w:w="1985" w:type="dxa"/>
            <w:vAlign w:val="center"/>
          </w:tcPr>
          <w:p w14:paraId="478FCA8D" w14:textId="51A0E1EE" w:rsidR="00532B51" w:rsidRPr="00E67C3E" w:rsidRDefault="00374B34"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0D6510F1" w14:textId="77777777" w:rsidTr="00D07A2F">
        <w:tc>
          <w:tcPr>
            <w:tcW w:w="562" w:type="dxa"/>
          </w:tcPr>
          <w:p w14:paraId="0FF31D83"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7CBFF1FE" w14:textId="4BDB314A"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Vaikų vasaros dienos stovykla Domeikavoje „Gudrūs, drąsūs, kūrybingi“</w:t>
            </w:r>
          </w:p>
          <w:p w14:paraId="6AB3A172" w14:textId="53CE0700" w:rsidR="00532B51" w:rsidRPr="00E67C3E" w:rsidRDefault="00883878" w:rsidP="00192DA8">
            <w:pPr>
              <w:pStyle w:val="NoSpacing"/>
              <w:spacing w:line="276" w:lineRule="auto"/>
              <w:ind w:right="-108"/>
              <w:jc w:val="center"/>
              <w:rPr>
                <w:sz w:val="22"/>
                <w:szCs w:val="22"/>
                <w:lang w:eastAsia="lt-LT"/>
              </w:rPr>
            </w:pPr>
            <w:r w:rsidRPr="00883878">
              <w:rPr>
                <w:sz w:val="22"/>
                <w:szCs w:val="22"/>
                <w:lang w:eastAsia="lt-LT"/>
              </w:rPr>
              <w:t>(Kauno rajono savivaldybės vaikų vasaros užimtumo programos fondas)</w:t>
            </w:r>
          </w:p>
        </w:tc>
        <w:tc>
          <w:tcPr>
            <w:tcW w:w="1842" w:type="dxa"/>
            <w:vAlign w:val="center"/>
          </w:tcPr>
          <w:p w14:paraId="08457C24" w14:textId="2F91E2AD" w:rsidR="00532B51" w:rsidRPr="00E67C3E" w:rsidRDefault="00883878" w:rsidP="00192DA8">
            <w:pPr>
              <w:pStyle w:val="NoSpacing"/>
              <w:spacing w:line="276" w:lineRule="auto"/>
              <w:jc w:val="center"/>
              <w:rPr>
                <w:sz w:val="22"/>
                <w:szCs w:val="22"/>
                <w:lang w:eastAsia="lt-LT"/>
              </w:rPr>
            </w:pPr>
            <w:r>
              <w:rPr>
                <w:sz w:val="22"/>
                <w:szCs w:val="22"/>
                <w:lang w:eastAsia="lt-LT"/>
              </w:rPr>
              <w:t>700</w:t>
            </w:r>
            <w:r w:rsidR="00473BC9" w:rsidRPr="00E67C3E">
              <w:rPr>
                <w:sz w:val="22"/>
                <w:szCs w:val="22"/>
                <w:lang w:eastAsia="lt-LT"/>
              </w:rPr>
              <w:t xml:space="preserve"> Eur</w:t>
            </w:r>
          </w:p>
        </w:tc>
        <w:tc>
          <w:tcPr>
            <w:tcW w:w="2127" w:type="dxa"/>
            <w:vAlign w:val="center"/>
          </w:tcPr>
          <w:p w14:paraId="6CB82FDE" w14:textId="3EDAE3E3" w:rsidR="00532B51" w:rsidRPr="00E67C3E" w:rsidRDefault="00883878" w:rsidP="00192DA8">
            <w:pPr>
              <w:pStyle w:val="NoSpacing"/>
              <w:spacing w:line="276" w:lineRule="auto"/>
              <w:ind w:right="-81"/>
              <w:jc w:val="center"/>
              <w:rPr>
                <w:sz w:val="22"/>
                <w:szCs w:val="22"/>
                <w:lang w:eastAsia="lt-LT"/>
              </w:rPr>
            </w:pPr>
            <w:r>
              <w:rPr>
                <w:sz w:val="22"/>
                <w:szCs w:val="22"/>
                <w:lang w:eastAsia="lt-LT"/>
              </w:rPr>
              <w:t>700</w:t>
            </w:r>
            <w:r w:rsidR="00532B51" w:rsidRPr="00E67C3E">
              <w:rPr>
                <w:sz w:val="22"/>
                <w:szCs w:val="22"/>
                <w:lang w:eastAsia="lt-LT"/>
              </w:rPr>
              <w:t xml:space="preserve"> Eur</w:t>
            </w:r>
          </w:p>
        </w:tc>
        <w:tc>
          <w:tcPr>
            <w:tcW w:w="1417" w:type="dxa"/>
            <w:vAlign w:val="center"/>
          </w:tcPr>
          <w:p w14:paraId="711139BA" w14:textId="09CC1547" w:rsidR="00532B51" w:rsidRPr="00E67C3E" w:rsidRDefault="00883878"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700</w:t>
            </w:r>
            <w:r w:rsidR="00473BC9" w:rsidRPr="00E67C3E">
              <w:rPr>
                <w:rFonts w:ascii="Times New Roman" w:eastAsia="Times New Roman" w:hAnsi="Times New Roman" w:cs="Times New Roman"/>
                <w:lang w:eastAsia="lt-LT"/>
              </w:rPr>
              <w:t xml:space="preserve"> Eur</w:t>
            </w:r>
          </w:p>
        </w:tc>
        <w:tc>
          <w:tcPr>
            <w:tcW w:w="1985" w:type="dxa"/>
            <w:vAlign w:val="center"/>
          </w:tcPr>
          <w:p w14:paraId="3CE08BEE" w14:textId="5F6C23D7" w:rsidR="00532B51" w:rsidRPr="00E67C3E" w:rsidRDefault="00883878"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289171F7" w14:textId="77777777" w:rsidTr="00D07A2F">
        <w:tc>
          <w:tcPr>
            <w:tcW w:w="562" w:type="dxa"/>
          </w:tcPr>
          <w:p w14:paraId="79479B1B"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tcPr>
          <w:p w14:paraId="4B16456E" w14:textId="175B4E1F" w:rsidR="00532B51" w:rsidRPr="00E67C3E" w:rsidRDefault="00532B51" w:rsidP="00192DA8">
            <w:pPr>
              <w:pStyle w:val="NoSpacing"/>
              <w:spacing w:line="276" w:lineRule="auto"/>
              <w:ind w:right="-108"/>
              <w:jc w:val="center"/>
              <w:rPr>
                <w:sz w:val="22"/>
                <w:szCs w:val="22"/>
              </w:rPr>
            </w:pPr>
            <w:r w:rsidRPr="00E67C3E">
              <w:rPr>
                <w:sz w:val="22"/>
                <w:szCs w:val="22"/>
              </w:rPr>
              <w:t>Vaikų vasaros dienos stovykla Lapėse „Vikrus – gudrus!“</w:t>
            </w:r>
          </w:p>
          <w:p w14:paraId="30727915" w14:textId="13E85D6C" w:rsidR="00532B51" w:rsidRPr="00E67C3E" w:rsidRDefault="00A61213" w:rsidP="00192DA8">
            <w:pPr>
              <w:pStyle w:val="NoSpacing"/>
              <w:spacing w:line="276" w:lineRule="auto"/>
              <w:ind w:right="-108"/>
              <w:jc w:val="center"/>
              <w:rPr>
                <w:sz w:val="22"/>
                <w:szCs w:val="22"/>
                <w:lang w:eastAsia="lt-LT"/>
              </w:rPr>
            </w:pPr>
            <w:r w:rsidRPr="00A61213">
              <w:rPr>
                <w:sz w:val="22"/>
                <w:szCs w:val="22"/>
                <w:lang w:eastAsia="lt-LT"/>
              </w:rPr>
              <w:t>(Kauno rajono savivaldybės vaikų vasaros užimtumo programos fondas)</w:t>
            </w:r>
          </w:p>
        </w:tc>
        <w:tc>
          <w:tcPr>
            <w:tcW w:w="1842" w:type="dxa"/>
            <w:vAlign w:val="center"/>
          </w:tcPr>
          <w:p w14:paraId="329BF897" w14:textId="0173C12E" w:rsidR="00532B51" w:rsidRPr="00E67C3E" w:rsidRDefault="00A61213" w:rsidP="00192DA8">
            <w:pPr>
              <w:pStyle w:val="NoSpacing"/>
              <w:spacing w:line="276" w:lineRule="auto"/>
              <w:jc w:val="center"/>
              <w:rPr>
                <w:sz w:val="22"/>
                <w:szCs w:val="22"/>
                <w:lang w:eastAsia="lt-LT"/>
              </w:rPr>
            </w:pPr>
            <w:r>
              <w:rPr>
                <w:sz w:val="22"/>
                <w:szCs w:val="22"/>
                <w:lang w:eastAsia="lt-LT"/>
              </w:rPr>
              <w:t>700</w:t>
            </w:r>
            <w:r w:rsidR="00473BC9" w:rsidRPr="00E67C3E">
              <w:rPr>
                <w:sz w:val="22"/>
                <w:szCs w:val="22"/>
                <w:lang w:eastAsia="lt-LT"/>
              </w:rPr>
              <w:t xml:space="preserve"> Eur</w:t>
            </w:r>
          </w:p>
        </w:tc>
        <w:tc>
          <w:tcPr>
            <w:tcW w:w="2127" w:type="dxa"/>
            <w:vAlign w:val="center"/>
          </w:tcPr>
          <w:p w14:paraId="249C8A28" w14:textId="1FB4605F" w:rsidR="00532B51" w:rsidRPr="00E67C3E" w:rsidRDefault="00A61213" w:rsidP="00192DA8">
            <w:pPr>
              <w:pStyle w:val="NoSpacing"/>
              <w:spacing w:line="276" w:lineRule="auto"/>
              <w:ind w:right="-81"/>
              <w:jc w:val="center"/>
              <w:rPr>
                <w:sz w:val="22"/>
                <w:szCs w:val="22"/>
                <w:lang w:eastAsia="lt-LT"/>
              </w:rPr>
            </w:pPr>
            <w:r>
              <w:rPr>
                <w:sz w:val="22"/>
                <w:szCs w:val="22"/>
                <w:lang w:eastAsia="lt-LT"/>
              </w:rPr>
              <w:t>700</w:t>
            </w:r>
            <w:r w:rsidR="00532B51" w:rsidRPr="00E67C3E">
              <w:rPr>
                <w:sz w:val="22"/>
                <w:szCs w:val="22"/>
                <w:lang w:eastAsia="lt-LT"/>
              </w:rPr>
              <w:t xml:space="preserve"> Eur</w:t>
            </w:r>
          </w:p>
        </w:tc>
        <w:tc>
          <w:tcPr>
            <w:tcW w:w="1417" w:type="dxa"/>
            <w:vAlign w:val="center"/>
          </w:tcPr>
          <w:p w14:paraId="246CD715" w14:textId="1E05283E" w:rsidR="00532B51" w:rsidRPr="00E67C3E" w:rsidRDefault="00A61213"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700</w:t>
            </w:r>
            <w:r w:rsidR="00473BC9" w:rsidRPr="00E67C3E">
              <w:rPr>
                <w:rFonts w:ascii="Times New Roman" w:eastAsia="Times New Roman" w:hAnsi="Times New Roman" w:cs="Times New Roman"/>
                <w:lang w:eastAsia="lt-LT"/>
              </w:rPr>
              <w:t xml:space="preserve"> Eur</w:t>
            </w:r>
          </w:p>
        </w:tc>
        <w:tc>
          <w:tcPr>
            <w:tcW w:w="1985" w:type="dxa"/>
            <w:vAlign w:val="center"/>
          </w:tcPr>
          <w:p w14:paraId="7E83FD18" w14:textId="03BE5B54" w:rsidR="00532B51" w:rsidRPr="00E67C3E" w:rsidRDefault="00A61213"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57D94691" w14:textId="77777777" w:rsidTr="00D07A2F">
        <w:tc>
          <w:tcPr>
            <w:tcW w:w="562" w:type="dxa"/>
          </w:tcPr>
          <w:p w14:paraId="6ECDC81A"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tcPr>
          <w:p w14:paraId="67827033" w14:textId="0F498FFC" w:rsidR="00532B51" w:rsidRPr="00E67C3E" w:rsidRDefault="00532B51" w:rsidP="00192DA8">
            <w:pPr>
              <w:pStyle w:val="NoSpacing"/>
              <w:spacing w:line="276" w:lineRule="auto"/>
              <w:ind w:right="-108"/>
              <w:jc w:val="center"/>
              <w:rPr>
                <w:sz w:val="22"/>
                <w:szCs w:val="22"/>
              </w:rPr>
            </w:pPr>
            <w:r w:rsidRPr="00E67C3E">
              <w:rPr>
                <w:sz w:val="22"/>
                <w:szCs w:val="22"/>
              </w:rPr>
              <w:t>Vaikų vasaros dienos stovykla Neveronyse „</w:t>
            </w:r>
            <w:r w:rsidR="00494384">
              <w:rPr>
                <w:sz w:val="22"/>
                <w:szCs w:val="22"/>
              </w:rPr>
              <w:t>ETNOmozaika“</w:t>
            </w:r>
          </w:p>
          <w:p w14:paraId="12173DF4" w14:textId="1A6E59BD" w:rsidR="00532B51" w:rsidRPr="00E67C3E" w:rsidRDefault="00494384" w:rsidP="00192DA8">
            <w:pPr>
              <w:pStyle w:val="NoSpacing"/>
              <w:spacing w:line="276" w:lineRule="auto"/>
              <w:ind w:right="-108"/>
              <w:jc w:val="center"/>
              <w:rPr>
                <w:sz w:val="22"/>
                <w:szCs w:val="22"/>
                <w:lang w:eastAsia="lt-LT"/>
              </w:rPr>
            </w:pPr>
            <w:r w:rsidRPr="00494384">
              <w:rPr>
                <w:sz w:val="22"/>
                <w:szCs w:val="22"/>
                <w:lang w:eastAsia="lt-LT"/>
              </w:rPr>
              <w:t>(Kauno rajono savivaldybės vaikų vasaros užimtumo programos fondas)</w:t>
            </w:r>
          </w:p>
        </w:tc>
        <w:tc>
          <w:tcPr>
            <w:tcW w:w="1842" w:type="dxa"/>
            <w:vAlign w:val="center"/>
          </w:tcPr>
          <w:p w14:paraId="20B082EC" w14:textId="0BD8F7AA" w:rsidR="00532B51" w:rsidRPr="00E67C3E" w:rsidRDefault="00494384" w:rsidP="00192DA8">
            <w:pPr>
              <w:pStyle w:val="NoSpacing"/>
              <w:spacing w:line="276" w:lineRule="auto"/>
              <w:jc w:val="center"/>
              <w:rPr>
                <w:sz w:val="22"/>
                <w:szCs w:val="22"/>
                <w:lang w:eastAsia="lt-LT"/>
              </w:rPr>
            </w:pPr>
            <w:r>
              <w:rPr>
                <w:sz w:val="22"/>
                <w:szCs w:val="22"/>
                <w:lang w:eastAsia="lt-LT"/>
              </w:rPr>
              <w:t>700</w:t>
            </w:r>
            <w:r w:rsidR="00473BC9" w:rsidRPr="00E67C3E">
              <w:rPr>
                <w:sz w:val="22"/>
                <w:szCs w:val="22"/>
                <w:lang w:eastAsia="lt-LT"/>
              </w:rPr>
              <w:t xml:space="preserve"> Eur</w:t>
            </w:r>
          </w:p>
        </w:tc>
        <w:tc>
          <w:tcPr>
            <w:tcW w:w="2127" w:type="dxa"/>
            <w:vAlign w:val="center"/>
          </w:tcPr>
          <w:p w14:paraId="2E9B63F0" w14:textId="744DB1BF" w:rsidR="00532B51" w:rsidRPr="00E67C3E" w:rsidRDefault="00494384" w:rsidP="00192DA8">
            <w:pPr>
              <w:pStyle w:val="NoSpacing"/>
              <w:spacing w:line="276" w:lineRule="auto"/>
              <w:ind w:right="-81"/>
              <w:jc w:val="center"/>
              <w:rPr>
                <w:sz w:val="22"/>
                <w:szCs w:val="22"/>
                <w:lang w:eastAsia="lt-LT"/>
              </w:rPr>
            </w:pPr>
            <w:r>
              <w:rPr>
                <w:sz w:val="22"/>
                <w:szCs w:val="22"/>
                <w:lang w:eastAsia="lt-LT"/>
              </w:rPr>
              <w:t>700</w:t>
            </w:r>
            <w:r w:rsidR="00532B51" w:rsidRPr="00E67C3E">
              <w:rPr>
                <w:sz w:val="22"/>
                <w:szCs w:val="22"/>
                <w:lang w:eastAsia="lt-LT"/>
              </w:rPr>
              <w:t xml:space="preserve"> Eur</w:t>
            </w:r>
          </w:p>
        </w:tc>
        <w:tc>
          <w:tcPr>
            <w:tcW w:w="1417" w:type="dxa"/>
            <w:vAlign w:val="center"/>
          </w:tcPr>
          <w:p w14:paraId="1A55BD9D" w14:textId="2B14634C" w:rsidR="00532B51" w:rsidRPr="00E67C3E" w:rsidRDefault="00494384"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700</w:t>
            </w:r>
            <w:r w:rsidR="00473BC9" w:rsidRPr="00E67C3E">
              <w:rPr>
                <w:rFonts w:ascii="Times New Roman" w:eastAsia="Times New Roman" w:hAnsi="Times New Roman" w:cs="Times New Roman"/>
                <w:lang w:eastAsia="lt-LT"/>
              </w:rPr>
              <w:t xml:space="preserve"> Eur</w:t>
            </w:r>
          </w:p>
        </w:tc>
        <w:tc>
          <w:tcPr>
            <w:tcW w:w="1985" w:type="dxa"/>
            <w:vAlign w:val="center"/>
          </w:tcPr>
          <w:p w14:paraId="6657F830" w14:textId="105902C0" w:rsidR="00532B51" w:rsidRPr="00E67C3E" w:rsidRDefault="00494384"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1304AA4F" w14:textId="77777777" w:rsidTr="00D07A2F">
        <w:tc>
          <w:tcPr>
            <w:tcW w:w="562" w:type="dxa"/>
          </w:tcPr>
          <w:p w14:paraId="41C8EA43" w14:textId="77777777" w:rsidR="00532B51" w:rsidRPr="00E67C3E" w:rsidRDefault="00532B51" w:rsidP="00192DA8">
            <w:pPr>
              <w:pStyle w:val="NoSpacing"/>
              <w:numPr>
                <w:ilvl w:val="0"/>
                <w:numId w:val="17"/>
              </w:numPr>
              <w:spacing w:line="276" w:lineRule="auto"/>
              <w:ind w:right="-33" w:hanging="720"/>
              <w:jc w:val="center"/>
              <w:rPr>
                <w:sz w:val="22"/>
                <w:szCs w:val="22"/>
                <w:lang w:eastAsia="lt-LT"/>
              </w:rPr>
            </w:pPr>
          </w:p>
        </w:tc>
        <w:tc>
          <w:tcPr>
            <w:tcW w:w="6096" w:type="dxa"/>
          </w:tcPr>
          <w:p w14:paraId="53CFE9D9" w14:textId="2338A1CB" w:rsidR="00532B51" w:rsidRPr="00E67C3E" w:rsidRDefault="00532B51" w:rsidP="00192DA8">
            <w:pPr>
              <w:pStyle w:val="NoSpacing"/>
              <w:spacing w:line="276" w:lineRule="auto"/>
              <w:jc w:val="center"/>
              <w:rPr>
                <w:sz w:val="22"/>
                <w:szCs w:val="22"/>
              </w:rPr>
            </w:pPr>
            <w:r w:rsidRPr="00E67C3E">
              <w:rPr>
                <w:sz w:val="22"/>
                <w:szCs w:val="22"/>
              </w:rPr>
              <w:t>Vaikų vasaros dienos stovykla Voškoniuose „</w:t>
            </w:r>
            <w:r w:rsidR="00F5696D">
              <w:rPr>
                <w:sz w:val="22"/>
                <w:szCs w:val="22"/>
              </w:rPr>
              <w:t>Geriausias vitaminas – teatras“</w:t>
            </w:r>
          </w:p>
          <w:p w14:paraId="6A4B1E0B" w14:textId="43792A85" w:rsidR="00532B51" w:rsidRPr="00E67C3E" w:rsidRDefault="00F5696D" w:rsidP="00192DA8">
            <w:pPr>
              <w:pStyle w:val="NoSpacing"/>
              <w:spacing w:line="276" w:lineRule="auto"/>
              <w:jc w:val="center"/>
              <w:rPr>
                <w:sz w:val="22"/>
                <w:szCs w:val="22"/>
                <w:lang w:eastAsia="lt-LT"/>
              </w:rPr>
            </w:pPr>
            <w:r w:rsidRPr="00F5696D">
              <w:rPr>
                <w:sz w:val="22"/>
                <w:szCs w:val="22"/>
                <w:lang w:eastAsia="lt-LT"/>
              </w:rPr>
              <w:t>(Kauno rajono savivaldybės vaikų vasaros užimtumo programos fondas)</w:t>
            </w:r>
          </w:p>
        </w:tc>
        <w:tc>
          <w:tcPr>
            <w:tcW w:w="1842" w:type="dxa"/>
            <w:vAlign w:val="center"/>
          </w:tcPr>
          <w:p w14:paraId="5ECC81A2" w14:textId="6147A61C" w:rsidR="00532B51" w:rsidRPr="00E67C3E" w:rsidRDefault="00F5696D" w:rsidP="00192DA8">
            <w:pPr>
              <w:pStyle w:val="NoSpacing"/>
              <w:spacing w:line="276" w:lineRule="auto"/>
              <w:jc w:val="center"/>
              <w:rPr>
                <w:sz w:val="22"/>
                <w:szCs w:val="22"/>
                <w:lang w:eastAsia="lt-LT"/>
              </w:rPr>
            </w:pPr>
            <w:r>
              <w:rPr>
                <w:sz w:val="22"/>
                <w:szCs w:val="22"/>
                <w:lang w:eastAsia="lt-LT"/>
              </w:rPr>
              <w:t>700</w:t>
            </w:r>
            <w:r w:rsidR="00473BC9" w:rsidRPr="00E67C3E">
              <w:rPr>
                <w:sz w:val="22"/>
                <w:szCs w:val="22"/>
                <w:lang w:eastAsia="lt-LT"/>
              </w:rPr>
              <w:t xml:space="preserve"> Eur</w:t>
            </w:r>
          </w:p>
        </w:tc>
        <w:tc>
          <w:tcPr>
            <w:tcW w:w="2127" w:type="dxa"/>
            <w:vAlign w:val="center"/>
          </w:tcPr>
          <w:p w14:paraId="6696046F" w14:textId="7E5DE928" w:rsidR="00532B51" w:rsidRPr="00E67C3E" w:rsidRDefault="00F5696D" w:rsidP="00192DA8">
            <w:pPr>
              <w:pStyle w:val="NoSpacing"/>
              <w:spacing w:line="276" w:lineRule="auto"/>
              <w:ind w:right="-81"/>
              <w:jc w:val="center"/>
              <w:rPr>
                <w:sz w:val="22"/>
                <w:szCs w:val="22"/>
                <w:lang w:eastAsia="lt-LT"/>
              </w:rPr>
            </w:pPr>
            <w:r>
              <w:rPr>
                <w:sz w:val="22"/>
                <w:szCs w:val="22"/>
                <w:lang w:eastAsia="lt-LT"/>
              </w:rPr>
              <w:t>700</w:t>
            </w:r>
            <w:r w:rsidR="00532B51" w:rsidRPr="00E67C3E">
              <w:rPr>
                <w:sz w:val="22"/>
                <w:szCs w:val="22"/>
                <w:lang w:eastAsia="lt-LT"/>
              </w:rPr>
              <w:t xml:space="preserve"> Eur</w:t>
            </w:r>
          </w:p>
        </w:tc>
        <w:tc>
          <w:tcPr>
            <w:tcW w:w="1417" w:type="dxa"/>
            <w:vAlign w:val="center"/>
          </w:tcPr>
          <w:p w14:paraId="2434F556" w14:textId="118158E2" w:rsidR="00532B51" w:rsidRPr="00E67C3E" w:rsidRDefault="00F5696D"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700</w:t>
            </w:r>
            <w:r w:rsidR="00473BC9" w:rsidRPr="00E67C3E">
              <w:rPr>
                <w:rFonts w:ascii="Times New Roman" w:eastAsia="Times New Roman" w:hAnsi="Times New Roman" w:cs="Times New Roman"/>
                <w:lang w:eastAsia="lt-LT"/>
              </w:rPr>
              <w:t xml:space="preserve"> Eur</w:t>
            </w:r>
          </w:p>
        </w:tc>
        <w:tc>
          <w:tcPr>
            <w:tcW w:w="1985" w:type="dxa"/>
            <w:vAlign w:val="center"/>
          </w:tcPr>
          <w:p w14:paraId="1EB4A402" w14:textId="73CFB50C" w:rsidR="00532B51" w:rsidRPr="00E67C3E" w:rsidRDefault="00F5696D"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7A9B8EF5" w14:textId="77777777" w:rsidTr="00D07A2F">
        <w:tc>
          <w:tcPr>
            <w:tcW w:w="562" w:type="dxa"/>
          </w:tcPr>
          <w:p w14:paraId="1ADE3251"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593D00FA" w14:textId="69D30A91"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 xml:space="preserve">Vaikų </w:t>
            </w:r>
            <w:r w:rsidR="00F5696D">
              <w:rPr>
                <w:sz w:val="22"/>
                <w:szCs w:val="22"/>
                <w:lang w:eastAsia="lt-LT"/>
              </w:rPr>
              <w:t>vasaros</w:t>
            </w:r>
            <w:r w:rsidRPr="00E67C3E">
              <w:rPr>
                <w:sz w:val="22"/>
                <w:szCs w:val="22"/>
                <w:lang w:eastAsia="lt-LT"/>
              </w:rPr>
              <w:t xml:space="preserve"> dienos stovykla Lapėse „</w:t>
            </w:r>
            <w:r w:rsidR="00F5696D">
              <w:rPr>
                <w:sz w:val="22"/>
                <w:szCs w:val="22"/>
                <w:lang w:eastAsia="lt-LT"/>
              </w:rPr>
              <w:t>Tvarios rankos kuria</w:t>
            </w:r>
            <w:r w:rsidRPr="00E67C3E">
              <w:rPr>
                <w:sz w:val="22"/>
                <w:szCs w:val="22"/>
                <w:lang w:eastAsia="lt-LT"/>
              </w:rPr>
              <w:t>“</w:t>
            </w:r>
          </w:p>
          <w:p w14:paraId="145B4F77" w14:textId="590DAD37" w:rsidR="00532B51" w:rsidRPr="00E67C3E" w:rsidRDefault="00F5696D" w:rsidP="00192DA8">
            <w:pPr>
              <w:pStyle w:val="NoSpacing"/>
              <w:spacing w:line="276" w:lineRule="auto"/>
              <w:jc w:val="center"/>
              <w:rPr>
                <w:sz w:val="22"/>
                <w:szCs w:val="22"/>
                <w:lang w:eastAsia="lt-LT"/>
              </w:rPr>
            </w:pPr>
            <w:r w:rsidRPr="00F5696D">
              <w:rPr>
                <w:sz w:val="22"/>
                <w:szCs w:val="22"/>
                <w:lang w:eastAsia="lt-LT"/>
              </w:rPr>
              <w:t>(Kauno rajono savivaldybės vaikų vasaros užimtumo programos fondas)</w:t>
            </w:r>
          </w:p>
        </w:tc>
        <w:tc>
          <w:tcPr>
            <w:tcW w:w="1842" w:type="dxa"/>
            <w:vAlign w:val="center"/>
          </w:tcPr>
          <w:p w14:paraId="0E043724" w14:textId="01A5E0ED" w:rsidR="00532B51" w:rsidRPr="00E67C3E" w:rsidRDefault="00F5696D" w:rsidP="00192DA8">
            <w:pPr>
              <w:pStyle w:val="NoSpacing"/>
              <w:spacing w:line="276" w:lineRule="auto"/>
              <w:jc w:val="center"/>
              <w:rPr>
                <w:sz w:val="22"/>
                <w:szCs w:val="22"/>
                <w:lang w:eastAsia="lt-LT"/>
              </w:rPr>
            </w:pPr>
            <w:r>
              <w:rPr>
                <w:sz w:val="22"/>
                <w:szCs w:val="22"/>
                <w:lang w:eastAsia="lt-LT"/>
              </w:rPr>
              <w:t>700</w:t>
            </w:r>
            <w:r w:rsidR="00473BC9" w:rsidRPr="00E67C3E">
              <w:rPr>
                <w:sz w:val="22"/>
                <w:szCs w:val="22"/>
                <w:lang w:eastAsia="lt-LT"/>
              </w:rPr>
              <w:t xml:space="preserve"> Eur</w:t>
            </w:r>
          </w:p>
        </w:tc>
        <w:tc>
          <w:tcPr>
            <w:tcW w:w="2127" w:type="dxa"/>
            <w:vAlign w:val="center"/>
          </w:tcPr>
          <w:p w14:paraId="52C40850" w14:textId="3C0ADCEE" w:rsidR="00532B51" w:rsidRPr="00E67C3E" w:rsidRDefault="00F5696D" w:rsidP="00192DA8">
            <w:pPr>
              <w:pStyle w:val="NoSpacing"/>
              <w:spacing w:line="276" w:lineRule="auto"/>
              <w:ind w:right="-81"/>
              <w:jc w:val="center"/>
              <w:rPr>
                <w:sz w:val="22"/>
                <w:szCs w:val="22"/>
                <w:lang w:eastAsia="lt-LT"/>
              </w:rPr>
            </w:pPr>
            <w:r>
              <w:rPr>
                <w:sz w:val="22"/>
                <w:szCs w:val="22"/>
                <w:lang w:eastAsia="lt-LT"/>
              </w:rPr>
              <w:t>700</w:t>
            </w:r>
            <w:r w:rsidR="00532B51" w:rsidRPr="00E67C3E">
              <w:rPr>
                <w:sz w:val="22"/>
                <w:szCs w:val="22"/>
                <w:lang w:eastAsia="lt-LT"/>
              </w:rPr>
              <w:t xml:space="preserve"> Eur</w:t>
            </w:r>
          </w:p>
        </w:tc>
        <w:tc>
          <w:tcPr>
            <w:tcW w:w="1417" w:type="dxa"/>
            <w:vAlign w:val="center"/>
          </w:tcPr>
          <w:p w14:paraId="457FD3A8" w14:textId="73305EDA" w:rsidR="00532B51" w:rsidRPr="00E67C3E" w:rsidRDefault="00F5696D"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700</w:t>
            </w:r>
            <w:r w:rsidR="00473BC9" w:rsidRPr="00E67C3E">
              <w:rPr>
                <w:rFonts w:ascii="Times New Roman" w:eastAsia="Times New Roman" w:hAnsi="Times New Roman" w:cs="Times New Roman"/>
                <w:lang w:eastAsia="lt-LT"/>
              </w:rPr>
              <w:t xml:space="preserve"> Eur</w:t>
            </w:r>
          </w:p>
        </w:tc>
        <w:tc>
          <w:tcPr>
            <w:tcW w:w="1985" w:type="dxa"/>
            <w:vAlign w:val="center"/>
          </w:tcPr>
          <w:p w14:paraId="53E7B1C4" w14:textId="2D28A320" w:rsidR="00532B51" w:rsidRPr="00E67C3E" w:rsidRDefault="00F5696D" w:rsidP="00192DA8">
            <w:pPr>
              <w:pStyle w:val="NoSpacing"/>
              <w:spacing w:line="276" w:lineRule="auto"/>
              <w:ind w:right="-101"/>
              <w:jc w:val="center"/>
              <w:rPr>
                <w:sz w:val="22"/>
                <w:szCs w:val="22"/>
                <w:lang w:eastAsia="lt-LT"/>
              </w:rPr>
            </w:pPr>
            <w:r>
              <w:rPr>
                <w:sz w:val="22"/>
                <w:szCs w:val="22"/>
                <w:lang w:eastAsia="lt-LT"/>
              </w:rPr>
              <w:t>15</w:t>
            </w:r>
          </w:p>
        </w:tc>
      </w:tr>
      <w:tr w:rsidR="00532B51" w:rsidRPr="00061F5D" w14:paraId="5514E6A2" w14:textId="77777777" w:rsidTr="00D07A2F">
        <w:tc>
          <w:tcPr>
            <w:tcW w:w="562" w:type="dxa"/>
          </w:tcPr>
          <w:p w14:paraId="44B826CC" w14:textId="77777777" w:rsidR="00532B51" w:rsidRPr="00E67C3E" w:rsidRDefault="00532B51" w:rsidP="00192DA8">
            <w:pPr>
              <w:pStyle w:val="NoSpacing"/>
              <w:numPr>
                <w:ilvl w:val="0"/>
                <w:numId w:val="17"/>
              </w:numPr>
              <w:spacing w:line="276" w:lineRule="auto"/>
              <w:ind w:right="-33" w:hanging="720"/>
              <w:jc w:val="center"/>
              <w:rPr>
                <w:sz w:val="22"/>
                <w:szCs w:val="22"/>
                <w:lang w:eastAsia="lt-LT"/>
              </w:rPr>
            </w:pPr>
          </w:p>
        </w:tc>
        <w:tc>
          <w:tcPr>
            <w:tcW w:w="6096" w:type="dxa"/>
            <w:vAlign w:val="center"/>
          </w:tcPr>
          <w:p w14:paraId="67B54197" w14:textId="1293B96C" w:rsidR="00532B51" w:rsidRPr="00E67C3E" w:rsidRDefault="00F5696D" w:rsidP="00192DA8">
            <w:pPr>
              <w:pStyle w:val="NoSpacing"/>
              <w:spacing w:line="276" w:lineRule="auto"/>
              <w:ind w:right="-108"/>
              <w:jc w:val="center"/>
              <w:rPr>
                <w:sz w:val="22"/>
                <w:szCs w:val="22"/>
                <w:lang w:eastAsia="lt-LT"/>
              </w:rPr>
            </w:pPr>
            <w:r>
              <w:rPr>
                <w:sz w:val="22"/>
                <w:szCs w:val="22"/>
                <w:lang w:eastAsia="lt-LT"/>
              </w:rPr>
              <w:t xml:space="preserve">Partnerysčių projektas </w:t>
            </w:r>
            <w:r w:rsidR="00532B51" w:rsidRPr="00E67C3E">
              <w:rPr>
                <w:sz w:val="22"/>
                <w:szCs w:val="22"/>
                <w:lang w:eastAsia="lt-LT"/>
              </w:rPr>
              <w:t>„Roko matrica: 3x3x3“</w:t>
            </w:r>
          </w:p>
          <w:p w14:paraId="2FA223C2" w14:textId="0705A9B7"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 xml:space="preserve">(VšĮ „Kaunas 2022“ </w:t>
            </w:r>
            <w:r w:rsidR="00F5696D">
              <w:rPr>
                <w:sz w:val="22"/>
                <w:szCs w:val="22"/>
                <w:lang w:eastAsia="lt-LT"/>
              </w:rPr>
              <w:t>Kauno rajono</w:t>
            </w:r>
            <w:r w:rsidRPr="00E67C3E">
              <w:rPr>
                <w:sz w:val="22"/>
                <w:szCs w:val="22"/>
                <w:lang w:eastAsia="lt-LT"/>
              </w:rPr>
              <w:t xml:space="preserve"> programa)</w:t>
            </w:r>
          </w:p>
        </w:tc>
        <w:tc>
          <w:tcPr>
            <w:tcW w:w="1842" w:type="dxa"/>
            <w:vAlign w:val="center"/>
          </w:tcPr>
          <w:p w14:paraId="7A42A483" w14:textId="1C86E615" w:rsidR="00532B51" w:rsidRPr="00E67C3E" w:rsidRDefault="00532B51" w:rsidP="00192DA8">
            <w:pPr>
              <w:pStyle w:val="NoSpacing"/>
              <w:spacing w:line="276" w:lineRule="auto"/>
              <w:jc w:val="center"/>
              <w:rPr>
                <w:sz w:val="22"/>
                <w:szCs w:val="22"/>
                <w:lang w:eastAsia="lt-LT"/>
              </w:rPr>
            </w:pPr>
            <w:r w:rsidRPr="00E67C3E">
              <w:rPr>
                <w:sz w:val="22"/>
                <w:szCs w:val="22"/>
                <w:lang w:eastAsia="lt-LT"/>
              </w:rPr>
              <w:t xml:space="preserve">Kaunas 2022 </w:t>
            </w:r>
          </w:p>
          <w:p w14:paraId="69AE2A07" w14:textId="3E4FCE4D" w:rsidR="00532B51" w:rsidRPr="00E67C3E" w:rsidRDefault="00532B51" w:rsidP="00192DA8">
            <w:pPr>
              <w:pStyle w:val="NoSpacing"/>
              <w:spacing w:line="276" w:lineRule="auto"/>
              <w:jc w:val="center"/>
              <w:rPr>
                <w:sz w:val="22"/>
                <w:szCs w:val="22"/>
                <w:lang w:eastAsia="lt-LT"/>
              </w:rPr>
            </w:pPr>
            <w:r w:rsidRPr="00E67C3E">
              <w:rPr>
                <w:sz w:val="22"/>
                <w:szCs w:val="22"/>
                <w:lang w:eastAsia="lt-LT"/>
              </w:rPr>
              <w:t>1</w:t>
            </w:r>
            <w:r w:rsidR="00F5696D">
              <w:rPr>
                <w:sz w:val="22"/>
                <w:szCs w:val="22"/>
                <w:lang w:eastAsia="lt-LT"/>
              </w:rPr>
              <w:t>5</w:t>
            </w:r>
            <w:r w:rsidRPr="00E67C3E">
              <w:rPr>
                <w:sz w:val="22"/>
                <w:szCs w:val="22"/>
                <w:lang w:eastAsia="lt-LT"/>
              </w:rPr>
              <w:t xml:space="preserve"> 000 Eur</w:t>
            </w:r>
          </w:p>
          <w:p w14:paraId="659F772A" w14:textId="4861BB05" w:rsidR="00532B51" w:rsidRPr="00E67C3E" w:rsidRDefault="00532B51" w:rsidP="00192DA8">
            <w:pPr>
              <w:pStyle w:val="NoSpacing"/>
              <w:spacing w:line="276" w:lineRule="auto"/>
              <w:jc w:val="center"/>
              <w:rPr>
                <w:sz w:val="22"/>
                <w:szCs w:val="22"/>
                <w:lang w:eastAsia="lt-LT"/>
              </w:rPr>
            </w:pPr>
          </w:p>
        </w:tc>
        <w:tc>
          <w:tcPr>
            <w:tcW w:w="2127" w:type="dxa"/>
            <w:vAlign w:val="center"/>
          </w:tcPr>
          <w:p w14:paraId="31AB8483" w14:textId="4EFF8FCD" w:rsidR="00532B51" w:rsidRPr="00E67C3E" w:rsidRDefault="00473BC9" w:rsidP="00192DA8">
            <w:pPr>
              <w:pStyle w:val="NoSpacing"/>
              <w:spacing w:line="276" w:lineRule="auto"/>
              <w:ind w:right="-81"/>
              <w:jc w:val="center"/>
              <w:rPr>
                <w:sz w:val="22"/>
                <w:szCs w:val="22"/>
                <w:lang w:eastAsia="lt-LT"/>
              </w:rPr>
            </w:pPr>
            <w:r w:rsidRPr="00E67C3E">
              <w:rPr>
                <w:sz w:val="22"/>
                <w:szCs w:val="22"/>
                <w:lang w:eastAsia="lt-LT"/>
              </w:rPr>
              <w:t>0,00 Eur</w:t>
            </w:r>
          </w:p>
        </w:tc>
        <w:tc>
          <w:tcPr>
            <w:tcW w:w="1417" w:type="dxa"/>
            <w:vAlign w:val="center"/>
          </w:tcPr>
          <w:p w14:paraId="1C0771E7" w14:textId="61204FB9" w:rsidR="00532B51" w:rsidRPr="00E67C3E" w:rsidRDefault="00532B51" w:rsidP="00192DA8">
            <w:pPr>
              <w:spacing w:line="276" w:lineRule="auto"/>
              <w:jc w:val="center"/>
              <w:rPr>
                <w:rFonts w:ascii="Times New Roman" w:eastAsia="Times New Roman" w:hAnsi="Times New Roman" w:cs="Times New Roman"/>
                <w:lang w:eastAsia="lt-LT"/>
              </w:rPr>
            </w:pPr>
            <w:r w:rsidRPr="00E67C3E">
              <w:rPr>
                <w:rFonts w:ascii="Times New Roman" w:eastAsia="Times New Roman" w:hAnsi="Times New Roman" w:cs="Times New Roman"/>
                <w:lang w:eastAsia="lt-LT"/>
              </w:rPr>
              <w:t>1</w:t>
            </w:r>
            <w:r w:rsidR="00F5696D">
              <w:rPr>
                <w:rFonts w:ascii="Times New Roman" w:eastAsia="Times New Roman" w:hAnsi="Times New Roman" w:cs="Times New Roman"/>
                <w:lang w:eastAsia="lt-LT"/>
              </w:rPr>
              <w:t>5</w:t>
            </w:r>
            <w:r w:rsidRPr="00E67C3E">
              <w:rPr>
                <w:rFonts w:ascii="Times New Roman" w:eastAsia="Times New Roman" w:hAnsi="Times New Roman" w:cs="Times New Roman"/>
                <w:lang w:eastAsia="lt-LT"/>
              </w:rPr>
              <w:t xml:space="preserve"> </w:t>
            </w:r>
            <w:r w:rsidR="00473BC9" w:rsidRPr="00E67C3E">
              <w:rPr>
                <w:rFonts w:ascii="Times New Roman" w:eastAsia="Times New Roman" w:hAnsi="Times New Roman" w:cs="Times New Roman"/>
                <w:lang w:eastAsia="lt-LT"/>
              </w:rPr>
              <w:t>0</w:t>
            </w:r>
            <w:r w:rsidRPr="00E67C3E">
              <w:rPr>
                <w:rFonts w:ascii="Times New Roman" w:eastAsia="Times New Roman" w:hAnsi="Times New Roman" w:cs="Times New Roman"/>
                <w:lang w:eastAsia="lt-LT"/>
              </w:rPr>
              <w:t>00 Eur</w:t>
            </w:r>
          </w:p>
        </w:tc>
        <w:tc>
          <w:tcPr>
            <w:tcW w:w="1985" w:type="dxa"/>
            <w:vAlign w:val="center"/>
          </w:tcPr>
          <w:p w14:paraId="629F15B5" w14:textId="06DD5416" w:rsidR="00532B51" w:rsidRPr="00E67C3E" w:rsidRDefault="00F5696D" w:rsidP="00192DA8">
            <w:pPr>
              <w:pStyle w:val="NoSpacing"/>
              <w:spacing w:line="276" w:lineRule="auto"/>
              <w:ind w:right="-101"/>
              <w:jc w:val="center"/>
              <w:rPr>
                <w:sz w:val="22"/>
                <w:szCs w:val="22"/>
                <w:lang w:eastAsia="lt-LT"/>
              </w:rPr>
            </w:pPr>
            <w:r>
              <w:rPr>
                <w:sz w:val="22"/>
                <w:szCs w:val="22"/>
                <w:lang w:eastAsia="lt-LT"/>
              </w:rPr>
              <w:t>3 681</w:t>
            </w:r>
          </w:p>
          <w:p w14:paraId="64A97C5D" w14:textId="6CB75990" w:rsidR="00174E55" w:rsidRPr="00E67C3E" w:rsidRDefault="00174E55" w:rsidP="00192DA8">
            <w:pPr>
              <w:pStyle w:val="NoSpacing"/>
              <w:spacing w:line="276" w:lineRule="auto"/>
              <w:ind w:right="-101"/>
              <w:jc w:val="center"/>
              <w:rPr>
                <w:sz w:val="22"/>
                <w:szCs w:val="22"/>
                <w:lang w:eastAsia="lt-LT"/>
              </w:rPr>
            </w:pPr>
            <w:r w:rsidRPr="00E67C3E">
              <w:rPr>
                <w:sz w:val="22"/>
                <w:szCs w:val="22"/>
                <w:lang w:eastAsia="lt-LT"/>
              </w:rPr>
              <w:t>(bendrai su SŠ projekto veiklomis)</w:t>
            </w:r>
          </w:p>
        </w:tc>
      </w:tr>
      <w:tr w:rsidR="00532B51" w:rsidRPr="00061F5D" w14:paraId="69E7F3B7" w14:textId="77777777" w:rsidTr="00D07A2F">
        <w:tc>
          <w:tcPr>
            <w:tcW w:w="562" w:type="dxa"/>
          </w:tcPr>
          <w:p w14:paraId="1DE0AF71"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vAlign w:val="center"/>
          </w:tcPr>
          <w:p w14:paraId="4FB74CAE" w14:textId="3FFC944F" w:rsidR="00532B51" w:rsidRPr="00E67C3E" w:rsidRDefault="00532B51" w:rsidP="00192DA8">
            <w:pPr>
              <w:pStyle w:val="NoSpacing"/>
              <w:spacing w:line="276" w:lineRule="auto"/>
              <w:ind w:right="34"/>
              <w:jc w:val="center"/>
              <w:rPr>
                <w:sz w:val="22"/>
                <w:szCs w:val="22"/>
                <w:lang w:eastAsia="lt-LT"/>
              </w:rPr>
            </w:pPr>
            <w:r w:rsidRPr="00E67C3E">
              <w:rPr>
                <w:sz w:val="22"/>
                <w:szCs w:val="22"/>
                <w:lang w:eastAsia="lt-LT"/>
              </w:rPr>
              <w:t xml:space="preserve">„Karmėlava </w:t>
            </w:r>
            <w:r w:rsidR="00174E55" w:rsidRPr="00E67C3E">
              <w:rPr>
                <w:sz w:val="22"/>
                <w:szCs w:val="22"/>
                <w:lang w:eastAsia="lt-LT"/>
              </w:rPr>
              <w:t xml:space="preserve">– </w:t>
            </w:r>
            <w:r w:rsidRPr="00E67C3E">
              <w:rPr>
                <w:sz w:val="22"/>
                <w:szCs w:val="22"/>
                <w:lang w:eastAsia="lt-LT"/>
              </w:rPr>
              <w:t>šiuolaikinė seniūnija“</w:t>
            </w:r>
          </w:p>
          <w:p w14:paraId="460585C1" w14:textId="77777777"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(VšĮ „Kaunas 2022“ Šiuolaikinių seniūnijų programa)</w:t>
            </w:r>
          </w:p>
        </w:tc>
        <w:tc>
          <w:tcPr>
            <w:tcW w:w="1842" w:type="dxa"/>
            <w:vAlign w:val="center"/>
          </w:tcPr>
          <w:p w14:paraId="5CE90F15" w14:textId="509BAB42" w:rsidR="00532B51" w:rsidRPr="00E67C3E" w:rsidRDefault="00532B51" w:rsidP="00192DA8">
            <w:pPr>
              <w:pStyle w:val="NoSpacing"/>
              <w:spacing w:line="276" w:lineRule="auto"/>
              <w:jc w:val="center"/>
              <w:rPr>
                <w:sz w:val="22"/>
                <w:szCs w:val="22"/>
                <w:lang w:eastAsia="lt-LT"/>
              </w:rPr>
            </w:pPr>
            <w:r w:rsidRPr="00E67C3E">
              <w:rPr>
                <w:sz w:val="22"/>
                <w:szCs w:val="22"/>
                <w:lang w:eastAsia="lt-LT"/>
              </w:rPr>
              <w:t>Kaunas 2022</w:t>
            </w:r>
          </w:p>
          <w:p w14:paraId="73F48DE4" w14:textId="0F59DFBC" w:rsidR="00532B51" w:rsidRPr="00E67C3E" w:rsidRDefault="004508CE" w:rsidP="00192DA8">
            <w:pPr>
              <w:pStyle w:val="NoSpacing"/>
              <w:spacing w:line="276" w:lineRule="auto"/>
              <w:jc w:val="center"/>
              <w:rPr>
                <w:sz w:val="22"/>
                <w:szCs w:val="22"/>
                <w:lang w:eastAsia="lt-LT"/>
              </w:rPr>
            </w:pPr>
            <w:r>
              <w:rPr>
                <w:sz w:val="22"/>
                <w:szCs w:val="22"/>
                <w:lang w:eastAsia="lt-LT"/>
              </w:rPr>
              <w:t>9</w:t>
            </w:r>
            <w:r w:rsidR="00532B51" w:rsidRPr="00E67C3E">
              <w:rPr>
                <w:sz w:val="22"/>
                <w:szCs w:val="22"/>
                <w:lang w:eastAsia="lt-LT"/>
              </w:rPr>
              <w:t xml:space="preserve"> 000 Eur</w:t>
            </w:r>
          </w:p>
        </w:tc>
        <w:tc>
          <w:tcPr>
            <w:tcW w:w="2127" w:type="dxa"/>
            <w:vAlign w:val="center"/>
          </w:tcPr>
          <w:p w14:paraId="07F447F0" w14:textId="7539FF99" w:rsidR="00532B51" w:rsidRPr="00E67C3E" w:rsidRDefault="00473BC9" w:rsidP="00192DA8">
            <w:pPr>
              <w:pStyle w:val="NoSpacing"/>
              <w:spacing w:line="276" w:lineRule="auto"/>
              <w:ind w:right="-81"/>
              <w:jc w:val="center"/>
              <w:rPr>
                <w:sz w:val="22"/>
                <w:szCs w:val="22"/>
                <w:lang w:eastAsia="lt-LT"/>
              </w:rPr>
            </w:pPr>
            <w:r w:rsidRPr="00E67C3E">
              <w:rPr>
                <w:sz w:val="22"/>
                <w:szCs w:val="22"/>
                <w:lang w:eastAsia="lt-LT"/>
              </w:rPr>
              <w:t>0,00 Eur</w:t>
            </w:r>
          </w:p>
        </w:tc>
        <w:tc>
          <w:tcPr>
            <w:tcW w:w="1417" w:type="dxa"/>
            <w:vAlign w:val="center"/>
          </w:tcPr>
          <w:p w14:paraId="41786913" w14:textId="20C6BAA6" w:rsidR="00532B51" w:rsidRPr="00E67C3E" w:rsidRDefault="004508CE" w:rsidP="00192DA8">
            <w:pPr>
              <w:spacing w:line="276"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w:t>
            </w:r>
            <w:r w:rsidR="00473BC9" w:rsidRPr="00E67C3E">
              <w:rPr>
                <w:rFonts w:ascii="Times New Roman" w:eastAsia="Times New Roman" w:hAnsi="Times New Roman" w:cs="Times New Roman"/>
                <w:lang w:eastAsia="lt-LT"/>
              </w:rPr>
              <w:t xml:space="preserve"> 000 Eur</w:t>
            </w:r>
          </w:p>
        </w:tc>
        <w:tc>
          <w:tcPr>
            <w:tcW w:w="1985" w:type="dxa"/>
            <w:vAlign w:val="center"/>
          </w:tcPr>
          <w:p w14:paraId="4363E228" w14:textId="346F1366" w:rsidR="00532B51" w:rsidRPr="00E67C3E" w:rsidRDefault="004508CE" w:rsidP="00192DA8">
            <w:pPr>
              <w:pStyle w:val="NoSpacing"/>
              <w:spacing w:line="276" w:lineRule="auto"/>
              <w:ind w:right="-101"/>
              <w:jc w:val="center"/>
              <w:rPr>
                <w:sz w:val="22"/>
                <w:szCs w:val="22"/>
                <w:lang w:eastAsia="lt-LT"/>
              </w:rPr>
            </w:pPr>
            <w:r>
              <w:rPr>
                <w:sz w:val="22"/>
                <w:szCs w:val="22"/>
                <w:lang w:eastAsia="lt-LT"/>
              </w:rPr>
              <w:t>3 681</w:t>
            </w:r>
            <w:r w:rsidR="00174E55" w:rsidRPr="00E67C3E">
              <w:rPr>
                <w:sz w:val="22"/>
                <w:szCs w:val="22"/>
                <w:lang w:eastAsia="lt-LT"/>
              </w:rPr>
              <w:t xml:space="preserve"> (bendrai su partnerystės projekto veiklomis)</w:t>
            </w:r>
          </w:p>
        </w:tc>
      </w:tr>
      <w:tr w:rsidR="00532B51" w:rsidRPr="00061F5D" w14:paraId="4CB691C4" w14:textId="77777777" w:rsidTr="00D07A2F">
        <w:tc>
          <w:tcPr>
            <w:tcW w:w="562" w:type="dxa"/>
          </w:tcPr>
          <w:p w14:paraId="027DB5DC" w14:textId="77777777" w:rsidR="00532B51" w:rsidRPr="00E67C3E" w:rsidRDefault="00532B51" w:rsidP="00192DA8">
            <w:pPr>
              <w:pStyle w:val="NoSpacing"/>
              <w:numPr>
                <w:ilvl w:val="0"/>
                <w:numId w:val="17"/>
              </w:numPr>
              <w:spacing w:line="276" w:lineRule="auto"/>
              <w:ind w:right="-33" w:hanging="720"/>
              <w:jc w:val="center"/>
              <w:rPr>
                <w:sz w:val="22"/>
                <w:szCs w:val="22"/>
                <w:lang w:eastAsia="lt-LT"/>
              </w:rPr>
            </w:pPr>
          </w:p>
        </w:tc>
        <w:tc>
          <w:tcPr>
            <w:tcW w:w="6096" w:type="dxa"/>
          </w:tcPr>
          <w:p w14:paraId="2BB66E7F" w14:textId="25196897" w:rsidR="00532B51" w:rsidRPr="00E67C3E" w:rsidRDefault="00532B51" w:rsidP="00192DA8">
            <w:pPr>
              <w:pStyle w:val="NoSpacing"/>
              <w:spacing w:line="276" w:lineRule="auto"/>
              <w:ind w:right="-108"/>
              <w:jc w:val="center"/>
              <w:rPr>
                <w:sz w:val="22"/>
                <w:szCs w:val="22"/>
              </w:rPr>
            </w:pPr>
            <w:r w:rsidRPr="00E67C3E">
              <w:rPr>
                <w:sz w:val="22"/>
                <w:szCs w:val="22"/>
              </w:rPr>
              <w:t xml:space="preserve">„Domeikava </w:t>
            </w:r>
            <w:r w:rsidR="00174E55" w:rsidRPr="00E67C3E">
              <w:rPr>
                <w:sz w:val="22"/>
                <w:szCs w:val="22"/>
              </w:rPr>
              <w:t xml:space="preserve">– </w:t>
            </w:r>
            <w:r w:rsidRPr="00E67C3E">
              <w:rPr>
                <w:sz w:val="22"/>
                <w:szCs w:val="22"/>
              </w:rPr>
              <w:t>šiuolaikinė seniūnija“</w:t>
            </w:r>
          </w:p>
          <w:p w14:paraId="10B9D31C" w14:textId="77777777" w:rsidR="00532B51" w:rsidRPr="00E67C3E" w:rsidRDefault="00532B51" w:rsidP="00192DA8">
            <w:pPr>
              <w:pStyle w:val="NoSpacing"/>
              <w:spacing w:line="276" w:lineRule="auto"/>
              <w:jc w:val="center"/>
              <w:rPr>
                <w:sz w:val="22"/>
                <w:szCs w:val="22"/>
                <w:lang w:eastAsia="lt-LT"/>
              </w:rPr>
            </w:pPr>
            <w:r w:rsidRPr="00E67C3E">
              <w:rPr>
                <w:sz w:val="22"/>
                <w:szCs w:val="22"/>
                <w:lang w:eastAsia="lt-LT"/>
              </w:rPr>
              <w:t>(VšĮ „Kaunas 2022“ Šiuolaikinių seniūnijų programa)</w:t>
            </w:r>
          </w:p>
        </w:tc>
        <w:tc>
          <w:tcPr>
            <w:tcW w:w="1842" w:type="dxa"/>
            <w:vAlign w:val="center"/>
          </w:tcPr>
          <w:p w14:paraId="43E4A2E7" w14:textId="4B0A63AB" w:rsidR="00532B51" w:rsidRPr="00E67C3E" w:rsidRDefault="00532B51" w:rsidP="00192DA8">
            <w:pPr>
              <w:pStyle w:val="NoSpacing"/>
              <w:spacing w:line="276" w:lineRule="auto"/>
              <w:jc w:val="center"/>
              <w:rPr>
                <w:sz w:val="22"/>
                <w:szCs w:val="22"/>
                <w:lang w:eastAsia="lt-LT"/>
              </w:rPr>
            </w:pPr>
            <w:r w:rsidRPr="00E67C3E">
              <w:rPr>
                <w:sz w:val="22"/>
                <w:szCs w:val="22"/>
                <w:lang w:eastAsia="lt-LT"/>
              </w:rPr>
              <w:t xml:space="preserve">Kaunas 2022 </w:t>
            </w:r>
          </w:p>
          <w:p w14:paraId="354A4791" w14:textId="3266606E" w:rsidR="00532B51" w:rsidRPr="00E67C3E" w:rsidRDefault="00174E55" w:rsidP="00192DA8">
            <w:pPr>
              <w:pStyle w:val="NoSpacing"/>
              <w:spacing w:line="276" w:lineRule="auto"/>
              <w:jc w:val="center"/>
              <w:rPr>
                <w:sz w:val="22"/>
                <w:szCs w:val="22"/>
                <w:lang w:eastAsia="lt-LT"/>
              </w:rPr>
            </w:pPr>
            <w:r w:rsidRPr="00E67C3E">
              <w:rPr>
                <w:sz w:val="22"/>
                <w:szCs w:val="22"/>
                <w:lang w:eastAsia="lt-LT"/>
              </w:rPr>
              <w:t>9</w:t>
            </w:r>
            <w:r w:rsidR="00532B51" w:rsidRPr="00E67C3E">
              <w:rPr>
                <w:sz w:val="22"/>
                <w:szCs w:val="22"/>
                <w:lang w:eastAsia="lt-LT"/>
              </w:rPr>
              <w:t xml:space="preserve"> 000 Eur</w:t>
            </w:r>
          </w:p>
        </w:tc>
        <w:tc>
          <w:tcPr>
            <w:tcW w:w="2127" w:type="dxa"/>
            <w:vAlign w:val="center"/>
          </w:tcPr>
          <w:p w14:paraId="7DA862BC" w14:textId="06F80D88" w:rsidR="00532B51" w:rsidRPr="00E67C3E" w:rsidRDefault="00473BC9" w:rsidP="00192DA8">
            <w:pPr>
              <w:pStyle w:val="NoSpacing"/>
              <w:spacing w:line="276" w:lineRule="auto"/>
              <w:ind w:right="-81"/>
              <w:jc w:val="center"/>
              <w:rPr>
                <w:sz w:val="22"/>
                <w:szCs w:val="22"/>
                <w:lang w:eastAsia="lt-LT"/>
              </w:rPr>
            </w:pPr>
            <w:r w:rsidRPr="00E67C3E">
              <w:rPr>
                <w:sz w:val="22"/>
                <w:szCs w:val="22"/>
                <w:lang w:eastAsia="lt-LT"/>
              </w:rPr>
              <w:t>0,00 Eur</w:t>
            </w:r>
          </w:p>
        </w:tc>
        <w:tc>
          <w:tcPr>
            <w:tcW w:w="1417" w:type="dxa"/>
            <w:vAlign w:val="center"/>
          </w:tcPr>
          <w:p w14:paraId="3FE0B710" w14:textId="22BB1973" w:rsidR="00532B51" w:rsidRPr="00E67C3E" w:rsidRDefault="00473BC9" w:rsidP="00192DA8">
            <w:pPr>
              <w:spacing w:line="276" w:lineRule="auto"/>
              <w:jc w:val="center"/>
              <w:rPr>
                <w:rFonts w:ascii="Times New Roman" w:eastAsia="Times New Roman" w:hAnsi="Times New Roman" w:cs="Times New Roman"/>
                <w:lang w:eastAsia="lt-LT"/>
              </w:rPr>
            </w:pPr>
            <w:r w:rsidRPr="00E67C3E">
              <w:rPr>
                <w:rFonts w:ascii="Times New Roman" w:eastAsia="Times New Roman" w:hAnsi="Times New Roman" w:cs="Times New Roman"/>
                <w:lang w:eastAsia="lt-LT"/>
              </w:rPr>
              <w:t>9 000 Eur</w:t>
            </w:r>
          </w:p>
        </w:tc>
        <w:tc>
          <w:tcPr>
            <w:tcW w:w="1985" w:type="dxa"/>
            <w:vAlign w:val="center"/>
          </w:tcPr>
          <w:p w14:paraId="2ADBC8E4" w14:textId="5AC1178A" w:rsidR="00532B51" w:rsidRPr="00E67C3E" w:rsidRDefault="00ED1835" w:rsidP="00192DA8">
            <w:pPr>
              <w:pStyle w:val="NoSpacing"/>
              <w:spacing w:line="276" w:lineRule="auto"/>
              <w:ind w:right="-101"/>
              <w:jc w:val="center"/>
              <w:rPr>
                <w:sz w:val="22"/>
                <w:szCs w:val="22"/>
                <w:lang w:eastAsia="lt-LT"/>
              </w:rPr>
            </w:pPr>
            <w:r>
              <w:rPr>
                <w:sz w:val="22"/>
                <w:szCs w:val="22"/>
                <w:lang w:eastAsia="lt-LT"/>
              </w:rPr>
              <w:t>217</w:t>
            </w:r>
          </w:p>
        </w:tc>
      </w:tr>
      <w:tr w:rsidR="00532B51" w:rsidRPr="00061F5D" w14:paraId="1799B07C" w14:textId="77777777" w:rsidTr="00D07A2F">
        <w:tc>
          <w:tcPr>
            <w:tcW w:w="562" w:type="dxa"/>
          </w:tcPr>
          <w:p w14:paraId="1302FC39" w14:textId="77777777" w:rsidR="00532B51" w:rsidRPr="00E67C3E" w:rsidRDefault="00532B51" w:rsidP="00192DA8">
            <w:pPr>
              <w:pStyle w:val="NoSpacing"/>
              <w:numPr>
                <w:ilvl w:val="0"/>
                <w:numId w:val="17"/>
              </w:numPr>
              <w:spacing w:line="276" w:lineRule="auto"/>
              <w:ind w:right="-33" w:hanging="698"/>
              <w:jc w:val="center"/>
              <w:rPr>
                <w:sz w:val="22"/>
                <w:szCs w:val="22"/>
                <w:lang w:eastAsia="lt-LT"/>
              </w:rPr>
            </w:pPr>
          </w:p>
        </w:tc>
        <w:tc>
          <w:tcPr>
            <w:tcW w:w="6096" w:type="dxa"/>
          </w:tcPr>
          <w:p w14:paraId="7492DF62" w14:textId="156AFA37" w:rsidR="00532B51" w:rsidRPr="00E67C3E" w:rsidRDefault="00532B51" w:rsidP="00192DA8">
            <w:pPr>
              <w:pStyle w:val="NoSpacing"/>
              <w:spacing w:line="276" w:lineRule="auto"/>
              <w:ind w:right="-108"/>
              <w:jc w:val="center"/>
              <w:rPr>
                <w:sz w:val="22"/>
                <w:szCs w:val="22"/>
              </w:rPr>
            </w:pPr>
            <w:r w:rsidRPr="00E67C3E">
              <w:rPr>
                <w:sz w:val="22"/>
                <w:szCs w:val="22"/>
              </w:rPr>
              <w:t xml:space="preserve">„Lapės </w:t>
            </w:r>
            <w:r w:rsidR="00174E55" w:rsidRPr="00E67C3E">
              <w:rPr>
                <w:sz w:val="22"/>
                <w:szCs w:val="22"/>
              </w:rPr>
              <w:t xml:space="preserve">– </w:t>
            </w:r>
            <w:r w:rsidRPr="00E67C3E">
              <w:rPr>
                <w:sz w:val="22"/>
                <w:szCs w:val="22"/>
              </w:rPr>
              <w:t>šiuolaikinė seniūnija“</w:t>
            </w:r>
          </w:p>
          <w:p w14:paraId="4190BA26" w14:textId="77777777" w:rsidR="00532B51" w:rsidRPr="00E67C3E" w:rsidRDefault="00532B51" w:rsidP="00192DA8">
            <w:pPr>
              <w:pStyle w:val="NoSpacing"/>
              <w:spacing w:line="276" w:lineRule="auto"/>
              <w:ind w:right="-108"/>
              <w:jc w:val="center"/>
              <w:rPr>
                <w:sz w:val="22"/>
                <w:szCs w:val="22"/>
                <w:lang w:eastAsia="lt-LT"/>
              </w:rPr>
            </w:pPr>
            <w:r w:rsidRPr="00E67C3E">
              <w:rPr>
                <w:sz w:val="22"/>
                <w:szCs w:val="22"/>
                <w:lang w:eastAsia="lt-LT"/>
              </w:rPr>
              <w:t>(VšĮ „Kaunas 2022“ Šiuolaikinių seniūnijų programa)</w:t>
            </w:r>
          </w:p>
        </w:tc>
        <w:tc>
          <w:tcPr>
            <w:tcW w:w="1842" w:type="dxa"/>
            <w:vAlign w:val="center"/>
          </w:tcPr>
          <w:p w14:paraId="68420DE8" w14:textId="22129706" w:rsidR="00532B51" w:rsidRPr="00E67C3E" w:rsidRDefault="00532B51" w:rsidP="00192DA8">
            <w:pPr>
              <w:pStyle w:val="NoSpacing"/>
              <w:spacing w:line="276" w:lineRule="auto"/>
              <w:jc w:val="center"/>
              <w:rPr>
                <w:sz w:val="22"/>
                <w:szCs w:val="22"/>
                <w:lang w:eastAsia="lt-LT"/>
              </w:rPr>
            </w:pPr>
            <w:r w:rsidRPr="00E67C3E">
              <w:rPr>
                <w:sz w:val="22"/>
                <w:szCs w:val="22"/>
                <w:lang w:eastAsia="lt-LT"/>
              </w:rPr>
              <w:t>Kaunas 2022</w:t>
            </w:r>
          </w:p>
          <w:p w14:paraId="491C6FC5" w14:textId="618894B9" w:rsidR="00532B51" w:rsidRPr="00E67C3E" w:rsidRDefault="00174E55" w:rsidP="00192DA8">
            <w:pPr>
              <w:pStyle w:val="NoSpacing"/>
              <w:spacing w:line="276" w:lineRule="auto"/>
              <w:jc w:val="center"/>
              <w:rPr>
                <w:sz w:val="22"/>
                <w:szCs w:val="22"/>
                <w:lang w:eastAsia="lt-LT"/>
              </w:rPr>
            </w:pPr>
            <w:r w:rsidRPr="00E67C3E">
              <w:rPr>
                <w:sz w:val="22"/>
                <w:szCs w:val="22"/>
                <w:lang w:eastAsia="lt-LT"/>
              </w:rPr>
              <w:t>9</w:t>
            </w:r>
            <w:r w:rsidR="00532B51" w:rsidRPr="00E67C3E">
              <w:rPr>
                <w:sz w:val="22"/>
                <w:szCs w:val="22"/>
                <w:lang w:eastAsia="lt-LT"/>
              </w:rPr>
              <w:t xml:space="preserve"> 000 Eur</w:t>
            </w:r>
          </w:p>
        </w:tc>
        <w:tc>
          <w:tcPr>
            <w:tcW w:w="2127" w:type="dxa"/>
            <w:vAlign w:val="center"/>
          </w:tcPr>
          <w:p w14:paraId="62F8C762" w14:textId="0426BE4B" w:rsidR="00532B51" w:rsidRPr="00E67C3E" w:rsidRDefault="00473BC9" w:rsidP="00192DA8">
            <w:pPr>
              <w:pStyle w:val="NoSpacing"/>
              <w:spacing w:line="276" w:lineRule="auto"/>
              <w:ind w:right="-81"/>
              <w:jc w:val="center"/>
              <w:rPr>
                <w:sz w:val="22"/>
                <w:szCs w:val="22"/>
                <w:lang w:eastAsia="lt-LT"/>
              </w:rPr>
            </w:pPr>
            <w:r w:rsidRPr="00E67C3E">
              <w:rPr>
                <w:sz w:val="22"/>
                <w:szCs w:val="22"/>
                <w:lang w:eastAsia="lt-LT"/>
              </w:rPr>
              <w:t>0,00 Eur</w:t>
            </w:r>
          </w:p>
        </w:tc>
        <w:tc>
          <w:tcPr>
            <w:tcW w:w="1417" w:type="dxa"/>
            <w:vAlign w:val="center"/>
          </w:tcPr>
          <w:p w14:paraId="7D05ED3D" w14:textId="076ACA59" w:rsidR="00532B51" w:rsidRPr="00E67C3E" w:rsidRDefault="00473BC9" w:rsidP="00192DA8">
            <w:pPr>
              <w:spacing w:line="276" w:lineRule="auto"/>
              <w:jc w:val="center"/>
              <w:rPr>
                <w:rFonts w:ascii="Times New Roman" w:eastAsia="Times New Roman" w:hAnsi="Times New Roman" w:cs="Times New Roman"/>
                <w:lang w:eastAsia="lt-LT"/>
              </w:rPr>
            </w:pPr>
            <w:r w:rsidRPr="00E67C3E">
              <w:rPr>
                <w:rFonts w:ascii="Times New Roman" w:eastAsia="Times New Roman" w:hAnsi="Times New Roman" w:cs="Times New Roman"/>
                <w:lang w:eastAsia="lt-LT"/>
              </w:rPr>
              <w:t>9 000 Eur</w:t>
            </w:r>
          </w:p>
        </w:tc>
        <w:tc>
          <w:tcPr>
            <w:tcW w:w="1985" w:type="dxa"/>
            <w:vAlign w:val="center"/>
          </w:tcPr>
          <w:p w14:paraId="676B39EA" w14:textId="581F8BBB" w:rsidR="00532B51" w:rsidRPr="00E67C3E" w:rsidRDefault="00ED1835" w:rsidP="00192DA8">
            <w:pPr>
              <w:pStyle w:val="NoSpacing"/>
              <w:spacing w:line="276" w:lineRule="auto"/>
              <w:ind w:right="-101"/>
              <w:jc w:val="center"/>
              <w:rPr>
                <w:sz w:val="22"/>
                <w:szCs w:val="22"/>
                <w:lang w:eastAsia="lt-LT"/>
              </w:rPr>
            </w:pPr>
            <w:r>
              <w:rPr>
                <w:sz w:val="22"/>
                <w:szCs w:val="22"/>
                <w:lang w:eastAsia="lt-LT"/>
              </w:rPr>
              <w:t>1 115</w:t>
            </w:r>
          </w:p>
        </w:tc>
      </w:tr>
      <w:tr w:rsidR="00473BC9" w:rsidRPr="00334C15" w14:paraId="3CB99677" w14:textId="77777777" w:rsidTr="00D07A2F">
        <w:tc>
          <w:tcPr>
            <w:tcW w:w="562" w:type="dxa"/>
          </w:tcPr>
          <w:p w14:paraId="54D7064E" w14:textId="77777777" w:rsidR="00473BC9" w:rsidRPr="00E67C3E" w:rsidRDefault="00473BC9" w:rsidP="00192DA8">
            <w:pPr>
              <w:pStyle w:val="NoSpacing"/>
              <w:spacing w:line="276" w:lineRule="auto"/>
              <w:ind w:left="360" w:right="-33"/>
              <w:jc w:val="center"/>
              <w:rPr>
                <w:b/>
                <w:bCs/>
                <w:sz w:val="22"/>
                <w:szCs w:val="22"/>
                <w:lang w:eastAsia="lt-LT"/>
              </w:rPr>
            </w:pPr>
          </w:p>
        </w:tc>
        <w:tc>
          <w:tcPr>
            <w:tcW w:w="6096" w:type="dxa"/>
          </w:tcPr>
          <w:p w14:paraId="669F715A" w14:textId="77777777" w:rsidR="00334C15" w:rsidRPr="00E67C3E" w:rsidRDefault="00334C15" w:rsidP="00192DA8">
            <w:pPr>
              <w:pStyle w:val="NoSpacing"/>
              <w:spacing w:line="276" w:lineRule="auto"/>
              <w:ind w:right="535"/>
              <w:rPr>
                <w:b/>
                <w:bCs/>
                <w:sz w:val="22"/>
                <w:szCs w:val="22"/>
              </w:rPr>
            </w:pPr>
          </w:p>
          <w:p w14:paraId="5819BE81" w14:textId="2E35B332" w:rsidR="00334C15" w:rsidRPr="00E67C3E" w:rsidRDefault="00473BC9" w:rsidP="00192DA8">
            <w:pPr>
              <w:pStyle w:val="NoSpacing"/>
              <w:spacing w:line="276" w:lineRule="auto"/>
              <w:ind w:right="535"/>
              <w:rPr>
                <w:b/>
                <w:bCs/>
                <w:sz w:val="22"/>
                <w:szCs w:val="22"/>
              </w:rPr>
            </w:pPr>
            <w:r w:rsidRPr="00E67C3E">
              <w:rPr>
                <w:b/>
                <w:bCs/>
                <w:sz w:val="22"/>
                <w:szCs w:val="22"/>
              </w:rPr>
              <w:t>VISO:</w:t>
            </w:r>
          </w:p>
        </w:tc>
        <w:tc>
          <w:tcPr>
            <w:tcW w:w="1842" w:type="dxa"/>
            <w:vAlign w:val="center"/>
          </w:tcPr>
          <w:p w14:paraId="6EAE4D0D" w14:textId="761989D5" w:rsidR="00473BC9" w:rsidRPr="00E67C3E" w:rsidRDefault="00CE55A1" w:rsidP="00192DA8">
            <w:pPr>
              <w:pStyle w:val="NoSpacing"/>
              <w:spacing w:line="276" w:lineRule="auto"/>
              <w:jc w:val="center"/>
              <w:rPr>
                <w:b/>
                <w:bCs/>
                <w:sz w:val="22"/>
                <w:szCs w:val="22"/>
                <w:lang w:eastAsia="lt-LT"/>
              </w:rPr>
            </w:pPr>
            <w:r>
              <w:rPr>
                <w:b/>
                <w:bCs/>
                <w:sz w:val="22"/>
                <w:szCs w:val="22"/>
                <w:lang w:eastAsia="lt-LT"/>
              </w:rPr>
              <w:t xml:space="preserve">35 007 </w:t>
            </w:r>
            <w:r w:rsidR="00334C15" w:rsidRPr="00E67C3E">
              <w:rPr>
                <w:b/>
                <w:bCs/>
                <w:sz w:val="22"/>
                <w:szCs w:val="22"/>
                <w:lang w:eastAsia="lt-LT"/>
              </w:rPr>
              <w:t>Eur</w:t>
            </w:r>
          </w:p>
        </w:tc>
        <w:tc>
          <w:tcPr>
            <w:tcW w:w="2127" w:type="dxa"/>
            <w:vAlign w:val="center"/>
          </w:tcPr>
          <w:p w14:paraId="2FCEE508" w14:textId="21CF0602" w:rsidR="00473BC9" w:rsidRPr="00E67C3E" w:rsidRDefault="00CE55A1" w:rsidP="00192DA8">
            <w:pPr>
              <w:pStyle w:val="NoSpacing"/>
              <w:spacing w:line="276" w:lineRule="auto"/>
              <w:ind w:right="-81"/>
              <w:jc w:val="center"/>
              <w:rPr>
                <w:b/>
                <w:bCs/>
                <w:sz w:val="22"/>
                <w:szCs w:val="22"/>
                <w:lang w:eastAsia="lt-LT"/>
              </w:rPr>
            </w:pPr>
            <w:r>
              <w:rPr>
                <w:b/>
                <w:bCs/>
                <w:sz w:val="22"/>
                <w:szCs w:val="22"/>
                <w:lang w:eastAsia="lt-LT"/>
              </w:rPr>
              <w:t>10 627</w:t>
            </w:r>
            <w:r w:rsidR="00334C15" w:rsidRPr="00E67C3E">
              <w:rPr>
                <w:b/>
                <w:bCs/>
                <w:sz w:val="22"/>
                <w:szCs w:val="22"/>
                <w:lang w:eastAsia="lt-LT"/>
              </w:rPr>
              <w:t xml:space="preserve"> Eur</w:t>
            </w:r>
          </w:p>
        </w:tc>
        <w:tc>
          <w:tcPr>
            <w:tcW w:w="1417" w:type="dxa"/>
            <w:vAlign w:val="center"/>
          </w:tcPr>
          <w:p w14:paraId="2F3540BE" w14:textId="6E6F54A3" w:rsidR="00473BC9" w:rsidRPr="00E67C3E" w:rsidRDefault="00236439" w:rsidP="00192DA8">
            <w:pPr>
              <w:spacing w:line="276"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62 334</w:t>
            </w:r>
            <w:r w:rsidR="00334C15" w:rsidRPr="00E67C3E">
              <w:rPr>
                <w:rFonts w:ascii="Times New Roman" w:eastAsia="Times New Roman" w:hAnsi="Times New Roman" w:cs="Times New Roman"/>
                <w:b/>
                <w:bCs/>
                <w:lang w:eastAsia="lt-LT"/>
              </w:rPr>
              <w:t xml:space="preserve"> Eur.</w:t>
            </w:r>
          </w:p>
        </w:tc>
        <w:tc>
          <w:tcPr>
            <w:tcW w:w="1985" w:type="dxa"/>
            <w:vAlign w:val="center"/>
          </w:tcPr>
          <w:p w14:paraId="290194E3" w14:textId="77777777" w:rsidR="00473BC9" w:rsidRPr="00E67C3E" w:rsidRDefault="00473BC9" w:rsidP="00192DA8">
            <w:pPr>
              <w:pStyle w:val="NoSpacing"/>
              <w:spacing w:line="276" w:lineRule="auto"/>
              <w:ind w:right="-101"/>
              <w:jc w:val="center"/>
              <w:rPr>
                <w:b/>
                <w:bCs/>
                <w:sz w:val="22"/>
                <w:szCs w:val="22"/>
                <w:lang w:eastAsia="lt-LT"/>
              </w:rPr>
            </w:pPr>
          </w:p>
        </w:tc>
      </w:tr>
    </w:tbl>
    <w:p w14:paraId="2305F846" w14:textId="72512BE8" w:rsidR="005F0F31" w:rsidRPr="00061F5D" w:rsidRDefault="005F0F31" w:rsidP="005F0F31">
      <w:pPr>
        <w:pStyle w:val="NoSpacing"/>
        <w:tabs>
          <w:tab w:val="left" w:pos="14805"/>
        </w:tabs>
        <w:ind w:right="535"/>
        <w:rPr>
          <w:b/>
          <w:sz w:val="24"/>
          <w:szCs w:val="24"/>
        </w:rPr>
      </w:pPr>
      <w:r w:rsidRPr="00061F5D">
        <w:rPr>
          <w:b/>
          <w:sz w:val="24"/>
          <w:szCs w:val="24"/>
        </w:rPr>
        <w:tab/>
      </w:r>
    </w:p>
    <w:p w14:paraId="2F0E60CA" w14:textId="247ACABC" w:rsidR="00533DE1" w:rsidRDefault="00533DE1" w:rsidP="00D07A2F">
      <w:pPr>
        <w:pStyle w:val="NoSpacing"/>
        <w:tabs>
          <w:tab w:val="left" w:pos="851"/>
        </w:tabs>
        <w:spacing w:line="360" w:lineRule="auto"/>
        <w:ind w:right="-31"/>
        <w:jc w:val="both"/>
        <w:rPr>
          <w:bCs/>
          <w:sz w:val="24"/>
          <w:szCs w:val="24"/>
        </w:rPr>
      </w:pPr>
      <w:r w:rsidRPr="00061F5D">
        <w:rPr>
          <w:b/>
          <w:sz w:val="24"/>
          <w:szCs w:val="24"/>
        </w:rPr>
        <w:tab/>
      </w:r>
      <w:r w:rsidRPr="00061F5D">
        <w:rPr>
          <w:bCs/>
          <w:sz w:val="24"/>
          <w:szCs w:val="24"/>
        </w:rPr>
        <w:t xml:space="preserve">2020 m. vieni sėkmingiausių projektine prasme metų per visą </w:t>
      </w:r>
      <w:r w:rsidR="00245944" w:rsidRPr="00061F5D">
        <w:rPr>
          <w:bCs/>
          <w:sz w:val="24"/>
          <w:szCs w:val="24"/>
        </w:rPr>
        <w:t xml:space="preserve">įstaigos </w:t>
      </w:r>
      <w:r w:rsidRPr="00061F5D">
        <w:rPr>
          <w:bCs/>
          <w:sz w:val="24"/>
          <w:szCs w:val="24"/>
        </w:rPr>
        <w:t xml:space="preserve">veiklos laikotarpį. Šiuolaikinių seniūnijų projektų lėšos administruojamos VšĮ „Kaunas2022“, tačiau </w:t>
      </w:r>
      <w:r w:rsidRPr="0017451F">
        <w:rPr>
          <w:bCs/>
          <w:sz w:val="24"/>
          <w:szCs w:val="24"/>
        </w:rPr>
        <w:t xml:space="preserve">visos </w:t>
      </w:r>
      <w:r w:rsidR="00785F7D" w:rsidRPr="0017451F">
        <w:rPr>
          <w:bCs/>
          <w:sz w:val="24"/>
          <w:szCs w:val="24"/>
        </w:rPr>
        <w:t>š</w:t>
      </w:r>
      <w:r w:rsidR="0017451F" w:rsidRPr="0017451F">
        <w:rPr>
          <w:bCs/>
          <w:sz w:val="24"/>
          <w:szCs w:val="24"/>
        </w:rPr>
        <w:t>iems</w:t>
      </w:r>
      <w:r w:rsidRPr="0017451F">
        <w:rPr>
          <w:bCs/>
          <w:sz w:val="24"/>
          <w:szCs w:val="24"/>
        </w:rPr>
        <w:t xml:space="preserve"> projektams </w:t>
      </w:r>
      <w:r w:rsidR="00245944" w:rsidRPr="0017451F">
        <w:rPr>
          <w:bCs/>
          <w:sz w:val="24"/>
          <w:szCs w:val="24"/>
        </w:rPr>
        <w:t>įgyvendinti</w:t>
      </w:r>
      <w:r w:rsidR="00245944" w:rsidRPr="00061F5D">
        <w:rPr>
          <w:bCs/>
          <w:sz w:val="24"/>
          <w:szCs w:val="24"/>
        </w:rPr>
        <w:t xml:space="preserve"> </w:t>
      </w:r>
      <w:r w:rsidRPr="00061F5D">
        <w:rPr>
          <w:bCs/>
          <w:sz w:val="24"/>
          <w:szCs w:val="24"/>
        </w:rPr>
        <w:t xml:space="preserve">skirtos lėšos per kultūrines paslaugas atiteko aptarnaujamos teritorijos gyventojams. Bendra </w:t>
      </w:r>
      <w:r w:rsidR="00245944" w:rsidRPr="00061F5D">
        <w:rPr>
          <w:bCs/>
          <w:sz w:val="24"/>
          <w:szCs w:val="24"/>
        </w:rPr>
        <w:t xml:space="preserve">visų </w:t>
      </w:r>
      <w:r w:rsidRPr="00061F5D">
        <w:rPr>
          <w:bCs/>
          <w:sz w:val="24"/>
          <w:szCs w:val="24"/>
        </w:rPr>
        <w:t xml:space="preserve">projektų vertė – </w:t>
      </w:r>
      <w:r w:rsidR="000E704E">
        <w:rPr>
          <w:bCs/>
          <w:sz w:val="24"/>
          <w:szCs w:val="24"/>
        </w:rPr>
        <w:t>62 334</w:t>
      </w:r>
      <w:r w:rsidRPr="00061F5D">
        <w:rPr>
          <w:bCs/>
          <w:sz w:val="24"/>
          <w:szCs w:val="24"/>
        </w:rPr>
        <w:t xml:space="preserve"> eurai.</w:t>
      </w:r>
      <w:r w:rsidR="00245944" w:rsidRPr="00061F5D">
        <w:rPr>
          <w:bCs/>
          <w:sz w:val="24"/>
          <w:szCs w:val="24"/>
        </w:rPr>
        <w:t xml:space="preserve"> Tai ženkliai prisidėjo prie kokybiškesnių, inovatyvesnių veiklų įgyvendinimo. Per projektines veiklas pavyko </w:t>
      </w:r>
      <w:r w:rsidR="00847609" w:rsidRPr="00061F5D">
        <w:rPr>
          <w:bCs/>
          <w:sz w:val="24"/>
          <w:szCs w:val="24"/>
        </w:rPr>
        <w:t xml:space="preserve">pritraukti naujų lankytojų/ žiūrovų, o jų turinys – patenkino skirtingų pomėgių ir žanrų lankytojų poreikius. </w:t>
      </w:r>
      <w:r w:rsidR="00245944" w:rsidRPr="00061F5D">
        <w:rPr>
          <w:bCs/>
          <w:sz w:val="24"/>
          <w:szCs w:val="24"/>
        </w:rPr>
        <w:t xml:space="preserve"> </w:t>
      </w:r>
    </w:p>
    <w:p w14:paraId="51DE61DF" w14:textId="58C0070E" w:rsidR="00ED51FB" w:rsidRPr="00E20C60" w:rsidRDefault="006A1B82" w:rsidP="00D07A2F">
      <w:pPr>
        <w:pStyle w:val="ListParagraph"/>
        <w:spacing w:after="0" w:line="360" w:lineRule="auto"/>
        <w:ind w:left="0" w:right="-31"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Įdomi ir naudinga patirtis – bendradarbiavimas su Prienų kultūros ir laisvalaikio centru, įgyvendinant projektą </w:t>
      </w:r>
      <w:bookmarkStart w:id="3" w:name="_Hlk93588839"/>
      <w:r w:rsidRPr="006A1B82">
        <w:rPr>
          <w:rFonts w:ascii="Times New Roman" w:eastAsia="Times New Roman" w:hAnsi="Times New Roman" w:cs="Times New Roman"/>
          <w:sz w:val="24"/>
          <w:szCs w:val="24"/>
          <w:lang w:eastAsia="lt-LT"/>
        </w:rPr>
        <w:t>„Partneryste grįsta šiuolaikinio šokio pažinimo bei sklaidos programa Kauno apskrityje „PROmetėjas“</w:t>
      </w:r>
      <w:bookmarkEnd w:id="3"/>
      <w:r>
        <w:rPr>
          <w:rFonts w:ascii="Times New Roman" w:eastAsia="Times New Roman" w:hAnsi="Times New Roman" w:cs="Times New Roman"/>
          <w:sz w:val="24"/>
          <w:szCs w:val="24"/>
          <w:lang w:eastAsia="lt-LT"/>
        </w:rPr>
        <w:t xml:space="preserve">. Projekto rezultatai – dviejų savaičių šiuolaikinio šokio menininko M. Pinigio rezidencija Domeikavoje ir darbas su vietos gyventojais. Šio projekto eiga buvo plačiai komunikuota nacionaliniu mastu. </w:t>
      </w:r>
    </w:p>
    <w:p w14:paraId="635C35AA" w14:textId="77777777" w:rsidR="00785F7D" w:rsidRDefault="00785F7D" w:rsidP="008F393E">
      <w:pPr>
        <w:pStyle w:val="NoSpacing"/>
        <w:ind w:right="535"/>
        <w:jc w:val="center"/>
        <w:rPr>
          <w:b/>
          <w:sz w:val="24"/>
          <w:szCs w:val="24"/>
          <w:lang w:eastAsia="lt-LT"/>
        </w:rPr>
      </w:pPr>
    </w:p>
    <w:p w14:paraId="149071F1" w14:textId="47E97C8E" w:rsidR="007F3E57" w:rsidRPr="00061F5D" w:rsidRDefault="00140171" w:rsidP="008F393E">
      <w:pPr>
        <w:pStyle w:val="NoSpacing"/>
        <w:ind w:right="535"/>
        <w:jc w:val="center"/>
        <w:rPr>
          <w:b/>
          <w:sz w:val="24"/>
          <w:szCs w:val="24"/>
          <w:lang w:eastAsia="lt-LT"/>
        </w:rPr>
      </w:pPr>
      <w:r w:rsidRPr="00061F5D">
        <w:rPr>
          <w:b/>
          <w:sz w:val="24"/>
          <w:szCs w:val="24"/>
          <w:lang w:eastAsia="lt-LT"/>
        </w:rPr>
        <w:t>X</w:t>
      </w:r>
      <w:r w:rsidR="00790F78" w:rsidRPr="00061F5D">
        <w:rPr>
          <w:b/>
          <w:sz w:val="24"/>
          <w:szCs w:val="24"/>
          <w:lang w:eastAsia="lt-LT"/>
        </w:rPr>
        <w:t>.</w:t>
      </w:r>
      <w:r w:rsidR="002856CC" w:rsidRPr="00061F5D">
        <w:rPr>
          <w:b/>
          <w:sz w:val="24"/>
          <w:szCs w:val="24"/>
          <w:lang w:eastAsia="lt-LT"/>
        </w:rPr>
        <w:t xml:space="preserve"> TARPINSTITUCINIS BENDRADARBIAVIMAS</w:t>
      </w:r>
    </w:p>
    <w:p w14:paraId="2B29FD94" w14:textId="42804892" w:rsidR="002856CC" w:rsidRPr="00061F5D" w:rsidRDefault="00A011DD" w:rsidP="00A30B18">
      <w:pPr>
        <w:pStyle w:val="NoSpacing"/>
        <w:ind w:right="535"/>
        <w:jc w:val="center"/>
        <w:rPr>
          <w:b/>
          <w:sz w:val="24"/>
          <w:szCs w:val="24"/>
          <w:lang w:eastAsia="lt-LT"/>
        </w:rPr>
      </w:pPr>
      <w:r w:rsidRPr="00061F5D">
        <w:rPr>
          <w:b/>
          <w:sz w:val="24"/>
          <w:szCs w:val="24"/>
          <w:lang w:eastAsia="lt-LT"/>
        </w:rPr>
        <w:t xml:space="preserve"> </w:t>
      </w:r>
    </w:p>
    <w:p w14:paraId="77BE92A0" w14:textId="7F597F31" w:rsidR="002E58DB" w:rsidRPr="00184077" w:rsidRDefault="00184077" w:rsidP="00D07A2F">
      <w:pPr>
        <w:pStyle w:val="NoSpacing"/>
        <w:tabs>
          <w:tab w:val="left" w:pos="851"/>
        </w:tabs>
        <w:spacing w:line="360" w:lineRule="auto"/>
        <w:ind w:right="-31"/>
        <w:jc w:val="both"/>
        <w:rPr>
          <w:sz w:val="24"/>
          <w:szCs w:val="24"/>
          <w:lang w:eastAsia="lt-LT"/>
        </w:rPr>
      </w:pPr>
      <w:r>
        <w:rPr>
          <w:sz w:val="24"/>
          <w:szCs w:val="24"/>
          <w:lang w:eastAsia="lt-LT"/>
        </w:rPr>
        <w:tab/>
        <w:t xml:space="preserve">Ramučių kultūros centras ir jam priklausančios laisvalaikio salės itin aktyviai bendradarbiauja su vietos socialiniais partneriais, priklausančiais aptarnaujamai teritorijai. </w:t>
      </w:r>
      <w:r w:rsidR="001237A7">
        <w:rPr>
          <w:sz w:val="24"/>
          <w:szCs w:val="24"/>
          <w:lang w:eastAsia="lt-LT"/>
        </w:rPr>
        <w:t>Bendradarbiaujama su:</w:t>
      </w:r>
    </w:p>
    <w:p w14:paraId="650C0A2B" w14:textId="6170E04B" w:rsidR="002E58DB" w:rsidRDefault="002E58DB" w:rsidP="001237A7">
      <w:pPr>
        <w:pStyle w:val="NoSpacing"/>
        <w:numPr>
          <w:ilvl w:val="0"/>
          <w:numId w:val="18"/>
        </w:numPr>
        <w:spacing w:line="360" w:lineRule="auto"/>
        <w:ind w:left="1134" w:right="535" w:hanging="283"/>
        <w:jc w:val="both"/>
        <w:rPr>
          <w:sz w:val="24"/>
          <w:szCs w:val="24"/>
          <w:lang w:eastAsia="lt-LT"/>
        </w:rPr>
      </w:pPr>
      <w:r w:rsidRPr="00184077">
        <w:rPr>
          <w:sz w:val="24"/>
          <w:szCs w:val="24"/>
          <w:lang w:eastAsia="lt-LT"/>
        </w:rPr>
        <w:t>Karmėlavos, Neveronių, Domeikavos ir Lapių seniūnijomis</w:t>
      </w:r>
      <w:r w:rsidR="001237A7">
        <w:rPr>
          <w:sz w:val="24"/>
          <w:szCs w:val="24"/>
          <w:lang w:eastAsia="lt-LT"/>
        </w:rPr>
        <w:t>;</w:t>
      </w:r>
    </w:p>
    <w:p w14:paraId="24EB0744" w14:textId="455F2843" w:rsidR="001237A7" w:rsidRPr="00184077" w:rsidRDefault="001237A7" w:rsidP="00D07A2F">
      <w:pPr>
        <w:pStyle w:val="NoSpacing"/>
        <w:numPr>
          <w:ilvl w:val="0"/>
          <w:numId w:val="18"/>
        </w:numPr>
        <w:tabs>
          <w:tab w:val="left" w:pos="1134"/>
        </w:tabs>
        <w:spacing w:line="360" w:lineRule="auto"/>
        <w:ind w:left="0" w:right="-31" w:firstLine="851"/>
        <w:jc w:val="both"/>
        <w:rPr>
          <w:sz w:val="24"/>
          <w:szCs w:val="24"/>
          <w:lang w:eastAsia="lt-LT"/>
        </w:rPr>
      </w:pPr>
      <w:r w:rsidRPr="00184077">
        <w:rPr>
          <w:sz w:val="24"/>
          <w:szCs w:val="24"/>
          <w:lang w:eastAsia="lt-LT"/>
        </w:rPr>
        <w:t>Karmėlavos Balio Buračo, Neveronių, Domeikavos g-zijomis, Karmėlavos Balio Buračo g-zijos Ramučių skyriumi, Lapių pagr. m-kla</w:t>
      </w:r>
      <w:r>
        <w:rPr>
          <w:sz w:val="24"/>
          <w:szCs w:val="24"/>
          <w:lang w:eastAsia="lt-LT"/>
        </w:rPr>
        <w:t>;</w:t>
      </w:r>
    </w:p>
    <w:p w14:paraId="03991A2C" w14:textId="59E6B533" w:rsidR="002E58DB" w:rsidRDefault="002E58DB" w:rsidP="001237A7">
      <w:pPr>
        <w:pStyle w:val="NoSpacing"/>
        <w:numPr>
          <w:ilvl w:val="0"/>
          <w:numId w:val="18"/>
        </w:numPr>
        <w:spacing w:line="360" w:lineRule="auto"/>
        <w:ind w:left="1134" w:right="535" w:hanging="283"/>
        <w:jc w:val="both"/>
        <w:rPr>
          <w:sz w:val="24"/>
          <w:szCs w:val="24"/>
          <w:lang w:eastAsia="lt-LT"/>
        </w:rPr>
      </w:pPr>
      <w:r w:rsidRPr="001237A7">
        <w:rPr>
          <w:sz w:val="24"/>
          <w:szCs w:val="24"/>
          <w:lang w:eastAsia="lt-LT"/>
        </w:rPr>
        <w:t>Karmėlavos l/d „Žilvitis“, Neveronių l/d, Domeikavos l/d, Eigirgalos l/d ir Lapių l/d</w:t>
      </w:r>
      <w:r w:rsidR="001237A7">
        <w:rPr>
          <w:sz w:val="24"/>
          <w:szCs w:val="24"/>
          <w:lang w:eastAsia="lt-LT"/>
        </w:rPr>
        <w:t>;</w:t>
      </w:r>
    </w:p>
    <w:p w14:paraId="238DCAF3" w14:textId="19519C33" w:rsidR="002E58DB" w:rsidRDefault="002E58DB" w:rsidP="00D07A2F">
      <w:pPr>
        <w:pStyle w:val="NoSpacing"/>
        <w:numPr>
          <w:ilvl w:val="0"/>
          <w:numId w:val="18"/>
        </w:numPr>
        <w:tabs>
          <w:tab w:val="left" w:pos="1134"/>
        </w:tabs>
        <w:spacing w:line="360" w:lineRule="auto"/>
        <w:ind w:left="0" w:right="-31" w:firstLine="851"/>
        <w:jc w:val="both"/>
        <w:rPr>
          <w:sz w:val="24"/>
          <w:szCs w:val="24"/>
          <w:lang w:eastAsia="lt-LT"/>
        </w:rPr>
      </w:pPr>
      <w:r w:rsidRPr="001237A7">
        <w:rPr>
          <w:sz w:val="24"/>
          <w:szCs w:val="24"/>
          <w:lang w:eastAsia="lt-LT"/>
        </w:rPr>
        <w:lastRenderedPageBreak/>
        <w:t>Privačiais darželiais, įsikūrusiais seniūnijose: „Pipirai“</w:t>
      </w:r>
      <w:r w:rsidR="001237A7">
        <w:rPr>
          <w:sz w:val="24"/>
          <w:szCs w:val="24"/>
          <w:lang w:eastAsia="lt-LT"/>
        </w:rPr>
        <w:t>, „Tauškučiai“</w:t>
      </w:r>
      <w:r w:rsidRPr="001237A7">
        <w:rPr>
          <w:sz w:val="24"/>
          <w:szCs w:val="24"/>
          <w:lang w:eastAsia="lt-LT"/>
        </w:rPr>
        <w:t xml:space="preserve"> (Domeikavoje) ir „Baibokynė“</w:t>
      </w:r>
      <w:r w:rsidR="001237A7">
        <w:rPr>
          <w:sz w:val="24"/>
          <w:szCs w:val="24"/>
          <w:lang w:eastAsia="lt-LT"/>
        </w:rPr>
        <w:t>, „STEAM pasaulis“</w:t>
      </w:r>
      <w:r w:rsidRPr="001237A7">
        <w:rPr>
          <w:sz w:val="24"/>
          <w:szCs w:val="24"/>
          <w:lang w:eastAsia="lt-LT"/>
        </w:rPr>
        <w:t xml:space="preserve"> (Ramučiuose)</w:t>
      </w:r>
      <w:r w:rsidR="001237A7">
        <w:rPr>
          <w:sz w:val="24"/>
          <w:szCs w:val="24"/>
          <w:lang w:eastAsia="lt-LT"/>
        </w:rPr>
        <w:t>;</w:t>
      </w:r>
    </w:p>
    <w:p w14:paraId="11AF9243" w14:textId="7F1840B0"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Kauno rajono viešosios bibliotekos filialais Ramučiuose, Karmėlavoje, Neveronyse, Domeikavoje, Voškoniuose ir Lapėse</w:t>
      </w:r>
      <w:r w:rsidR="001237A7">
        <w:rPr>
          <w:sz w:val="24"/>
          <w:szCs w:val="24"/>
          <w:lang w:eastAsia="lt-LT"/>
        </w:rPr>
        <w:t>;</w:t>
      </w:r>
    </w:p>
    <w:p w14:paraId="178AE0D8" w14:textId="4AA6DE15"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Neįgaliųjų draugijomis Karmėlavoje, Domeikavoje ir Lapėse</w:t>
      </w:r>
      <w:r w:rsidR="001237A7">
        <w:rPr>
          <w:sz w:val="24"/>
          <w:szCs w:val="24"/>
          <w:lang w:eastAsia="lt-LT"/>
        </w:rPr>
        <w:t>;</w:t>
      </w:r>
    </w:p>
    <w:p w14:paraId="511DE474" w14:textId="6370126B"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TAU filialais Karmėlavoje, Neveronyse, Domeikavoje ir Lapėse</w:t>
      </w:r>
      <w:r w:rsidR="001237A7">
        <w:rPr>
          <w:sz w:val="24"/>
          <w:szCs w:val="24"/>
          <w:lang w:eastAsia="lt-LT"/>
        </w:rPr>
        <w:t>;</w:t>
      </w:r>
    </w:p>
    <w:p w14:paraId="02D20E69" w14:textId="1BC28529" w:rsidR="002E58DB" w:rsidRDefault="002E58DB" w:rsidP="001237A7">
      <w:pPr>
        <w:pStyle w:val="NoSpacing"/>
        <w:numPr>
          <w:ilvl w:val="0"/>
          <w:numId w:val="18"/>
        </w:numPr>
        <w:tabs>
          <w:tab w:val="left" w:pos="1134"/>
        </w:tabs>
        <w:spacing w:line="360" w:lineRule="auto"/>
        <w:ind w:left="0" w:right="535" w:firstLine="851"/>
        <w:jc w:val="both"/>
        <w:rPr>
          <w:sz w:val="24"/>
          <w:szCs w:val="24"/>
          <w:lang w:eastAsia="lt-LT"/>
        </w:rPr>
      </w:pPr>
      <w:r w:rsidRPr="001237A7">
        <w:rPr>
          <w:sz w:val="24"/>
          <w:szCs w:val="24"/>
          <w:lang w:eastAsia="lt-LT"/>
        </w:rPr>
        <w:t xml:space="preserve">Šv. Onos parapija Karmėlavoje, Domeikavos Lietuvos kankinių parapija ir Lapių </w:t>
      </w:r>
      <w:r w:rsidR="00E26D8F">
        <w:rPr>
          <w:sz w:val="24"/>
          <w:szCs w:val="24"/>
          <w:lang w:eastAsia="lt-LT"/>
        </w:rPr>
        <w:t>Š</w:t>
      </w:r>
      <w:r w:rsidRPr="001237A7">
        <w:rPr>
          <w:sz w:val="24"/>
          <w:szCs w:val="24"/>
          <w:lang w:eastAsia="lt-LT"/>
        </w:rPr>
        <w:t>v. Jono Krikštytojo parapija</w:t>
      </w:r>
      <w:r w:rsidR="001237A7">
        <w:rPr>
          <w:sz w:val="24"/>
          <w:szCs w:val="24"/>
          <w:lang w:eastAsia="lt-LT"/>
        </w:rPr>
        <w:t>;</w:t>
      </w:r>
    </w:p>
    <w:p w14:paraId="4F7F8492" w14:textId="2D59B986" w:rsidR="002E58DB" w:rsidRDefault="002E58DB" w:rsidP="00D07A2F">
      <w:pPr>
        <w:pStyle w:val="NoSpacing"/>
        <w:numPr>
          <w:ilvl w:val="0"/>
          <w:numId w:val="18"/>
        </w:numPr>
        <w:tabs>
          <w:tab w:val="left" w:pos="1134"/>
        </w:tabs>
        <w:spacing w:line="360" w:lineRule="auto"/>
        <w:ind w:left="0" w:right="-31" w:firstLine="851"/>
        <w:jc w:val="both"/>
        <w:rPr>
          <w:sz w:val="24"/>
          <w:szCs w:val="24"/>
          <w:lang w:eastAsia="lt-LT"/>
        </w:rPr>
      </w:pPr>
      <w:r w:rsidRPr="001237A7">
        <w:rPr>
          <w:sz w:val="24"/>
          <w:szCs w:val="24"/>
          <w:lang w:eastAsia="lt-LT"/>
        </w:rPr>
        <w:t>Bendruomenių centrais: „Židinys“ Karmėlavoje, Neveronių BC, Domeikavos kaimo BC, Voškonių BC , Lapių BC „Lapė“, Lapių miestelio BC</w:t>
      </w:r>
      <w:r w:rsidR="001237A7">
        <w:rPr>
          <w:sz w:val="24"/>
          <w:szCs w:val="24"/>
          <w:lang w:eastAsia="lt-LT"/>
        </w:rPr>
        <w:t>;</w:t>
      </w:r>
    </w:p>
    <w:p w14:paraId="6A0DB83F" w14:textId="422405A6" w:rsidR="002E58DB" w:rsidRDefault="002E58DB" w:rsidP="00EC5A71">
      <w:pPr>
        <w:pStyle w:val="NoSpacing"/>
        <w:numPr>
          <w:ilvl w:val="0"/>
          <w:numId w:val="18"/>
        </w:numPr>
        <w:tabs>
          <w:tab w:val="left" w:pos="1134"/>
        </w:tabs>
        <w:spacing w:line="360" w:lineRule="auto"/>
        <w:ind w:left="0" w:right="-31" w:firstLine="851"/>
        <w:jc w:val="both"/>
        <w:rPr>
          <w:sz w:val="24"/>
          <w:szCs w:val="24"/>
          <w:lang w:eastAsia="lt-LT"/>
        </w:rPr>
      </w:pPr>
      <w:r w:rsidRPr="001237A7">
        <w:rPr>
          <w:sz w:val="24"/>
          <w:szCs w:val="24"/>
          <w:lang w:eastAsia="lt-LT"/>
        </w:rPr>
        <w:t>Karmėlavos LEZ ir kitais smulkiaisiais bei stambiaisiais seniūnijų verslininkais.</w:t>
      </w:r>
      <w:r w:rsidR="001237A7">
        <w:rPr>
          <w:sz w:val="24"/>
          <w:szCs w:val="24"/>
          <w:lang w:eastAsia="lt-LT"/>
        </w:rPr>
        <w:t xml:space="preserve"> Lojalūs verslo partneriai, kurie tampa nuolatiniais renginių rėmėjais: UAB „Starna“, </w:t>
      </w:r>
      <w:r w:rsidR="004B5710">
        <w:rPr>
          <w:sz w:val="24"/>
          <w:szCs w:val="24"/>
          <w:lang w:eastAsia="lt-LT"/>
        </w:rPr>
        <w:t>UAB „Hollister Lietuva“, UAB „Reimpex“, UAB „Helvina“, UAB „Bilijardai“, UAB „Tigrasa“, Šeimos restoranas „DU“ ir kt.;</w:t>
      </w:r>
    </w:p>
    <w:p w14:paraId="2B622640" w14:textId="7C804BD2" w:rsidR="002E58DB" w:rsidRDefault="002E58DB" w:rsidP="004B5710">
      <w:pPr>
        <w:pStyle w:val="NoSpacing"/>
        <w:numPr>
          <w:ilvl w:val="0"/>
          <w:numId w:val="18"/>
        </w:numPr>
        <w:tabs>
          <w:tab w:val="left" w:pos="1134"/>
        </w:tabs>
        <w:spacing w:line="360" w:lineRule="auto"/>
        <w:ind w:left="0" w:right="535" w:firstLine="851"/>
        <w:jc w:val="both"/>
        <w:rPr>
          <w:sz w:val="24"/>
          <w:szCs w:val="24"/>
          <w:lang w:eastAsia="lt-LT"/>
        </w:rPr>
      </w:pPr>
      <w:r w:rsidRPr="004B5710">
        <w:rPr>
          <w:sz w:val="24"/>
          <w:szCs w:val="24"/>
          <w:lang w:eastAsia="lt-LT"/>
        </w:rPr>
        <w:t>Karmėlavos ir Lapių policijos nuovadomis</w:t>
      </w:r>
      <w:r w:rsidR="004B5710">
        <w:rPr>
          <w:sz w:val="24"/>
          <w:szCs w:val="24"/>
          <w:lang w:eastAsia="lt-LT"/>
        </w:rPr>
        <w:t>;</w:t>
      </w:r>
    </w:p>
    <w:p w14:paraId="6FCB4C45" w14:textId="3E372DEE" w:rsidR="002E58DB" w:rsidRDefault="002E58DB" w:rsidP="00F95857">
      <w:pPr>
        <w:pStyle w:val="NoSpacing"/>
        <w:numPr>
          <w:ilvl w:val="0"/>
          <w:numId w:val="18"/>
        </w:numPr>
        <w:tabs>
          <w:tab w:val="left" w:pos="1134"/>
        </w:tabs>
        <w:spacing w:line="360" w:lineRule="auto"/>
        <w:ind w:left="0" w:right="535" w:firstLine="851"/>
        <w:jc w:val="both"/>
        <w:rPr>
          <w:sz w:val="24"/>
          <w:szCs w:val="24"/>
          <w:lang w:eastAsia="lt-LT"/>
        </w:rPr>
      </w:pPr>
      <w:r w:rsidRPr="004B5710">
        <w:rPr>
          <w:sz w:val="24"/>
          <w:szCs w:val="24"/>
          <w:lang w:eastAsia="lt-LT"/>
        </w:rPr>
        <w:t>II-ojo dekanato „Carito“ skyriumi Karmėlavoje</w:t>
      </w:r>
      <w:r w:rsidR="00A5061B">
        <w:rPr>
          <w:sz w:val="24"/>
          <w:szCs w:val="24"/>
          <w:lang w:eastAsia="lt-LT"/>
        </w:rPr>
        <w:t>;</w:t>
      </w:r>
    </w:p>
    <w:p w14:paraId="65E9CBB1" w14:textId="099F4200" w:rsidR="00A5061B" w:rsidRPr="00F95857" w:rsidRDefault="0017451F" w:rsidP="00EC5A71">
      <w:pPr>
        <w:pStyle w:val="NoSpacing"/>
        <w:tabs>
          <w:tab w:val="left" w:pos="851"/>
        </w:tabs>
        <w:spacing w:line="360" w:lineRule="auto"/>
        <w:ind w:right="-31"/>
        <w:jc w:val="both"/>
        <w:rPr>
          <w:sz w:val="24"/>
          <w:szCs w:val="24"/>
          <w:highlight w:val="yellow"/>
          <w:lang w:eastAsia="lt-LT"/>
        </w:rPr>
      </w:pPr>
      <w:r>
        <w:rPr>
          <w:sz w:val="24"/>
          <w:szCs w:val="24"/>
          <w:lang w:eastAsia="lt-LT"/>
        </w:rPr>
        <w:tab/>
      </w:r>
      <w:r w:rsidRPr="002E28B2">
        <w:rPr>
          <w:sz w:val="24"/>
          <w:szCs w:val="24"/>
          <w:lang w:eastAsia="lt-LT"/>
        </w:rPr>
        <w:t>Įgyvendinant projektą „Partneryste</w:t>
      </w:r>
      <w:r w:rsidRPr="0017451F">
        <w:rPr>
          <w:sz w:val="24"/>
          <w:szCs w:val="24"/>
          <w:lang w:eastAsia="lt-LT"/>
        </w:rPr>
        <w:t xml:space="preserve"> grįsta šiuolaikinio šokio pažinimo bei sklaidos programa Kauno apskrityje „PROmetėjas“</w:t>
      </w:r>
      <w:r>
        <w:rPr>
          <w:sz w:val="24"/>
          <w:szCs w:val="24"/>
          <w:lang w:eastAsia="lt-LT"/>
        </w:rPr>
        <w:t xml:space="preserve">, 2021 m. pradėta bendradarbiauti su Prienų, Birštono, Kaišiadorių, Kėdainių ir kitais Kauno apskrities kultūros centrais. </w:t>
      </w:r>
      <w:r w:rsidR="00B0450D">
        <w:rPr>
          <w:sz w:val="24"/>
          <w:szCs w:val="24"/>
          <w:lang w:eastAsia="lt-LT"/>
        </w:rPr>
        <w:t>Pasidalijimas gerąja patirtimi, bendros projektinės veiklos, pasikeitimas koncertinėmis programomis leido praturtinti tradicines Centro veiklas.</w:t>
      </w:r>
      <w:r>
        <w:rPr>
          <w:sz w:val="24"/>
          <w:szCs w:val="24"/>
          <w:lang w:eastAsia="lt-LT"/>
        </w:rPr>
        <w:t xml:space="preserve"> </w:t>
      </w:r>
    </w:p>
    <w:p w14:paraId="2BF12BD6" w14:textId="235E94AA" w:rsidR="001F3BD4" w:rsidRDefault="00325439" w:rsidP="00EC5A71">
      <w:pPr>
        <w:pStyle w:val="NoSpacing"/>
        <w:tabs>
          <w:tab w:val="left" w:pos="851"/>
        </w:tabs>
        <w:spacing w:line="360" w:lineRule="auto"/>
        <w:ind w:right="-31"/>
        <w:jc w:val="both"/>
        <w:rPr>
          <w:sz w:val="24"/>
          <w:szCs w:val="24"/>
          <w:lang w:eastAsia="lt-LT"/>
        </w:rPr>
      </w:pPr>
      <w:r>
        <w:rPr>
          <w:sz w:val="24"/>
          <w:szCs w:val="24"/>
          <w:lang w:eastAsia="lt-LT"/>
        </w:rPr>
        <w:tab/>
      </w:r>
      <w:r w:rsidR="002E28B2">
        <w:rPr>
          <w:sz w:val="24"/>
          <w:szCs w:val="24"/>
          <w:lang w:eastAsia="lt-LT"/>
        </w:rPr>
        <w:t>Su vietos socialiniais partneriais b</w:t>
      </w:r>
      <w:r>
        <w:rPr>
          <w:sz w:val="24"/>
          <w:szCs w:val="24"/>
          <w:lang w:eastAsia="lt-LT"/>
        </w:rPr>
        <w:t>endradarbiavimas vyksta per seniūnijose organizuojamus bendrus renginius</w:t>
      </w:r>
      <w:r w:rsidR="00ED51FB">
        <w:rPr>
          <w:sz w:val="24"/>
          <w:szCs w:val="24"/>
          <w:lang w:eastAsia="lt-LT"/>
        </w:rPr>
        <w:t>, projektus</w:t>
      </w:r>
      <w:r>
        <w:rPr>
          <w:sz w:val="24"/>
          <w:szCs w:val="24"/>
          <w:lang w:eastAsia="lt-LT"/>
        </w:rPr>
        <w:t xml:space="preserve"> ir teikia trišalę naudą: tiek abiem bendradarbiaujančioms organizacijoms, tiek gyventojams, kuriems tenka kokybiškiau, sutelkčiau organizuojamos veiklos. </w:t>
      </w:r>
      <w:r w:rsidR="0020194E">
        <w:rPr>
          <w:sz w:val="24"/>
          <w:szCs w:val="24"/>
          <w:lang w:eastAsia="lt-LT"/>
        </w:rPr>
        <w:t xml:space="preserve">2021 m. išsiplėtęs socialinių partnerių tinklas leido kokybiškiau organizuoti vietų didžiuosius renginius, vyko sklandesnis pasiruošimas Kaunas ir Kauno rajonas – Europos kultūros sostinės atidarymo metų renginiams, kai kuriais atvejais – pasidalinta finansine našta. </w:t>
      </w:r>
    </w:p>
    <w:p w14:paraId="7E7A11E6" w14:textId="77777777" w:rsidR="00A8295A" w:rsidRPr="00F95857" w:rsidRDefault="00A8295A" w:rsidP="00F95857">
      <w:pPr>
        <w:pStyle w:val="NoSpacing"/>
        <w:tabs>
          <w:tab w:val="left" w:pos="851"/>
        </w:tabs>
        <w:spacing w:line="360" w:lineRule="auto"/>
        <w:ind w:right="395"/>
        <w:jc w:val="both"/>
        <w:rPr>
          <w:sz w:val="24"/>
          <w:szCs w:val="24"/>
          <w:lang w:eastAsia="lt-LT"/>
        </w:rPr>
      </w:pPr>
    </w:p>
    <w:p w14:paraId="615BC5F3" w14:textId="5E2B7453" w:rsidR="009059DF" w:rsidRPr="00061F5D" w:rsidRDefault="00140171" w:rsidP="001F3BD4">
      <w:pPr>
        <w:pStyle w:val="NoSpacing"/>
        <w:ind w:right="535"/>
        <w:jc w:val="center"/>
        <w:rPr>
          <w:b/>
          <w:sz w:val="24"/>
          <w:szCs w:val="24"/>
          <w:lang w:eastAsia="lt-LT"/>
        </w:rPr>
      </w:pPr>
      <w:r w:rsidRPr="00061F5D">
        <w:rPr>
          <w:b/>
          <w:sz w:val="24"/>
          <w:szCs w:val="24"/>
          <w:lang w:eastAsia="lt-LT"/>
        </w:rPr>
        <w:lastRenderedPageBreak/>
        <w:t>XI</w:t>
      </w:r>
      <w:r w:rsidR="009059DF" w:rsidRPr="00061F5D">
        <w:rPr>
          <w:b/>
          <w:sz w:val="24"/>
          <w:szCs w:val="24"/>
          <w:lang w:eastAsia="lt-LT"/>
        </w:rPr>
        <w:t>. PROBLEMOS IR JŲ SPRENDIMAI</w:t>
      </w:r>
    </w:p>
    <w:p w14:paraId="5026E822" w14:textId="7FA4449A" w:rsidR="009059DF" w:rsidRPr="00061F5D" w:rsidRDefault="009059DF" w:rsidP="00A30B18">
      <w:pPr>
        <w:pStyle w:val="NoSpacing"/>
        <w:ind w:right="535"/>
        <w:jc w:val="center"/>
        <w:rPr>
          <w:b/>
          <w:sz w:val="24"/>
          <w:szCs w:val="24"/>
          <w:lang w:eastAsia="lt-LT"/>
        </w:rPr>
      </w:pPr>
    </w:p>
    <w:tbl>
      <w:tblPr>
        <w:tblStyle w:val="TableGrid"/>
        <w:tblW w:w="14029" w:type="dxa"/>
        <w:tblLook w:val="04A0" w:firstRow="1" w:lastRow="0" w:firstColumn="1" w:lastColumn="0" w:noHBand="0" w:noVBand="1"/>
      </w:tblPr>
      <w:tblGrid>
        <w:gridCol w:w="562"/>
        <w:gridCol w:w="2835"/>
        <w:gridCol w:w="4253"/>
        <w:gridCol w:w="3260"/>
        <w:gridCol w:w="3119"/>
      </w:tblGrid>
      <w:tr w:rsidR="009059DF" w:rsidRPr="000239E6" w14:paraId="23F823FF" w14:textId="77777777" w:rsidTr="00CC54C7">
        <w:tc>
          <w:tcPr>
            <w:tcW w:w="562" w:type="dxa"/>
          </w:tcPr>
          <w:p w14:paraId="669F5DE9" w14:textId="77777777" w:rsidR="009059DF" w:rsidRPr="000239E6" w:rsidRDefault="009059DF" w:rsidP="00192DA8">
            <w:pPr>
              <w:pStyle w:val="NoSpacing"/>
              <w:spacing w:line="276" w:lineRule="auto"/>
              <w:rPr>
                <w:b/>
                <w:bCs/>
                <w:sz w:val="22"/>
                <w:szCs w:val="22"/>
              </w:rPr>
            </w:pPr>
            <w:r w:rsidRPr="000239E6">
              <w:rPr>
                <w:b/>
                <w:bCs/>
                <w:sz w:val="22"/>
                <w:szCs w:val="22"/>
              </w:rPr>
              <w:t>Eil. Nr.</w:t>
            </w:r>
          </w:p>
        </w:tc>
        <w:tc>
          <w:tcPr>
            <w:tcW w:w="2835" w:type="dxa"/>
          </w:tcPr>
          <w:p w14:paraId="0AE2A46A" w14:textId="77777777" w:rsidR="009059DF" w:rsidRPr="000239E6" w:rsidRDefault="009059DF" w:rsidP="00192DA8">
            <w:pPr>
              <w:pStyle w:val="NoSpacing"/>
              <w:spacing w:line="276" w:lineRule="auto"/>
              <w:jc w:val="center"/>
              <w:rPr>
                <w:b/>
                <w:bCs/>
                <w:sz w:val="22"/>
                <w:szCs w:val="22"/>
              </w:rPr>
            </w:pPr>
            <w:r w:rsidRPr="000239E6">
              <w:rPr>
                <w:b/>
                <w:bCs/>
                <w:sz w:val="22"/>
                <w:szCs w:val="22"/>
              </w:rPr>
              <w:t>Problema</w:t>
            </w:r>
          </w:p>
        </w:tc>
        <w:tc>
          <w:tcPr>
            <w:tcW w:w="4253" w:type="dxa"/>
          </w:tcPr>
          <w:p w14:paraId="33CA3825" w14:textId="77777777" w:rsidR="009059DF" w:rsidRPr="000239E6" w:rsidRDefault="009059DF" w:rsidP="00192DA8">
            <w:pPr>
              <w:pStyle w:val="NoSpacing"/>
              <w:spacing w:line="276" w:lineRule="auto"/>
              <w:jc w:val="center"/>
              <w:rPr>
                <w:b/>
                <w:bCs/>
                <w:sz w:val="22"/>
                <w:szCs w:val="22"/>
              </w:rPr>
            </w:pPr>
            <w:r w:rsidRPr="000239E6">
              <w:rPr>
                <w:b/>
                <w:bCs/>
                <w:sz w:val="22"/>
                <w:szCs w:val="22"/>
              </w:rPr>
              <w:t>Priemonės, kokių buvo imtasi jai spręsti</w:t>
            </w:r>
          </w:p>
        </w:tc>
        <w:tc>
          <w:tcPr>
            <w:tcW w:w="3260" w:type="dxa"/>
          </w:tcPr>
          <w:p w14:paraId="6FD8C1C6" w14:textId="62DDBF4E" w:rsidR="009059DF" w:rsidRPr="000239E6" w:rsidRDefault="009059DF" w:rsidP="00192DA8">
            <w:pPr>
              <w:pStyle w:val="NoSpacing"/>
              <w:tabs>
                <w:tab w:val="left" w:pos="2251"/>
              </w:tabs>
              <w:spacing w:line="276" w:lineRule="auto"/>
              <w:jc w:val="center"/>
              <w:rPr>
                <w:b/>
                <w:bCs/>
                <w:sz w:val="22"/>
                <w:szCs w:val="22"/>
              </w:rPr>
            </w:pPr>
            <w:r w:rsidRPr="000239E6">
              <w:rPr>
                <w:b/>
                <w:bCs/>
                <w:sz w:val="22"/>
                <w:szCs w:val="22"/>
              </w:rPr>
              <w:t xml:space="preserve">Pasiekti teigiami pokyčiai dėl priemonių </w:t>
            </w:r>
            <w:r w:rsidR="007C7C38" w:rsidRPr="000239E6">
              <w:rPr>
                <w:b/>
                <w:bCs/>
                <w:sz w:val="22"/>
                <w:szCs w:val="22"/>
              </w:rPr>
              <w:t>į</w:t>
            </w:r>
            <w:r w:rsidRPr="000239E6">
              <w:rPr>
                <w:b/>
                <w:bCs/>
                <w:sz w:val="22"/>
                <w:szCs w:val="22"/>
              </w:rPr>
              <w:t>gyvendinimo</w:t>
            </w:r>
          </w:p>
        </w:tc>
        <w:tc>
          <w:tcPr>
            <w:tcW w:w="3119" w:type="dxa"/>
          </w:tcPr>
          <w:p w14:paraId="698EBD11" w14:textId="77777777" w:rsidR="009059DF" w:rsidRPr="000239E6" w:rsidRDefault="009059DF" w:rsidP="00192DA8">
            <w:pPr>
              <w:pStyle w:val="NoSpacing"/>
              <w:spacing w:line="276" w:lineRule="auto"/>
              <w:jc w:val="center"/>
              <w:rPr>
                <w:b/>
                <w:bCs/>
                <w:sz w:val="22"/>
                <w:szCs w:val="22"/>
              </w:rPr>
            </w:pPr>
            <w:r w:rsidRPr="000239E6">
              <w:rPr>
                <w:b/>
                <w:bCs/>
                <w:sz w:val="22"/>
                <w:szCs w:val="22"/>
              </w:rPr>
              <w:t>Jeigu neišspręsta, kokių toliau veiksmų bus imamasi</w:t>
            </w:r>
          </w:p>
        </w:tc>
      </w:tr>
      <w:tr w:rsidR="009059DF" w:rsidRPr="00E67C3E" w14:paraId="6B2D309A" w14:textId="77777777" w:rsidTr="00CC54C7">
        <w:tc>
          <w:tcPr>
            <w:tcW w:w="562" w:type="dxa"/>
          </w:tcPr>
          <w:p w14:paraId="550C1A7A" w14:textId="035F20B3" w:rsidR="009059DF" w:rsidRPr="00E67C3E" w:rsidRDefault="00614A35" w:rsidP="00192DA8">
            <w:pPr>
              <w:pStyle w:val="NoSpacing"/>
              <w:spacing w:line="276" w:lineRule="auto"/>
              <w:rPr>
                <w:sz w:val="22"/>
                <w:szCs w:val="22"/>
              </w:rPr>
            </w:pPr>
            <w:r>
              <w:rPr>
                <w:sz w:val="22"/>
                <w:szCs w:val="22"/>
              </w:rPr>
              <w:t>1</w:t>
            </w:r>
            <w:r w:rsidR="009059DF" w:rsidRPr="00E67C3E">
              <w:rPr>
                <w:sz w:val="22"/>
                <w:szCs w:val="22"/>
              </w:rPr>
              <w:t>.</w:t>
            </w:r>
          </w:p>
        </w:tc>
        <w:tc>
          <w:tcPr>
            <w:tcW w:w="2835" w:type="dxa"/>
          </w:tcPr>
          <w:p w14:paraId="4C608EC4" w14:textId="71F5EC64" w:rsidR="009059DF" w:rsidRPr="00E67C3E" w:rsidRDefault="001F3BD4" w:rsidP="00192DA8">
            <w:pPr>
              <w:pStyle w:val="NoSpacing"/>
              <w:spacing w:line="276" w:lineRule="auto"/>
              <w:ind w:right="27"/>
              <w:rPr>
                <w:sz w:val="22"/>
                <w:szCs w:val="22"/>
              </w:rPr>
            </w:pPr>
            <w:r w:rsidRPr="00E67C3E">
              <w:rPr>
                <w:sz w:val="22"/>
                <w:szCs w:val="22"/>
              </w:rPr>
              <w:t>Pastatų administravimas ir jų priežiūra.</w:t>
            </w:r>
          </w:p>
        </w:tc>
        <w:tc>
          <w:tcPr>
            <w:tcW w:w="4253" w:type="dxa"/>
          </w:tcPr>
          <w:p w14:paraId="2F51C3E1" w14:textId="4B47F9A5" w:rsidR="009059DF" w:rsidRPr="00E67C3E" w:rsidRDefault="00821DDA" w:rsidP="00192DA8">
            <w:pPr>
              <w:pStyle w:val="NoSpacing"/>
              <w:spacing w:line="276" w:lineRule="auto"/>
              <w:ind w:right="-50"/>
              <w:rPr>
                <w:sz w:val="22"/>
                <w:szCs w:val="22"/>
              </w:rPr>
            </w:pPr>
            <w:r>
              <w:rPr>
                <w:sz w:val="22"/>
                <w:szCs w:val="22"/>
              </w:rPr>
              <w:t xml:space="preserve">Kreiptasi į Kauno rajono Komunalinių paslaugų centrą dėl pastatų elektros, vandentiekio ir šildymo paslaugų administravimo. Gautas neigiamas atsakymas dėl per didelės darbų apimties. </w:t>
            </w:r>
            <w:r w:rsidR="003F6C98" w:rsidRPr="00E67C3E">
              <w:rPr>
                <w:sz w:val="22"/>
                <w:szCs w:val="22"/>
              </w:rPr>
              <w:t xml:space="preserve">Laikinas sprendimo būdas rastas: </w:t>
            </w:r>
            <w:r>
              <w:rPr>
                <w:sz w:val="22"/>
                <w:szCs w:val="22"/>
              </w:rPr>
              <w:t xml:space="preserve">į laisvą 0,25 valytojo etatą </w:t>
            </w:r>
            <w:r w:rsidR="003F6C98" w:rsidRPr="00E67C3E">
              <w:rPr>
                <w:sz w:val="22"/>
                <w:szCs w:val="22"/>
              </w:rPr>
              <w:t>priimtas specialistas, kuriam suformuotos pastatų priežiūros, elektros instaliacijos, žaibosaugos</w:t>
            </w:r>
            <w:r>
              <w:rPr>
                <w:sz w:val="22"/>
                <w:szCs w:val="22"/>
              </w:rPr>
              <w:t>, vėdinimo sistemų</w:t>
            </w:r>
            <w:r w:rsidR="003F6C98" w:rsidRPr="00E67C3E">
              <w:rPr>
                <w:sz w:val="22"/>
                <w:szCs w:val="22"/>
              </w:rPr>
              <w:t xml:space="preserve"> ir kitų komunalinių įrenginių ir sistemų priežiūros užduotys. </w:t>
            </w:r>
          </w:p>
        </w:tc>
        <w:tc>
          <w:tcPr>
            <w:tcW w:w="3260" w:type="dxa"/>
          </w:tcPr>
          <w:p w14:paraId="72B8E796" w14:textId="77777777" w:rsidR="003F6C98" w:rsidRDefault="00821DDA" w:rsidP="00192DA8">
            <w:pPr>
              <w:pStyle w:val="NoSpacing"/>
              <w:spacing w:line="276" w:lineRule="auto"/>
              <w:rPr>
                <w:sz w:val="22"/>
                <w:szCs w:val="22"/>
              </w:rPr>
            </w:pPr>
            <w:r>
              <w:rPr>
                <w:sz w:val="22"/>
                <w:szCs w:val="22"/>
              </w:rPr>
              <w:t>Rekonstruojama</w:t>
            </w:r>
            <w:r w:rsidR="00B55C80">
              <w:rPr>
                <w:sz w:val="22"/>
                <w:szCs w:val="22"/>
              </w:rPr>
              <w:t>me Ramučių kultūros centre iš rangovų perimtas elektros, vandentiekio, vėdinimo ir kondicionavimo, priešgaisrinės sistemos ūkis.</w:t>
            </w:r>
          </w:p>
          <w:p w14:paraId="6ED45DEF" w14:textId="71A203CC" w:rsidR="00B55C80" w:rsidRPr="00E67C3E" w:rsidRDefault="00B55C80" w:rsidP="00192DA8">
            <w:pPr>
              <w:pStyle w:val="NoSpacing"/>
              <w:spacing w:line="276" w:lineRule="auto"/>
              <w:rPr>
                <w:sz w:val="22"/>
                <w:szCs w:val="22"/>
              </w:rPr>
            </w:pPr>
            <w:r>
              <w:rPr>
                <w:sz w:val="22"/>
                <w:szCs w:val="22"/>
              </w:rPr>
              <w:t>Atlikti einamieji elektros remonto darbai visose laisvalaikio salėse. Domeikavos laisvalaikio salėje sumontuota parodų apšvietimo sistema.</w:t>
            </w:r>
          </w:p>
        </w:tc>
        <w:tc>
          <w:tcPr>
            <w:tcW w:w="3119" w:type="dxa"/>
          </w:tcPr>
          <w:p w14:paraId="7278BF05" w14:textId="77777777" w:rsidR="009059DF" w:rsidRPr="00E67C3E" w:rsidRDefault="003F6C98" w:rsidP="00192DA8">
            <w:pPr>
              <w:pStyle w:val="NoSpacing"/>
              <w:spacing w:line="276" w:lineRule="auto"/>
              <w:ind w:right="-106"/>
              <w:rPr>
                <w:sz w:val="22"/>
                <w:szCs w:val="22"/>
              </w:rPr>
            </w:pPr>
            <w:r w:rsidRPr="00E67C3E">
              <w:rPr>
                <w:sz w:val="22"/>
                <w:szCs w:val="22"/>
              </w:rPr>
              <w:t>Administruojant ir veiklas vykdant penkiuose pastatuose yra būtinas pavaduotojo ūkiui (ūkvedžio) etatas, kuris rūpintųsi ne tik pastatų priežiūra, remontu, bet ir galėtų būti atsakingas už viešųjų pirkimų įstatymo įgyvendinimą įstaigoje.</w:t>
            </w:r>
          </w:p>
          <w:p w14:paraId="642499CD" w14:textId="0846AC0A" w:rsidR="003F6C98" w:rsidRPr="00E67C3E" w:rsidRDefault="003F6C98" w:rsidP="00192DA8">
            <w:pPr>
              <w:pStyle w:val="NoSpacing"/>
              <w:spacing w:line="276" w:lineRule="auto"/>
              <w:ind w:right="-106"/>
              <w:rPr>
                <w:sz w:val="22"/>
                <w:szCs w:val="22"/>
              </w:rPr>
            </w:pPr>
            <w:r w:rsidRPr="00E67C3E">
              <w:rPr>
                <w:sz w:val="22"/>
                <w:szCs w:val="22"/>
              </w:rPr>
              <w:t xml:space="preserve">Rastas sprendimas </w:t>
            </w:r>
            <w:r w:rsidR="00D5328F" w:rsidRPr="00E67C3E">
              <w:rPr>
                <w:sz w:val="22"/>
                <w:szCs w:val="22"/>
              </w:rPr>
              <w:t>–</w:t>
            </w:r>
            <w:r w:rsidRPr="00E67C3E">
              <w:rPr>
                <w:sz w:val="22"/>
                <w:szCs w:val="22"/>
              </w:rPr>
              <w:t xml:space="preserve"> laikinas</w:t>
            </w:r>
            <w:r w:rsidR="00D5328F" w:rsidRPr="00E67C3E">
              <w:rPr>
                <w:sz w:val="22"/>
                <w:szCs w:val="22"/>
              </w:rPr>
              <w:t>: po rekonstrukcijos atnaujinus veiklas į darbą grįš valytoja</w:t>
            </w:r>
            <w:r w:rsidR="00695E04">
              <w:rPr>
                <w:sz w:val="22"/>
                <w:szCs w:val="22"/>
              </w:rPr>
              <w:t>s</w:t>
            </w:r>
            <w:r w:rsidR="00D5328F" w:rsidRPr="00E67C3E">
              <w:rPr>
                <w:sz w:val="22"/>
                <w:szCs w:val="22"/>
              </w:rPr>
              <w:t>, kuri</w:t>
            </w:r>
            <w:r w:rsidR="00695E04">
              <w:rPr>
                <w:sz w:val="22"/>
                <w:szCs w:val="22"/>
              </w:rPr>
              <w:t>s</w:t>
            </w:r>
            <w:r w:rsidR="00D5328F" w:rsidRPr="00E67C3E">
              <w:rPr>
                <w:sz w:val="22"/>
                <w:szCs w:val="22"/>
              </w:rPr>
              <w:t xml:space="preserve"> 2020 m. buvo atleist</w:t>
            </w:r>
            <w:r w:rsidR="00695E04">
              <w:rPr>
                <w:sz w:val="22"/>
                <w:szCs w:val="22"/>
              </w:rPr>
              <w:t>as</w:t>
            </w:r>
            <w:r w:rsidR="00D5328F" w:rsidRPr="00E67C3E">
              <w:rPr>
                <w:sz w:val="22"/>
                <w:szCs w:val="22"/>
              </w:rPr>
              <w:t xml:space="preserve"> pa</w:t>
            </w:r>
            <w:r w:rsidR="00695E04">
              <w:rPr>
                <w:sz w:val="22"/>
                <w:szCs w:val="22"/>
              </w:rPr>
              <w:t>čiam</w:t>
            </w:r>
            <w:r w:rsidR="00D5328F" w:rsidRPr="00E67C3E">
              <w:rPr>
                <w:sz w:val="22"/>
                <w:szCs w:val="22"/>
              </w:rPr>
              <w:t xml:space="preserve"> prašant.</w:t>
            </w:r>
          </w:p>
        </w:tc>
      </w:tr>
      <w:tr w:rsidR="009059DF" w:rsidRPr="00E67C3E" w14:paraId="2B0E80E5" w14:textId="77777777" w:rsidTr="00CC54C7">
        <w:tc>
          <w:tcPr>
            <w:tcW w:w="562" w:type="dxa"/>
          </w:tcPr>
          <w:p w14:paraId="3FAE69B3" w14:textId="6EB392FD" w:rsidR="009059DF" w:rsidRPr="00E67C3E" w:rsidRDefault="0032220A" w:rsidP="00192DA8">
            <w:pPr>
              <w:pStyle w:val="NoSpacing"/>
              <w:spacing w:line="276" w:lineRule="auto"/>
              <w:rPr>
                <w:sz w:val="22"/>
                <w:szCs w:val="22"/>
              </w:rPr>
            </w:pPr>
            <w:r>
              <w:rPr>
                <w:sz w:val="22"/>
                <w:szCs w:val="22"/>
              </w:rPr>
              <w:t>2</w:t>
            </w:r>
            <w:r w:rsidR="009059DF" w:rsidRPr="00E67C3E">
              <w:rPr>
                <w:sz w:val="22"/>
                <w:szCs w:val="22"/>
              </w:rPr>
              <w:t>.</w:t>
            </w:r>
          </w:p>
        </w:tc>
        <w:tc>
          <w:tcPr>
            <w:tcW w:w="2835" w:type="dxa"/>
          </w:tcPr>
          <w:p w14:paraId="2119C548" w14:textId="0BB9E50A" w:rsidR="009059DF" w:rsidRPr="00E67C3E" w:rsidRDefault="00771176" w:rsidP="00192DA8">
            <w:pPr>
              <w:pStyle w:val="NoSpacing"/>
              <w:spacing w:line="276" w:lineRule="auto"/>
              <w:rPr>
                <w:sz w:val="22"/>
                <w:szCs w:val="22"/>
              </w:rPr>
            </w:pPr>
            <w:r w:rsidRPr="00E67C3E">
              <w:rPr>
                <w:sz w:val="22"/>
                <w:szCs w:val="22"/>
              </w:rPr>
              <w:t>Veiklų organizavimas Ramučių kultūros centro pastato rekonstrukcijos metu.</w:t>
            </w:r>
          </w:p>
        </w:tc>
        <w:tc>
          <w:tcPr>
            <w:tcW w:w="4253" w:type="dxa"/>
          </w:tcPr>
          <w:p w14:paraId="4AE665E8" w14:textId="77777777" w:rsidR="009059DF" w:rsidRPr="00E67C3E" w:rsidRDefault="00BD0112" w:rsidP="00192DA8">
            <w:pPr>
              <w:pStyle w:val="NoSpacing"/>
              <w:spacing w:line="276" w:lineRule="auto"/>
              <w:rPr>
                <w:sz w:val="22"/>
                <w:szCs w:val="22"/>
              </w:rPr>
            </w:pPr>
            <w:r w:rsidRPr="00E67C3E">
              <w:rPr>
                <w:sz w:val="22"/>
                <w:szCs w:val="22"/>
              </w:rPr>
              <w:t>Rekonstrukcijos metu</w:t>
            </w:r>
            <w:r w:rsidR="00562CA2" w:rsidRPr="00E67C3E">
              <w:rPr>
                <w:sz w:val="22"/>
                <w:szCs w:val="22"/>
              </w:rPr>
              <w:t xml:space="preserve"> geranoriškai padėjo Karmėlavos seniūnijos socialiniai partneriai.</w:t>
            </w:r>
          </w:p>
          <w:p w14:paraId="12466C3C" w14:textId="77777777" w:rsidR="00562CA2" w:rsidRDefault="00562CA2" w:rsidP="00192DA8">
            <w:pPr>
              <w:pStyle w:val="NoSpacing"/>
              <w:spacing w:line="276" w:lineRule="auto"/>
              <w:rPr>
                <w:sz w:val="22"/>
                <w:szCs w:val="22"/>
              </w:rPr>
            </w:pPr>
            <w:r w:rsidRPr="00E67C3E">
              <w:rPr>
                <w:sz w:val="22"/>
                <w:szCs w:val="22"/>
              </w:rPr>
              <w:t>Didžioji dalis pastate sukauptos materialinės bazės sandėliuojama l/d „Žilvitis“ patalpose, kultūrinių renginių organizatoriaus ir meno vadovų darbo vietos laikinai perkeltos į Balio Buračo g-ziją, administracijos darbuotojai darbo vietas įsikūrė UAB „Neverestos“ patalpose Neveronyse, o mėgėjų meno kolektyvų kontaktinės repeticijos vyksta Karmėlavos seniūnijos ir g-zijos patalpose.</w:t>
            </w:r>
          </w:p>
          <w:p w14:paraId="74B2190B" w14:textId="6C8DA77B" w:rsidR="0032220A" w:rsidRPr="00E67C3E" w:rsidRDefault="0032220A" w:rsidP="00192DA8">
            <w:pPr>
              <w:pStyle w:val="NoSpacing"/>
              <w:spacing w:line="276" w:lineRule="auto"/>
              <w:rPr>
                <w:sz w:val="22"/>
                <w:szCs w:val="22"/>
              </w:rPr>
            </w:pPr>
            <w:r>
              <w:rPr>
                <w:sz w:val="22"/>
                <w:szCs w:val="22"/>
              </w:rPr>
              <w:t xml:space="preserve">Spalio mėn., kuomet į Neveronių laisvalaikio salę laikinai persikėlė remontuojamo Neveronių darželio vaikų grupės ir administracija, Ramučių kultūros centro </w:t>
            </w:r>
            <w:r>
              <w:rPr>
                <w:sz w:val="22"/>
                <w:szCs w:val="22"/>
              </w:rPr>
              <w:lastRenderedPageBreak/>
              <w:t>kūrybiniai darbuotojai ir administracija savo darbo vietas sklandžiai grąžino į dalį rekonstruotų kultūros centro patalpų.</w:t>
            </w:r>
          </w:p>
        </w:tc>
        <w:tc>
          <w:tcPr>
            <w:tcW w:w="3260" w:type="dxa"/>
          </w:tcPr>
          <w:p w14:paraId="6F77BC8B" w14:textId="3B3F7C68" w:rsidR="009059DF" w:rsidRPr="00E67C3E" w:rsidRDefault="00562CA2" w:rsidP="00192DA8">
            <w:pPr>
              <w:pStyle w:val="NoSpacing"/>
              <w:spacing w:line="276" w:lineRule="auto"/>
              <w:rPr>
                <w:sz w:val="22"/>
                <w:szCs w:val="22"/>
              </w:rPr>
            </w:pPr>
            <w:r w:rsidRPr="00E67C3E">
              <w:rPr>
                <w:sz w:val="22"/>
                <w:szCs w:val="22"/>
              </w:rPr>
              <w:lastRenderedPageBreak/>
              <w:t xml:space="preserve">Ramučių kultūros centro veikla vyko nepertraukiamai: kontaktinės veiklos organizuotos </w:t>
            </w:r>
            <w:r w:rsidR="0032220A">
              <w:rPr>
                <w:sz w:val="22"/>
                <w:szCs w:val="22"/>
              </w:rPr>
              <w:t>Balio Buračo</w:t>
            </w:r>
            <w:r w:rsidRPr="00E67C3E">
              <w:rPr>
                <w:sz w:val="22"/>
                <w:szCs w:val="22"/>
              </w:rPr>
              <w:t xml:space="preserve"> g-zijos patalpose, arba lauke, kol leido oro sąlygos,</w:t>
            </w:r>
            <w:r w:rsidR="0032220A">
              <w:rPr>
                <w:sz w:val="22"/>
                <w:szCs w:val="22"/>
              </w:rPr>
              <w:t xml:space="preserve"> seniūnijos salytėje, bažnyčioje Ramučių bibliotekoje po jos atidarymo.</w:t>
            </w:r>
          </w:p>
        </w:tc>
        <w:tc>
          <w:tcPr>
            <w:tcW w:w="3119" w:type="dxa"/>
          </w:tcPr>
          <w:p w14:paraId="5F8922F2" w14:textId="77777777" w:rsidR="009059DF" w:rsidRPr="00E67C3E" w:rsidRDefault="009059DF" w:rsidP="00192DA8">
            <w:pPr>
              <w:pStyle w:val="NoSpacing"/>
              <w:spacing w:line="276" w:lineRule="auto"/>
              <w:rPr>
                <w:sz w:val="22"/>
                <w:szCs w:val="22"/>
              </w:rPr>
            </w:pPr>
          </w:p>
        </w:tc>
      </w:tr>
      <w:tr w:rsidR="000E3F29" w:rsidRPr="00E67C3E" w14:paraId="0017113B" w14:textId="77777777" w:rsidTr="00CC54C7">
        <w:tc>
          <w:tcPr>
            <w:tcW w:w="562" w:type="dxa"/>
          </w:tcPr>
          <w:p w14:paraId="2149DDE2" w14:textId="6CC67BB6" w:rsidR="000E3F29" w:rsidRDefault="000E3F29" w:rsidP="00192DA8">
            <w:pPr>
              <w:pStyle w:val="NoSpacing"/>
              <w:spacing w:line="276" w:lineRule="auto"/>
              <w:rPr>
                <w:sz w:val="22"/>
                <w:szCs w:val="22"/>
              </w:rPr>
            </w:pPr>
            <w:r>
              <w:rPr>
                <w:sz w:val="22"/>
                <w:szCs w:val="22"/>
              </w:rPr>
              <w:t>3.</w:t>
            </w:r>
          </w:p>
        </w:tc>
        <w:tc>
          <w:tcPr>
            <w:tcW w:w="2835" w:type="dxa"/>
          </w:tcPr>
          <w:p w14:paraId="29D1DFD3" w14:textId="05E523D3" w:rsidR="000E3F29" w:rsidRPr="00E67C3E" w:rsidRDefault="000E3F29" w:rsidP="00192DA8">
            <w:pPr>
              <w:pStyle w:val="NoSpacing"/>
              <w:spacing w:line="276" w:lineRule="auto"/>
              <w:rPr>
                <w:sz w:val="22"/>
                <w:szCs w:val="22"/>
              </w:rPr>
            </w:pPr>
            <w:r>
              <w:rPr>
                <w:sz w:val="22"/>
                <w:szCs w:val="22"/>
              </w:rPr>
              <w:t>Kapitalinio remonto poreikis Lapių laisvalaikio salėje.</w:t>
            </w:r>
          </w:p>
        </w:tc>
        <w:tc>
          <w:tcPr>
            <w:tcW w:w="4253" w:type="dxa"/>
          </w:tcPr>
          <w:p w14:paraId="5514A17B" w14:textId="77777777" w:rsidR="000E3F29" w:rsidRDefault="00C93D8D" w:rsidP="00C93D8D">
            <w:pPr>
              <w:pStyle w:val="NoSpacing"/>
              <w:spacing w:line="276" w:lineRule="auto"/>
              <w:rPr>
                <w:sz w:val="22"/>
                <w:szCs w:val="22"/>
              </w:rPr>
            </w:pPr>
            <w:r w:rsidRPr="00C93D8D">
              <w:rPr>
                <w:sz w:val="22"/>
                <w:szCs w:val="22"/>
              </w:rPr>
              <w:t>1.</w:t>
            </w:r>
            <w:r>
              <w:rPr>
                <w:sz w:val="22"/>
                <w:szCs w:val="22"/>
              </w:rPr>
              <w:t xml:space="preserve"> Aptarti problemą ir galimus sprendimo būdus, į Lapių laisvalaikio salę buvo pakviesti atvykti Kauno rajono savivaldybės vadovai, Kultūros, švietimo ir sporto skyriaus Vedėjas su pavaduotoja, Ekonomikos sk. Vedėjas, Lapių seniūnas ir kitos organizacijos, veikiančias tame pastate. Nuspręsta Lapių laisvalaikio salę remontuoti.</w:t>
            </w:r>
          </w:p>
          <w:p w14:paraId="73846862" w14:textId="1E527F6A" w:rsidR="00C93D8D" w:rsidRPr="00E67C3E" w:rsidRDefault="00C93D8D" w:rsidP="00C93D8D">
            <w:pPr>
              <w:pStyle w:val="NoSpacing"/>
              <w:spacing w:line="276" w:lineRule="auto"/>
              <w:rPr>
                <w:sz w:val="22"/>
                <w:szCs w:val="22"/>
              </w:rPr>
            </w:pPr>
            <w:r>
              <w:rPr>
                <w:sz w:val="22"/>
                <w:szCs w:val="22"/>
              </w:rPr>
              <w:t xml:space="preserve">2. Atliktas viešasis pirkimas ir UAB „Panprojektas“ parengė patalpų </w:t>
            </w:r>
            <w:r w:rsidR="006E441A">
              <w:rPr>
                <w:sz w:val="22"/>
                <w:szCs w:val="22"/>
              </w:rPr>
              <w:t xml:space="preserve">trijų etapų </w:t>
            </w:r>
            <w:r>
              <w:rPr>
                <w:sz w:val="22"/>
                <w:szCs w:val="22"/>
              </w:rPr>
              <w:t xml:space="preserve">kapitalinio remonto projektinį pasiūlymą su skaičiuojamąja dalimi. </w:t>
            </w:r>
            <w:r w:rsidR="006E441A">
              <w:rPr>
                <w:sz w:val="22"/>
                <w:szCs w:val="22"/>
              </w:rPr>
              <w:t xml:space="preserve">Projekto vertė – </w:t>
            </w:r>
            <w:r w:rsidR="006E441A" w:rsidRPr="006E441A">
              <w:rPr>
                <w:sz w:val="22"/>
                <w:szCs w:val="22"/>
              </w:rPr>
              <w:t>672 606 eur.</w:t>
            </w:r>
            <w:r w:rsidR="006E441A">
              <w:rPr>
                <w:sz w:val="22"/>
                <w:szCs w:val="22"/>
              </w:rPr>
              <w:t xml:space="preserve"> </w:t>
            </w:r>
          </w:p>
        </w:tc>
        <w:tc>
          <w:tcPr>
            <w:tcW w:w="3260" w:type="dxa"/>
          </w:tcPr>
          <w:p w14:paraId="39A5636D" w14:textId="2C018895" w:rsidR="000E3F29" w:rsidRPr="00E67C3E" w:rsidRDefault="006E441A" w:rsidP="00192DA8">
            <w:pPr>
              <w:pStyle w:val="NoSpacing"/>
              <w:spacing w:line="276" w:lineRule="auto"/>
              <w:rPr>
                <w:sz w:val="22"/>
                <w:szCs w:val="22"/>
              </w:rPr>
            </w:pPr>
            <w:r>
              <w:rPr>
                <w:sz w:val="22"/>
                <w:szCs w:val="22"/>
              </w:rPr>
              <w:t>2022 m. Kauno rajono savivaldybės biudžete suplanuotos lėšos I-ojo etapo kapitaliniam remontui.</w:t>
            </w:r>
          </w:p>
        </w:tc>
        <w:tc>
          <w:tcPr>
            <w:tcW w:w="3119" w:type="dxa"/>
          </w:tcPr>
          <w:p w14:paraId="18E40EC3" w14:textId="77777777" w:rsidR="000E3F29" w:rsidRPr="00E67C3E" w:rsidRDefault="000E3F29" w:rsidP="00192DA8">
            <w:pPr>
              <w:pStyle w:val="NoSpacing"/>
              <w:spacing w:line="276" w:lineRule="auto"/>
              <w:rPr>
                <w:sz w:val="22"/>
                <w:szCs w:val="22"/>
              </w:rPr>
            </w:pPr>
          </w:p>
        </w:tc>
      </w:tr>
    </w:tbl>
    <w:p w14:paraId="019AA261" w14:textId="1480A672" w:rsidR="00047811" w:rsidRPr="00EC5A71" w:rsidRDefault="00902983" w:rsidP="00EC5A71">
      <w:pPr>
        <w:pStyle w:val="NoSpacing"/>
        <w:ind w:right="535"/>
        <w:jc w:val="center"/>
        <w:rPr>
          <w:b/>
          <w:sz w:val="24"/>
          <w:szCs w:val="24"/>
          <w:lang w:eastAsia="lt-LT"/>
        </w:rPr>
      </w:pPr>
      <w:r w:rsidRPr="00061F5D">
        <w:rPr>
          <w:b/>
          <w:sz w:val="24"/>
          <w:szCs w:val="24"/>
          <w:lang w:eastAsia="lt-LT"/>
        </w:rPr>
        <w:t xml:space="preserve">                            </w:t>
      </w:r>
    </w:p>
    <w:p w14:paraId="30632A11" w14:textId="56BF6440" w:rsidR="00CE3225" w:rsidRPr="00061F5D" w:rsidRDefault="00047811" w:rsidP="00BD05D0">
      <w:pPr>
        <w:pStyle w:val="NoSpacing"/>
        <w:jc w:val="center"/>
        <w:rPr>
          <w:b/>
          <w:sz w:val="24"/>
          <w:szCs w:val="24"/>
          <w:lang w:eastAsia="lt-LT"/>
        </w:rPr>
      </w:pPr>
      <w:r w:rsidRPr="00061F5D">
        <w:rPr>
          <w:b/>
          <w:sz w:val="24"/>
          <w:szCs w:val="24"/>
          <w:lang w:eastAsia="lt-LT"/>
        </w:rPr>
        <w:t xml:space="preserve">               X</w:t>
      </w:r>
      <w:r w:rsidR="00140171" w:rsidRPr="00061F5D">
        <w:rPr>
          <w:b/>
          <w:sz w:val="24"/>
          <w:szCs w:val="24"/>
          <w:lang w:eastAsia="lt-LT"/>
        </w:rPr>
        <w:t>II</w:t>
      </w:r>
      <w:r w:rsidRPr="00061F5D">
        <w:rPr>
          <w:b/>
          <w:sz w:val="24"/>
          <w:szCs w:val="24"/>
          <w:lang w:eastAsia="lt-LT"/>
        </w:rPr>
        <w:t>.</w:t>
      </w:r>
      <w:r w:rsidR="00827A5C" w:rsidRPr="00061F5D">
        <w:rPr>
          <w:b/>
          <w:sz w:val="24"/>
          <w:szCs w:val="24"/>
          <w:lang w:eastAsia="lt-LT"/>
        </w:rPr>
        <w:t xml:space="preserve"> VEIKLOS PRIORITETAI</w:t>
      </w:r>
      <w:r w:rsidR="008C365C" w:rsidRPr="00061F5D">
        <w:rPr>
          <w:b/>
          <w:sz w:val="24"/>
          <w:szCs w:val="24"/>
          <w:lang w:eastAsia="lt-LT"/>
        </w:rPr>
        <w:t xml:space="preserve"> 202</w:t>
      </w:r>
      <w:r w:rsidR="00460759">
        <w:rPr>
          <w:b/>
          <w:sz w:val="24"/>
          <w:szCs w:val="24"/>
          <w:lang w:eastAsia="lt-LT"/>
        </w:rPr>
        <w:t>2</w:t>
      </w:r>
      <w:r w:rsidR="009059DF" w:rsidRPr="00061F5D">
        <w:rPr>
          <w:b/>
          <w:sz w:val="24"/>
          <w:szCs w:val="24"/>
          <w:lang w:eastAsia="lt-LT"/>
        </w:rPr>
        <w:t xml:space="preserve"> METAMS</w:t>
      </w:r>
    </w:p>
    <w:p w14:paraId="7BB88EEB" w14:textId="3382EF1D" w:rsidR="002D451B" w:rsidRPr="00061F5D" w:rsidRDefault="002D451B" w:rsidP="009758D5">
      <w:pPr>
        <w:pStyle w:val="NoSpacing"/>
        <w:rPr>
          <w:sz w:val="24"/>
          <w:szCs w:val="24"/>
          <w:lang w:eastAsia="lt-LT"/>
        </w:rPr>
      </w:pPr>
    </w:p>
    <w:tbl>
      <w:tblPr>
        <w:tblStyle w:val="TableGrid"/>
        <w:tblW w:w="13887" w:type="dxa"/>
        <w:tblLook w:val="04A0" w:firstRow="1" w:lastRow="0" w:firstColumn="1" w:lastColumn="0" w:noHBand="0" w:noVBand="1"/>
      </w:tblPr>
      <w:tblGrid>
        <w:gridCol w:w="562"/>
        <w:gridCol w:w="2694"/>
        <w:gridCol w:w="5811"/>
        <w:gridCol w:w="4820"/>
      </w:tblGrid>
      <w:tr w:rsidR="009059DF" w:rsidRPr="00D53A71" w14:paraId="341F6438" w14:textId="77777777" w:rsidTr="001D6F4C">
        <w:tc>
          <w:tcPr>
            <w:tcW w:w="562" w:type="dxa"/>
          </w:tcPr>
          <w:p w14:paraId="2CF851E4" w14:textId="77777777" w:rsidR="009059DF" w:rsidRPr="00D53A71" w:rsidRDefault="009059DF" w:rsidP="00192DA8">
            <w:pPr>
              <w:pStyle w:val="NoSpacing"/>
              <w:spacing w:line="276" w:lineRule="auto"/>
              <w:jc w:val="center"/>
              <w:rPr>
                <w:sz w:val="22"/>
                <w:szCs w:val="22"/>
              </w:rPr>
            </w:pPr>
            <w:r w:rsidRPr="00D53A71">
              <w:rPr>
                <w:sz w:val="22"/>
                <w:szCs w:val="22"/>
              </w:rPr>
              <w:t>Eil. Nr.</w:t>
            </w:r>
          </w:p>
        </w:tc>
        <w:tc>
          <w:tcPr>
            <w:tcW w:w="2694" w:type="dxa"/>
          </w:tcPr>
          <w:p w14:paraId="4D6A68E6" w14:textId="6DAF55EA" w:rsidR="009059DF" w:rsidRPr="00D53A71" w:rsidRDefault="00233978" w:rsidP="00192DA8">
            <w:pPr>
              <w:pStyle w:val="NoSpacing"/>
              <w:spacing w:line="276" w:lineRule="auto"/>
              <w:jc w:val="center"/>
              <w:rPr>
                <w:sz w:val="22"/>
                <w:szCs w:val="22"/>
              </w:rPr>
            </w:pPr>
            <w:r w:rsidRPr="00D53A71">
              <w:rPr>
                <w:sz w:val="22"/>
                <w:szCs w:val="22"/>
              </w:rPr>
              <w:t>Prioritetiniai tikslai</w:t>
            </w:r>
            <w:r w:rsidR="00827A5C" w:rsidRPr="00D53A71">
              <w:rPr>
                <w:sz w:val="22"/>
                <w:szCs w:val="22"/>
              </w:rPr>
              <w:t xml:space="preserve"> </w:t>
            </w:r>
          </w:p>
        </w:tc>
        <w:tc>
          <w:tcPr>
            <w:tcW w:w="5811" w:type="dxa"/>
          </w:tcPr>
          <w:p w14:paraId="06472DEE" w14:textId="73E6E87A" w:rsidR="009059DF" w:rsidRPr="00D53A71" w:rsidRDefault="009059DF" w:rsidP="00192DA8">
            <w:pPr>
              <w:pStyle w:val="NoSpacing"/>
              <w:spacing w:line="276" w:lineRule="auto"/>
              <w:jc w:val="center"/>
              <w:rPr>
                <w:sz w:val="22"/>
                <w:szCs w:val="22"/>
              </w:rPr>
            </w:pPr>
            <w:r w:rsidRPr="00D53A71">
              <w:rPr>
                <w:sz w:val="22"/>
                <w:szCs w:val="22"/>
              </w:rPr>
              <w:t>Numatomi uždaviniai</w:t>
            </w:r>
          </w:p>
        </w:tc>
        <w:tc>
          <w:tcPr>
            <w:tcW w:w="4820" w:type="dxa"/>
          </w:tcPr>
          <w:p w14:paraId="73B9A5ED" w14:textId="77777777" w:rsidR="009059DF" w:rsidRPr="00D53A71" w:rsidRDefault="009059DF" w:rsidP="00192DA8">
            <w:pPr>
              <w:pStyle w:val="NoSpacing"/>
              <w:spacing w:line="276" w:lineRule="auto"/>
              <w:jc w:val="center"/>
              <w:rPr>
                <w:sz w:val="22"/>
                <w:szCs w:val="22"/>
              </w:rPr>
            </w:pPr>
            <w:r w:rsidRPr="00D53A71">
              <w:rPr>
                <w:sz w:val="22"/>
                <w:szCs w:val="22"/>
              </w:rPr>
              <w:t>Siektini rodikliai</w:t>
            </w:r>
          </w:p>
        </w:tc>
      </w:tr>
      <w:tr w:rsidR="00DE077D" w:rsidRPr="00D53A71" w14:paraId="0B8359FE" w14:textId="77777777" w:rsidTr="001D6F4C">
        <w:tc>
          <w:tcPr>
            <w:tcW w:w="562" w:type="dxa"/>
            <w:vMerge w:val="restart"/>
          </w:tcPr>
          <w:p w14:paraId="33547A35" w14:textId="2C6BCEDF" w:rsidR="00DE077D" w:rsidRPr="00D53A71" w:rsidRDefault="00DE077D" w:rsidP="00192DA8">
            <w:pPr>
              <w:pStyle w:val="NoSpacing"/>
              <w:spacing w:line="276" w:lineRule="auto"/>
              <w:jc w:val="center"/>
              <w:rPr>
                <w:sz w:val="22"/>
                <w:szCs w:val="22"/>
              </w:rPr>
            </w:pPr>
            <w:r w:rsidRPr="00D53A71">
              <w:rPr>
                <w:sz w:val="22"/>
                <w:szCs w:val="22"/>
              </w:rPr>
              <w:t>1.</w:t>
            </w:r>
          </w:p>
        </w:tc>
        <w:tc>
          <w:tcPr>
            <w:tcW w:w="2694" w:type="dxa"/>
            <w:vMerge w:val="restart"/>
          </w:tcPr>
          <w:p w14:paraId="4AE11021" w14:textId="53B8763E" w:rsidR="00DE077D" w:rsidRPr="00D53A71" w:rsidRDefault="00233978" w:rsidP="00192DA8">
            <w:pPr>
              <w:pStyle w:val="NoSpacing"/>
              <w:spacing w:line="276" w:lineRule="auto"/>
              <w:jc w:val="center"/>
              <w:rPr>
                <w:sz w:val="22"/>
                <w:szCs w:val="22"/>
              </w:rPr>
            </w:pPr>
            <w:r w:rsidRPr="00D53A71">
              <w:rPr>
                <w:sz w:val="22"/>
                <w:szCs w:val="22"/>
              </w:rPr>
              <w:t>Jaunimo auditorijų plėtra</w:t>
            </w:r>
            <w:r w:rsidR="00DE077D" w:rsidRPr="00D53A71">
              <w:rPr>
                <w:sz w:val="22"/>
                <w:szCs w:val="22"/>
              </w:rPr>
              <w:t>.</w:t>
            </w:r>
          </w:p>
        </w:tc>
        <w:tc>
          <w:tcPr>
            <w:tcW w:w="5811" w:type="dxa"/>
            <w:vAlign w:val="center"/>
          </w:tcPr>
          <w:p w14:paraId="3734A9C4" w14:textId="3F61A727" w:rsidR="00DE077D" w:rsidRPr="00D53A71" w:rsidRDefault="00DE077D" w:rsidP="00192DA8">
            <w:pPr>
              <w:pStyle w:val="NoSpacing"/>
              <w:spacing w:line="276" w:lineRule="auto"/>
              <w:rPr>
                <w:sz w:val="22"/>
                <w:szCs w:val="22"/>
              </w:rPr>
            </w:pPr>
            <w:r w:rsidRPr="00D53A71">
              <w:rPr>
                <w:sz w:val="22"/>
                <w:szCs w:val="22"/>
              </w:rPr>
              <w:t xml:space="preserve">1.1 </w:t>
            </w:r>
            <w:r w:rsidR="00233978" w:rsidRPr="00D53A71">
              <w:rPr>
                <w:sz w:val="22"/>
                <w:szCs w:val="22"/>
              </w:rPr>
              <w:t>Atlikti aptarnaujamos teritorijos poreikių tyrimą, akcentuojant jauno žmogaus lūkesčius.</w:t>
            </w:r>
          </w:p>
        </w:tc>
        <w:tc>
          <w:tcPr>
            <w:tcW w:w="4820" w:type="dxa"/>
          </w:tcPr>
          <w:p w14:paraId="7A618DA1" w14:textId="10C31654" w:rsidR="00DE077D" w:rsidRPr="00D53A71" w:rsidRDefault="00233978" w:rsidP="00192DA8">
            <w:pPr>
              <w:pStyle w:val="NoSpacing"/>
              <w:spacing w:line="276" w:lineRule="auto"/>
              <w:rPr>
                <w:sz w:val="22"/>
                <w:szCs w:val="22"/>
              </w:rPr>
            </w:pPr>
            <w:r w:rsidRPr="00D53A71">
              <w:rPr>
                <w:sz w:val="22"/>
                <w:szCs w:val="22"/>
              </w:rPr>
              <w:t>Tyrimas atliktas 4 seniūnijose, apibendrinti rezultatai, akcentuojami jaunimo poreikiai.</w:t>
            </w:r>
          </w:p>
        </w:tc>
      </w:tr>
      <w:tr w:rsidR="00DE077D" w:rsidRPr="00D53A71" w14:paraId="0B5EBCBD" w14:textId="77777777" w:rsidTr="001D6F4C">
        <w:tc>
          <w:tcPr>
            <w:tcW w:w="562" w:type="dxa"/>
            <w:vMerge/>
          </w:tcPr>
          <w:p w14:paraId="49202C88" w14:textId="77777777" w:rsidR="00DE077D" w:rsidRPr="00D53A71" w:rsidRDefault="00DE077D" w:rsidP="00192DA8">
            <w:pPr>
              <w:pStyle w:val="NoSpacing"/>
              <w:spacing w:line="276" w:lineRule="auto"/>
              <w:jc w:val="center"/>
              <w:rPr>
                <w:sz w:val="22"/>
                <w:szCs w:val="22"/>
              </w:rPr>
            </w:pPr>
          </w:p>
        </w:tc>
        <w:tc>
          <w:tcPr>
            <w:tcW w:w="2694" w:type="dxa"/>
            <w:vMerge/>
          </w:tcPr>
          <w:p w14:paraId="72592D47" w14:textId="77777777" w:rsidR="00DE077D" w:rsidRPr="00D53A71" w:rsidRDefault="00DE077D" w:rsidP="00192DA8">
            <w:pPr>
              <w:pStyle w:val="NoSpacing"/>
              <w:spacing w:line="276" w:lineRule="auto"/>
              <w:jc w:val="center"/>
              <w:rPr>
                <w:sz w:val="22"/>
                <w:szCs w:val="22"/>
              </w:rPr>
            </w:pPr>
          </w:p>
        </w:tc>
        <w:tc>
          <w:tcPr>
            <w:tcW w:w="5811" w:type="dxa"/>
          </w:tcPr>
          <w:p w14:paraId="622AEEC2" w14:textId="7CCC445E" w:rsidR="00DE077D" w:rsidRPr="00D53A71" w:rsidRDefault="00DE077D" w:rsidP="00192DA8">
            <w:pPr>
              <w:pStyle w:val="NoSpacing"/>
              <w:spacing w:line="276" w:lineRule="auto"/>
              <w:rPr>
                <w:sz w:val="22"/>
                <w:szCs w:val="22"/>
              </w:rPr>
            </w:pPr>
            <w:r w:rsidRPr="00D53A71">
              <w:rPr>
                <w:sz w:val="22"/>
                <w:szCs w:val="22"/>
              </w:rPr>
              <w:t>1.2 Lietuvai ir Kauno rajonui svarbių atmintinų datų įprasminimas.</w:t>
            </w:r>
          </w:p>
        </w:tc>
        <w:tc>
          <w:tcPr>
            <w:tcW w:w="4820" w:type="dxa"/>
          </w:tcPr>
          <w:p w14:paraId="24166CF5" w14:textId="442B33C5" w:rsidR="00DE077D" w:rsidRPr="00D53A71" w:rsidRDefault="003079AF" w:rsidP="00192DA8">
            <w:pPr>
              <w:pStyle w:val="NoSpacing"/>
              <w:spacing w:line="276" w:lineRule="auto"/>
              <w:rPr>
                <w:sz w:val="22"/>
                <w:szCs w:val="22"/>
              </w:rPr>
            </w:pPr>
            <w:r w:rsidRPr="00D53A71">
              <w:rPr>
                <w:sz w:val="22"/>
                <w:szCs w:val="22"/>
              </w:rPr>
              <w:t>Bent 1 projektinis renginys</w:t>
            </w:r>
            <w:r w:rsidR="00541C1A" w:rsidRPr="00D53A71">
              <w:rPr>
                <w:sz w:val="22"/>
                <w:szCs w:val="22"/>
              </w:rPr>
              <w:t>, į veiklas įtraukiantis jaunimą.</w:t>
            </w:r>
          </w:p>
        </w:tc>
      </w:tr>
      <w:tr w:rsidR="00DE077D" w:rsidRPr="00D53A71" w14:paraId="477C0817" w14:textId="77777777" w:rsidTr="001D6F4C">
        <w:tc>
          <w:tcPr>
            <w:tcW w:w="562" w:type="dxa"/>
            <w:vMerge/>
          </w:tcPr>
          <w:p w14:paraId="4C7B47F2" w14:textId="77777777" w:rsidR="00DE077D" w:rsidRPr="00D53A71" w:rsidRDefault="00DE077D" w:rsidP="00192DA8">
            <w:pPr>
              <w:pStyle w:val="NoSpacing"/>
              <w:spacing w:line="276" w:lineRule="auto"/>
              <w:jc w:val="center"/>
              <w:rPr>
                <w:sz w:val="22"/>
                <w:szCs w:val="22"/>
              </w:rPr>
            </w:pPr>
          </w:p>
        </w:tc>
        <w:tc>
          <w:tcPr>
            <w:tcW w:w="2694" w:type="dxa"/>
            <w:vMerge/>
          </w:tcPr>
          <w:p w14:paraId="3083EBFA" w14:textId="77777777" w:rsidR="00DE077D" w:rsidRPr="00D53A71" w:rsidRDefault="00DE077D" w:rsidP="00192DA8">
            <w:pPr>
              <w:pStyle w:val="NoSpacing"/>
              <w:spacing w:line="276" w:lineRule="auto"/>
              <w:jc w:val="center"/>
              <w:rPr>
                <w:sz w:val="22"/>
                <w:szCs w:val="22"/>
              </w:rPr>
            </w:pPr>
          </w:p>
        </w:tc>
        <w:tc>
          <w:tcPr>
            <w:tcW w:w="5811" w:type="dxa"/>
          </w:tcPr>
          <w:p w14:paraId="5000A039" w14:textId="2B813787" w:rsidR="00DE077D" w:rsidRPr="00D53A71" w:rsidRDefault="00DE077D" w:rsidP="00192DA8">
            <w:pPr>
              <w:pStyle w:val="NoSpacing"/>
              <w:spacing w:line="276" w:lineRule="auto"/>
              <w:rPr>
                <w:sz w:val="22"/>
                <w:szCs w:val="22"/>
              </w:rPr>
            </w:pPr>
            <w:r w:rsidRPr="00D53A71">
              <w:rPr>
                <w:sz w:val="22"/>
                <w:szCs w:val="22"/>
              </w:rPr>
              <w:t xml:space="preserve">1.3 </w:t>
            </w:r>
            <w:r w:rsidR="00541C1A" w:rsidRPr="00D53A71">
              <w:rPr>
                <w:sz w:val="22"/>
                <w:szCs w:val="22"/>
              </w:rPr>
              <w:t>Suburti vaikų ar jaunimo mėgėjų meno kolektyvą/ klubą.</w:t>
            </w:r>
          </w:p>
        </w:tc>
        <w:tc>
          <w:tcPr>
            <w:tcW w:w="4820" w:type="dxa"/>
          </w:tcPr>
          <w:p w14:paraId="430F92B5" w14:textId="775A0377" w:rsidR="003079AF" w:rsidRPr="00D53A71" w:rsidRDefault="00541C1A" w:rsidP="00192DA8">
            <w:pPr>
              <w:pStyle w:val="NoSpacing"/>
              <w:spacing w:line="276" w:lineRule="auto"/>
              <w:rPr>
                <w:sz w:val="22"/>
                <w:szCs w:val="22"/>
              </w:rPr>
            </w:pPr>
            <w:r w:rsidRPr="00D53A71">
              <w:rPr>
                <w:sz w:val="22"/>
                <w:szCs w:val="22"/>
              </w:rPr>
              <w:t>Suburtas bent vienas vaikų ar jaunimo mėgėjų meno kolektyvas. Suburtas 1 renginių savanorių klubas.</w:t>
            </w:r>
            <w:r w:rsidR="003079AF" w:rsidRPr="00D53A71">
              <w:rPr>
                <w:sz w:val="22"/>
                <w:szCs w:val="22"/>
              </w:rPr>
              <w:t xml:space="preserve"> </w:t>
            </w:r>
          </w:p>
        </w:tc>
      </w:tr>
      <w:tr w:rsidR="00DE077D" w:rsidRPr="00D53A71" w14:paraId="40AC3525" w14:textId="77777777" w:rsidTr="001D6F4C">
        <w:tc>
          <w:tcPr>
            <w:tcW w:w="562" w:type="dxa"/>
            <w:vMerge/>
          </w:tcPr>
          <w:p w14:paraId="0AD95B64" w14:textId="77777777" w:rsidR="00DE077D" w:rsidRPr="00D53A71" w:rsidRDefault="00DE077D" w:rsidP="00192DA8">
            <w:pPr>
              <w:pStyle w:val="NoSpacing"/>
              <w:spacing w:line="276" w:lineRule="auto"/>
              <w:jc w:val="center"/>
              <w:rPr>
                <w:sz w:val="22"/>
                <w:szCs w:val="22"/>
              </w:rPr>
            </w:pPr>
          </w:p>
        </w:tc>
        <w:tc>
          <w:tcPr>
            <w:tcW w:w="2694" w:type="dxa"/>
            <w:vMerge/>
          </w:tcPr>
          <w:p w14:paraId="4F93D056" w14:textId="77777777" w:rsidR="00DE077D" w:rsidRPr="00D53A71" w:rsidRDefault="00DE077D" w:rsidP="00192DA8">
            <w:pPr>
              <w:pStyle w:val="NoSpacing"/>
              <w:spacing w:line="276" w:lineRule="auto"/>
              <w:jc w:val="center"/>
              <w:rPr>
                <w:sz w:val="22"/>
                <w:szCs w:val="22"/>
              </w:rPr>
            </w:pPr>
          </w:p>
        </w:tc>
        <w:tc>
          <w:tcPr>
            <w:tcW w:w="5811" w:type="dxa"/>
          </w:tcPr>
          <w:p w14:paraId="74AC583E" w14:textId="4F8A2683" w:rsidR="00DE077D" w:rsidRPr="00D53A71" w:rsidRDefault="00DE077D" w:rsidP="00192DA8">
            <w:pPr>
              <w:pStyle w:val="NoSpacing"/>
              <w:spacing w:line="276" w:lineRule="auto"/>
              <w:rPr>
                <w:sz w:val="22"/>
                <w:szCs w:val="22"/>
              </w:rPr>
            </w:pPr>
            <w:r w:rsidRPr="00D53A71">
              <w:rPr>
                <w:sz w:val="22"/>
                <w:szCs w:val="22"/>
              </w:rPr>
              <w:t xml:space="preserve">1.4 </w:t>
            </w:r>
            <w:r w:rsidR="00541C1A" w:rsidRPr="00D53A71">
              <w:rPr>
                <w:sz w:val="22"/>
                <w:szCs w:val="22"/>
              </w:rPr>
              <w:t>Renginius organizuoti, atsižvelgiant į jauno žmogaus poreikius.</w:t>
            </w:r>
          </w:p>
        </w:tc>
        <w:tc>
          <w:tcPr>
            <w:tcW w:w="4820" w:type="dxa"/>
          </w:tcPr>
          <w:p w14:paraId="12C23D09" w14:textId="0A04601D" w:rsidR="00DE077D" w:rsidRPr="00D53A71" w:rsidRDefault="00541C1A" w:rsidP="00192DA8">
            <w:pPr>
              <w:pStyle w:val="NoSpacing"/>
              <w:spacing w:line="276" w:lineRule="auto"/>
              <w:rPr>
                <w:sz w:val="22"/>
                <w:szCs w:val="22"/>
              </w:rPr>
            </w:pPr>
            <w:r w:rsidRPr="00D53A71">
              <w:rPr>
                <w:sz w:val="22"/>
                <w:szCs w:val="22"/>
              </w:rPr>
              <w:t xml:space="preserve">Suorganizuoti bent 5 renginiai, kurių tikslinė auditorija – jaunimas. </w:t>
            </w:r>
          </w:p>
        </w:tc>
      </w:tr>
      <w:tr w:rsidR="00EB45D4" w:rsidRPr="00D53A71" w14:paraId="7BDEB5C2" w14:textId="77777777" w:rsidTr="001D6F4C">
        <w:tc>
          <w:tcPr>
            <w:tcW w:w="562" w:type="dxa"/>
            <w:vMerge w:val="restart"/>
          </w:tcPr>
          <w:p w14:paraId="6FFF060C" w14:textId="0D7AD34D" w:rsidR="00EB45D4" w:rsidRPr="00D53A71" w:rsidRDefault="00EB45D4" w:rsidP="00192DA8">
            <w:pPr>
              <w:pStyle w:val="NoSpacing"/>
              <w:spacing w:line="276" w:lineRule="auto"/>
              <w:jc w:val="center"/>
              <w:rPr>
                <w:sz w:val="22"/>
                <w:szCs w:val="22"/>
              </w:rPr>
            </w:pPr>
            <w:r w:rsidRPr="00D53A71">
              <w:rPr>
                <w:sz w:val="22"/>
                <w:szCs w:val="22"/>
              </w:rPr>
              <w:lastRenderedPageBreak/>
              <w:t>2.</w:t>
            </w:r>
          </w:p>
        </w:tc>
        <w:tc>
          <w:tcPr>
            <w:tcW w:w="2694" w:type="dxa"/>
            <w:vMerge w:val="restart"/>
          </w:tcPr>
          <w:p w14:paraId="2597E968" w14:textId="3B6F7A9E" w:rsidR="00EB45D4" w:rsidRPr="00D53A71" w:rsidRDefault="00EB45D4" w:rsidP="00192DA8">
            <w:pPr>
              <w:pStyle w:val="NoSpacing"/>
              <w:spacing w:line="276" w:lineRule="auto"/>
              <w:jc w:val="center"/>
              <w:rPr>
                <w:sz w:val="22"/>
                <w:szCs w:val="22"/>
              </w:rPr>
            </w:pPr>
            <w:r w:rsidRPr="00D53A71">
              <w:rPr>
                <w:sz w:val="22"/>
                <w:szCs w:val="22"/>
              </w:rPr>
              <w:t>Teikti aukštos kokybės paslaugas bendruomenėms.</w:t>
            </w:r>
          </w:p>
        </w:tc>
        <w:tc>
          <w:tcPr>
            <w:tcW w:w="5811" w:type="dxa"/>
            <w:vAlign w:val="center"/>
          </w:tcPr>
          <w:p w14:paraId="4FE1F5C0" w14:textId="652B3671" w:rsidR="00EB45D4" w:rsidRPr="00D53A71" w:rsidRDefault="00EB45D4" w:rsidP="00192DA8">
            <w:pPr>
              <w:pStyle w:val="NoSpacing"/>
              <w:spacing w:line="276" w:lineRule="auto"/>
              <w:rPr>
                <w:sz w:val="22"/>
                <w:szCs w:val="22"/>
              </w:rPr>
            </w:pPr>
            <w:r w:rsidRPr="00D53A71">
              <w:rPr>
                <w:sz w:val="22"/>
                <w:szCs w:val="22"/>
              </w:rPr>
              <w:t xml:space="preserve">2.1 </w:t>
            </w:r>
            <w:r w:rsidRPr="00D53A71">
              <w:rPr>
                <w:sz w:val="22"/>
                <w:szCs w:val="22"/>
                <w:lang w:eastAsia="lt-LT"/>
              </w:rPr>
              <w:t>Aukšto meninio lygio, šiuolaikinių pramoginių, edukacinių, etnokultūrinių, patriotinių, profesionalųjį meną puoselėjančių renginių, valstybinių bei kalendorinių švenčių organizavimas.</w:t>
            </w:r>
          </w:p>
        </w:tc>
        <w:tc>
          <w:tcPr>
            <w:tcW w:w="4820" w:type="dxa"/>
          </w:tcPr>
          <w:p w14:paraId="2A9D9EB8" w14:textId="7E49148E" w:rsidR="00EB45D4" w:rsidRPr="00D53A71" w:rsidRDefault="00EB45D4" w:rsidP="00192DA8">
            <w:pPr>
              <w:pStyle w:val="NoSpacing"/>
              <w:spacing w:line="276" w:lineRule="auto"/>
              <w:rPr>
                <w:sz w:val="22"/>
                <w:szCs w:val="22"/>
              </w:rPr>
            </w:pPr>
            <w:r w:rsidRPr="00D53A71">
              <w:rPr>
                <w:sz w:val="22"/>
                <w:szCs w:val="22"/>
              </w:rPr>
              <w:t>Visos organizuojamos veiklos tenkina šiuolaikinio gyventojo kultūrinius poreikius.</w:t>
            </w:r>
          </w:p>
        </w:tc>
      </w:tr>
      <w:tr w:rsidR="00EB45D4" w:rsidRPr="00D53A71" w14:paraId="145DE47D" w14:textId="77777777" w:rsidTr="001D6F4C">
        <w:tc>
          <w:tcPr>
            <w:tcW w:w="562" w:type="dxa"/>
            <w:vMerge/>
          </w:tcPr>
          <w:p w14:paraId="3563E92C" w14:textId="77777777" w:rsidR="00EB45D4" w:rsidRPr="00D53A71" w:rsidRDefault="00EB45D4" w:rsidP="00192DA8">
            <w:pPr>
              <w:pStyle w:val="NoSpacing"/>
              <w:spacing w:line="276" w:lineRule="auto"/>
              <w:jc w:val="center"/>
              <w:rPr>
                <w:sz w:val="22"/>
                <w:szCs w:val="22"/>
              </w:rPr>
            </w:pPr>
          </w:p>
        </w:tc>
        <w:tc>
          <w:tcPr>
            <w:tcW w:w="2694" w:type="dxa"/>
            <w:vMerge/>
          </w:tcPr>
          <w:p w14:paraId="54F51074" w14:textId="77777777" w:rsidR="00EB45D4" w:rsidRPr="00D53A71" w:rsidRDefault="00EB45D4" w:rsidP="00192DA8">
            <w:pPr>
              <w:pStyle w:val="NoSpacing"/>
              <w:spacing w:line="276" w:lineRule="auto"/>
              <w:jc w:val="center"/>
              <w:rPr>
                <w:sz w:val="22"/>
                <w:szCs w:val="22"/>
              </w:rPr>
            </w:pPr>
          </w:p>
        </w:tc>
        <w:tc>
          <w:tcPr>
            <w:tcW w:w="5811" w:type="dxa"/>
          </w:tcPr>
          <w:p w14:paraId="58851951" w14:textId="0558B281" w:rsidR="00EB45D4" w:rsidRPr="00D53A71" w:rsidRDefault="00EB45D4" w:rsidP="00192DA8">
            <w:pPr>
              <w:pStyle w:val="NoSpacing"/>
              <w:spacing w:line="276" w:lineRule="auto"/>
              <w:rPr>
                <w:sz w:val="22"/>
                <w:szCs w:val="22"/>
              </w:rPr>
            </w:pPr>
            <w:r w:rsidRPr="00D53A71">
              <w:rPr>
                <w:sz w:val="22"/>
                <w:szCs w:val="22"/>
              </w:rPr>
              <w:t>2.2 Etnokultūros puoselėjimas regione.</w:t>
            </w:r>
          </w:p>
        </w:tc>
        <w:tc>
          <w:tcPr>
            <w:tcW w:w="4820" w:type="dxa"/>
          </w:tcPr>
          <w:p w14:paraId="052916D7" w14:textId="1F81ED6A" w:rsidR="00EB45D4" w:rsidRPr="00D53A71" w:rsidRDefault="00EB45D4" w:rsidP="00192DA8">
            <w:pPr>
              <w:pStyle w:val="NoSpacing"/>
              <w:spacing w:line="276" w:lineRule="auto"/>
              <w:rPr>
                <w:sz w:val="22"/>
                <w:szCs w:val="22"/>
              </w:rPr>
            </w:pPr>
            <w:r w:rsidRPr="00D53A71">
              <w:rPr>
                <w:sz w:val="22"/>
                <w:szCs w:val="22"/>
              </w:rPr>
              <w:t>Etnokultūra – prioritetinė įstaigos veiklos sritis, atrandanti naujus pateikimo būdus bei puoselėjanti tradicinę kultūrą.</w:t>
            </w:r>
          </w:p>
        </w:tc>
      </w:tr>
      <w:tr w:rsidR="00EB45D4" w:rsidRPr="00D53A71" w14:paraId="04C8B2A8" w14:textId="77777777" w:rsidTr="001D6F4C">
        <w:tc>
          <w:tcPr>
            <w:tcW w:w="562" w:type="dxa"/>
            <w:vMerge/>
          </w:tcPr>
          <w:p w14:paraId="252462E0" w14:textId="77777777" w:rsidR="00EB45D4" w:rsidRPr="00D53A71" w:rsidRDefault="00EB45D4" w:rsidP="00192DA8">
            <w:pPr>
              <w:pStyle w:val="NoSpacing"/>
              <w:spacing w:line="276" w:lineRule="auto"/>
              <w:jc w:val="center"/>
              <w:rPr>
                <w:sz w:val="22"/>
                <w:szCs w:val="22"/>
              </w:rPr>
            </w:pPr>
          </w:p>
        </w:tc>
        <w:tc>
          <w:tcPr>
            <w:tcW w:w="2694" w:type="dxa"/>
            <w:vMerge/>
          </w:tcPr>
          <w:p w14:paraId="7FF1E3A4" w14:textId="77777777" w:rsidR="00EB45D4" w:rsidRPr="00D53A71" w:rsidRDefault="00EB45D4" w:rsidP="00192DA8">
            <w:pPr>
              <w:pStyle w:val="NoSpacing"/>
              <w:spacing w:line="276" w:lineRule="auto"/>
              <w:jc w:val="center"/>
              <w:rPr>
                <w:sz w:val="22"/>
                <w:szCs w:val="22"/>
              </w:rPr>
            </w:pPr>
          </w:p>
        </w:tc>
        <w:tc>
          <w:tcPr>
            <w:tcW w:w="5811" w:type="dxa"/>
          </w:tcPr>
          <w:p w14:paraId="7DB71A96" w14:textId="35B505DA" w:rsidR="00EB45D4" w:rsidRPr="00D53A71" w:rsidRDefault="00EB45D4" w:rsidP="00192DA8">
            <w:pPr>
              <w:pStyle w:val="NoSpacing"/>
              <w:spacing w:line="276" w:lineRule="auto"/>
              <w:rPr>
                <w:sz w:val="22"/>
                <w:szCs w:val="22"/>
              </w:rPr>
            </w:pPr>
            <w:r w:rsidRPr="00D53A71">
              <w:rPr>
                <w:sz w:val="22"/>
                <w:szCs w:val="22"/>
              </w:rPr>
              <w:t>2.3 Kultūros ir meno darbuotojų kvalifikacijos kėlimas.</w:t>
            </w:r>
          </w:p>
        </w:tc>
        <w:tc>
          <w:tcPr>
            <w:tcW w:w="4820" w:type="dxa"/>
          </w:tcPr>
          <w:p w14:paraId="7483F130" w14:textId="508EB0AD" w:rsidR="00EB45D4" w:rsidRPr="00D53A71" w:rsidRDefault="00CA1CBC" w:rsidP="00192DA8">
            <w:pPr>
              <w:pStyle w:val="NoSpacing"/>
              <w:spacing w:line="276" w:lineRule="auto"/>
              <w:rPr>
                <w:sz w:val="22"/>
                <w:szCs w:val="22"/>
              </w:rPr>
            </w:pPr>
            <w:r w:rsidRPr="00D53A71">
              <w:rPr>
                <w:sz w:val="22"/>
                <w:szCs w:val="22"/>
              </w:rPr>
              <w:t>Kvalifikacija kelia visi kūrybiniai darbuotojai. Įgytos žinios panaudojamos praktikoje.</w:t>
            </w:r>
          </w:p>
        </w:tc>
      </w:tr>
      <w:tr w:rsidR="00EB45D4" w:rsidRPr="00D53A71" w14:paraId="65EF50F3" w14:textId="77777777" w:rsidTr="001D6F4C">
        <w:tc>
          <w:tcPr>
            <w:tcW w:w="562" w:type="dxa"/>
            <w:vMerge/>
          </w:tcPr>
          <w:p w14:paraId="130C8C36" w14:textId="77777777" w:rsidR="00EB45D4" w:rsidRPr="00D53A71" w:rsidRDefault="00EB45D4" w:rsidP="00192DA8">
            <w:pPr>
              <w:pStyle w:val="NoSpacing"/>
              <w:spacing w:line="276" w:lineRule="auto"/>
              <w:jc w:val="center"/>
              <w:rPr>
                <w:sz w:val="22"/>
                <w:szCs w:val="22"/>
              </w:rPr>
            </w:pPr>
          </w:p>
        </w:tc>
        <w:tc>
          <w:tcPr>
            <w:tcW w:w="2694" w:type="dxa"/>
            <w:vMerge/>
          </w:tcPr>
          <w:p w14:paraId="636BB986" w14:textId="77777777" w:rsidR="00EB45D4" w:rsidRPr="00D53A71" w:rsidRDefault="00EB45D4" w:rsidP="00192DA8">
            <w:pPr>
              <w:pStyle w:val="NoSpacing"/>
              <w:spacing w:line="276" w:lineRule="auto"/>
              <w:jc w:val="center"/>
              <w:rPr>
                <w:sz w:val="22"/>
                <w:szCs w:val="22"/>
              </w:rPr>
            </w:pPr>
          </w:p>
        </w:tc>
        <w:tc>
          <w:tcPr>
            <w:tcW w:w="5811" w:type="dxa"/>
          </w:tcPr>
          <w:p w14:paraId="36B93594" w14:textId="1C6A843D" w:rsidR="00EB45D4" w:rsidRPr="00D53A71" w:rsidRDefault="00EB45D4" w:rsidP="00192DA8">
            <w:pPr>
              <w:pStyle w:val="NoSpacing"/>
              <w:spacing w:line="276" w:lineRule="auto"/>
              <w:rPr>
                <w:sz w:val="22"/>
                <w:szCs w:val="22"/>
              </w:rPr>
            </w:pPr>
            <w:r w:rsidRPr="00D53A71">
              <w:rPr>
                <w:sz w:val="22"/>
                <w:szCs w:val="22"/>
              </w:rPr>
              <w:t xml:space="preserve">2.4 </w:t>
            </w:r>
            <w:r w:rsidR="004F1C6B" w:rsidRPr="00D53A71">
              <w:rPr>
                <w:sz w:val="22"/>
                <w:szCs w:val="22"/>
              </w:rPr>
              <w:t>Patalpų modernizavimas, pritaikymas kultūrinei veiklai, materialinės bazės stiprinimas.</w:t>
            </w:r>
          </w:p>
        </w:tc>
        <w:tc>
          <w:tcPr>
            <w:tcW w:w="4820" w:type="dxa"/>
          </w:tcPr>
          <w:p w14:paraId="7A4937D1" w14:textId="299EBE20" w:rsidR="00C54305" w:rsidRPr="00D53A71" w:rsidRDefault="004F1C6B" w:rsidP="00192DA8">
            <w:pPr>
              <w:pStyle w:val="NoSpacing"/>
              <w:spacing w:line="276" w:lineRule="auto"/>
              <w:rPr>
                <w:sz w:val="22"/>
                <w:szCs w:val="22"/>
              </w:rPr>
            </w:pPr>
            <w:r w:rsidRPr="00D53A71">
              <w:rPr>
                <w:sz w:val="22"/>
                <w:szCs w:val="22"/>
              </w:rPr>
              <w:t>Pradėti lapių laisvalaikio salės remonto darbai, pabaigta Ramučių kultūros centro rekonstrukcija, Neveronių laisvalaikio salėje atliktas einamasis remontas.</w:t>
            </w:r>
          </w:p>
        </w:tc>
      </w:tr>
      <w:tr w:rsidR="00EB45D4" w:rsidRPr="00D53A71" w14:paraId="617134A2" w14:textId="77777777" w:rsidTr="001D6F4C">
        <w:tc>
          <w:tcPr>
            <w:tcW w:w="562" w:type="dxa"/>
            <w:vMerge/>
          </w:tcPr>
          <w:p w14:paraId="3F999B86" w14:textId="77777777" w:rsidR="00EB45D4" w:rsidRPr="00D53A71" w:rsidRDefault="00EB45D4" w:rsidP="00192DA8">
            <w:pPr>
              <w:pStyle w:val="NoSpacing"/>
              <w:spacing w:line="276" w:lineRule="auto"/>
              <w:jc w:val="center"/>
              <w:rPr>
                <w:sz w:val="22"/>
                <w:szCs w:val="22"/>
              </w:rPr>
            </w:pPr>
          </w:p>
        </w:tc>
        <w:tc>
          <w:tcPr>
            <w:tcW w:w="2694" w:type="dxa"/>
            <w:vMerge/>
          </w:tcPr>
          <w:p w14:paraId="02F02E2A" w14:textId="77777777" w:rsidR="00EB45D4" w:rsidRPr="00D53A71" w:rsidRDefault="00EB45D4" w:rsidP="00192DA8">
            <w:pPr>
              <w:pStyle w:val="NoSpacing"/>
              <w:spacing w:line="276" w:lineRule="auto"/>
              <w:jc w:val="center"/>
              <w:rPr>
                <w:sz w:val="22"/>
                <w:szCs w:val="22"/>
              </w:rPr>
            </w:pPr>
          </w:p>
        </w:tc>
        <w:tc>
          <w:tcPr>
            <w:tcW w:w="5811" w:type="dxa"/>
          </w:tcPr>
          <w:p w14:paraId="5327A380" w14:textId="467DD092" w:rsidR="00EB45D4" w:rsidRPr="00D53A71" w:rsidRDefault="00EB45D4" w:rsidP="00192DA8">
            <w:pPr>
              <w:pStyle w:val="NoSpacing"/>
              <w:spacing w:line="276" w:lineRule="auto"/>
              <w:rPr>
                <w:sz w:val="22"/>
                <w:szCs w:val="22"/>
              </w:rPr>
            </w:pPr>
            <w:r w:rsidRPr="00D53A71">
              <w:rPr>
                <w:sz w:val="22"/>
                <w:szCs w:val="22"/>
              </w:rPr>
              <w:t>2.5 Aktyvi projektinė veikla.</w:t>
            </w:r>
          </w:p>
        </w:tc>
        <w:tc>
          <w:tcPr>
            <w:tcW w:w="4820" w:type="dxa"/>
          </w:tcPr>
          <w:p w14:paraId="32B83FB8" w14:textId="6198D62D" w:rsidR="00EB45D4" w:rsidRPr="00D53A71" w:rsidRDefault="00550501" w:rsidP="00192DA8">
            <w:pPr>
              <w:pStyle w:val="NoSpacing"/>
              <w:spacing w:line="276" w:lineRule="auto"/>
              <w:rPr>
                <w:sz w:val="22"/>
                <w:szCs w:val="22"/>
              </w:rPr>
            </w:pPr>
            <w:r w:rsidRPr="00D53A71">
              <w:rPr>
                <w:sz w:val="22"/>
                <w:szCs w:val="22"/>
              </w:rPr>
              <w:t>Įgyvendinta bent 10 projektinių veiklų, kurios paįvairina įstaigos programos tinklelį.</w:t>
            </w:r>
          </w:p>
        </w:tc>
      </w:tr>
      <w:tr w:rsidR="00C20B72" w:rsidRPr="00D53A71" w14:paraId="3AB78B0F" w14:textId="77777777" w:rsidTr="001D6F4C">
        <w:tc>
          <w:tcPr>
            <w:tcW w:w="562" w:type="dxa"/>
            <w:vMerge w:val="restart"/>
          </w:tcPr>
          <w:p w14:paraId="5956588C" w14:textId="7053D9CA" w:rsidR="00C20B72" w:rsidRPr="00D53A71" w:rsidRDefault="00C20B72" w:rsidP="00192DA8">
            <w:pPr>
              <w:pStyle w:val="NoSpacing"/>
              <w:spacing w:line="276" w:lineRule="auto"/>
              <w:jc w:val="center"/>
              <w:rPr>
                <w:sz w:val="22"/>
                <w:szCs w:val="22"/>
              </w:rPr>
            </w:pPr>
            <w:r w:rsidRPr="00D53A71">
              <w:rPr>
                <w:sz w:val="22"/>
                <w:szCs w:val="22"/>
              </w:rPr>
              <w:t>3.</w:t>
            </w:r>
          </w:p>
        </w:tc>
        <w:tc>
          <w:tcPr>
            <w:tcW w:w="2694" w:type="dxa"/>
            <w:vMerge w:val="restart"/>
          </w:tcPr>
          <w:p w14:paraId="608FE160" w14:textId="5866B37D" w:rsidR="00C20B72" w:rsidRPr="00D53A71" w:rsidRDefault="00541C1A" w:rsidP="004F1C6B">
            <w:pPr>
              <w:pStyle w:val="NoSpacing"/>
              <w:spacing w:line="276" w:lineRule="auto"/>
              <w:jc w:val="center"/>
              <w:rPr>
                <w:sz w:val="22"/>
                <w:szCs w:val="22"/>
              </w:rPr>
            </w:pPr>
            <w:r w:rsidRPr="00D53A71">
              <w:rPr>
                <w:sz w:val="22"/>
                <w:szCs w:val="22"/>
              </w:rPr>
              <w:t>Profesionaliojo meno sklaida</w:t>
            </w:r>
          </w:p>
        </w:tc>
        <w:tc>
          <w:tcPr>
            <w:tcW w:w="5811" w:type="dxa"/>
          </w:tcPr>
          <w:p w14:paraId="0AC61D02" w14:textId="5F267E51" w:rsidR="00C20B72" w:rsidRPr="00D53A71" w:rsidRDefault="00C20B72" w:rsidP="00192DA8">
            <w:pPr>
              <w:pStyle w:val="NoSpacing"/>
              <w:spacing w:line="276" w:lineRule="auto"/>
              <w:rPr>
                <w:sz w:val="22"/>
                <w:szCs w:val="22"/>
              </w:rPr>
            </w:pPr>
            <w:r w:rsidRPr="00D53A71">
              <w:rPr>
                <w:sz w:val="22"/>
                <w:szCs w:val="22"/>
              </w:rPr>
              <w:t>3.</w:t>
            </w:r>
            <w:r w:rsidR="00197D09" w:rsidRPr="00D53A71">
              <w:rPr>
                <w:sz w:val="22"/>
                <w:szCs w:val="22"/>
              </w:rPr>
              <w:t>1</w:t>
            </w:r>
            <w:r w:rsidRPr="00D53A71">
              <w:rPr>
                <w:sz w:val="22"/>
                <w:szCs w:val="22"/>
              </w:rPr>
              <w:t xml:space="preserve"> </w:t>
            </w:r>
            <w:r w:rsidR="00D53A71" w:rsidRPr="00D53A71">
              <w:rPr>
                <w:sz w:val="22"/>
                <w:szCs w:val="22"/>
              </w:rPr>
              <w:t>Aktyvus bendradarbiavimas su VšĮ „Kaunas2022“</w:t>
            </w:r>
            <w:r w:rsidRPr="00D53A71">
              <w:rPr>
                <w:sz w:val="22"/>
                <w:szCs w:val="22"/>
              </w:rPr>
              <w:t xml:space="preserve"> </w:t>
            </w:r>
          </w:p>
        </w:tc>
        <w:tc>
          <w:tcPr>
            <w:tcW w:w="4820" w:type="dxa"/>
          </w:tcPr>
          <w:p w14:paraId="6D53963D" w14:textId="45E64108" w:rsidR="00C20B72" w:rsidRPr="00D53A71" w:rsidRDefault="00D53A71" w:rsidP="00192DA8">
            <w:pPr>
              <w:pStyle w:val="NoSpacing"/>
              <w:spacing w:line="276" w:lineRule="auto"/>
              <w:rPr>
                <w:sz w:val="22"/>
                <w:szCs w:val="22"/>
              </w:rPr>
            </w:pPr>
            <w:r w:rsidRPr="00D53A71">
              <w:rPr>
                <w:sz w:val="22"/>
                <w:szCs w:val="22"/>
              </w:rPr>
              <w:t>Įgyvendinant bendrus projektus, suorganizuoti bent 3 profesionaliojo meno pasirodymai.</w:t>
            </w:r>
          </w:p>
        </w:tc>
      </w:tr>
      <w:tr w:rsidR="00C20B72" w:rsidRPr="00D53A71" w14:paraId="73E66322" w14:textId="77777777" w:rsidTr="001D6F4C">
        <w:tc>
          <w:tcPr>
            <w:tcW w:w="562" w:type="dxa"/>
            <w:vMerge/>
          </w:tcPr>
          <w:p w14:paraId="57E8E813" w14:textId="77777777" w:rsidR="00C20B72" w:rsidRPr="00D53A71" w:rsidRDefault="00C20B72" w:rsidP="00192DA8">
            <w:pPr>
              <w:pStyle w:val="NoSpacing"/>
              <w:spacing w:line="276" w:lineRule="auto"/>
              <w:jc w:val="center"/>
              <w:rPr>
                <w:sz w:val="22"/>
                <w:szCs w:val="22"/>
              </w:rPr>
            </w:pPr>
          </w:p>
        </w:tc>
        <w:tc>
          <w:tcPr>
            <w:tcW w:w="2694" w:type="dxa"/>
            <w:vMerge/>
          </w:tcPr>
          <w:p w14:paraId="1D1BFB6B" w14:textId="77777777" w:rsidR="00C20B72" w:rsidRPr="00D53A71" w:rsidRDefault="00C20B72" w:rsidP="00192DA8">
            <w:pPr>
              <w:pStyle w:val="NoSpacing"/>
              <w:spacing w:line="276" w:lineRule="auto"/>
              <w:jc w:val="center"/>
              <w:rPr>
                <w:sz w:val="22"/>
                <w:szCs w:val="22"/>
              </w:rPr>
            </w:pPr>
          </w:p>
        </w:tc>
        <w:tc>
          <w:tcPr>
            <w:tcW w:w="5811" w:type="dxa"/>
          </w:tcPr>
          <w:p w14:paraId="5588FB88" w14:textId="2966815E" w:rsidR="00C20B72" w:rsidRPr="00D53A71" w:rsidRDefault="00C20B72" w:rsidP="00192DA8">
            <w:pPr>
              <w:pStyle w:val="NoSpacing"/>
              <w:spacing w:line="276" w:lineRule="auto"/>
              <w:rPr>
                <w:sz w:val="22"/>
                <w:szCs w:val="22"/>
              </w:rPr>
            </w:pPr>
            <w:r w:rsidRPr="00D53A71">
              <w:rPr>
                <w:sz w:val="22"/>
                <w:szCs w:val="22"/>
              </w:rPr>
              <w:t>3.</w:t>
            </w:r>
            <w:r w:rsidR="00197D09" w:rsidRPr="00D53A71">
              <w:rPr>
                <w:sz w:val="22"/>
                <w:szCs w:val="22"/>
              </w:rPr>
              <w:t>2</w:t>
            </w:r>
            <w:r w:rsidRPr="00D53A71">
              <w:rPr>
                <w:sz w:val="22"/>
                <w:szCs w:val="22"/>
              </w:rPr>
              <w:t xml:space="preserve"> </w:t>
            </w:r>
            <w:r w:rsidR="00D53A71" w:rsidRPr="00D53A71">
              <w:rPr>
                <w:sz w:val="22"/>
                <w:szCs w:val="22"/>
              </w:rPr>
              <w:t>Užmegztas bendradarbiavimas su profesionaliojo meno organizacijomis.</w:t>
            </w:r>
          </w:p>
        </w:tc>
        <w:tc>
          <w:tcPr>
            <w:tcW w:w="4820" w:type="dxa"/>
          </w:tcPr>
          <w:p w14:paraId="03266B13" w14:textId="752AF9D9" w:rsidR="00C20B72" w:rsidRPr="00D53A71" w:rsidRDefault="00D53A71" w:rsidP="00192DA8">
            <w:pPr>
              <w:pStyle w:val="NoSpacing"/>
              <w:spacing w:line="276" w:lineRule="auto"/>
              <w:rPr>
                <w:sz w:val="22"/>
                <w:szCs w:val="22"/>
              </w:rPr>
            </w:pPr>
            <w:r w:rsidRPr="00D53A71">
              <w:rPr>
                <w:sz w:val="22"/>
                <w:szCs w:val="22"/>
              </w:rPr>
              <w:t>Suorganizuoti bent 2 bendri projektai su nacionalinėmis profesionaliojo meno organizacijomis.</w:t>
            </w:r>
          </w:p>
        </w:tc>
      </w:tr>
      <w:tr w:rsidR="00C20B72" w:rsidRPr="00061F5D" w14:paraId="172F5274" w14:textId="77777777" w:rsidTr="001D6F4C">
        <w:tc>
          <w:tcPr>
            <w:tcW w:w="562" w:type="dxa"/>
            <w:vMerge/>
          </w:tcPr>
          <w:p w14:paraId="2751D137" w14:textId="77777777" w:rsidR="00C20B72" w:rsidRPr="00D53A71" w:rsidRDefault="00C20B72" w:rsidP="00192DA8">
            <w:pPr>
              <w:pStyle w:val="NoSpacing"/>
              <w:spacing w:line="276" w:lineRule="auto"/>
              <w:jc w:val="center"/>
              <w:rPr>
                <w:sz w:val="22"/>
                <w:szCs w:val="22"/>
              </w:rPr>
            </w:pPr>
          </w:p>
        </w:tc>
        <w:tc>
          <w:tcPr>
            <w:tcW w:w="2694" w:type="dxa"/>
            <w:vMerge/>
          </w:tcPr>
          <w:p w14:paraId="08D3F936" w14:textId="77777777" w:rsidR="00C20B72" w:rsidRPr="00D53A71" w:rsidRDefault="00C20B72" w:rsidP="00192DA8">
            <w:pPr>
              <w:pStyle w:val="NoSpacing"/>
              <w:spacing w:line="276" w:lineRule="auto"/>
              <w:jc w:val="center"/>
              <w:rPr>
                <w:sz w:val="22"/>
                <w:szCs w:val="22"/>
              </w:rPr>
            </w:pPr>
          </w:p>
        </w:tc>
        <w:tc>
          <w:tcPr>
            <w:tcW w:w="5811" w:type="dxa"/>
          </w:tcPr>
          <w:p w14:paraId="470C3D82" w14:textId="0AFD00C6" w:rsidR="00C20B72" w:rsidRPr="00D53A71" w:rsidRDefault="00C20B72" w:rsidP="00192DA8">
            <w:pPr>
              <w:pStyle w:val="NoSpacing"/>
              <w:spacing w:line="276" w:lineRule="auto"/>
              <w:rPr>
                <w:sz w:val="22"/>
                <w:szCs w:val="22"/>
              </w:rPr>
            </w:pPr>
            <w:r w:rsidRPr="00D53A71">
              <w:rPr>
                <w:sz w:val="22"/>
                <w:szCs w:val="22"/>
              </w:rPr>
              <w:t>3.</w:t>
            </w:r>
            <w:r w:rsidR="00197D09" w:rsidRPr="00D53A71">
              <w:rPr>
                <w:sz w:val="22"/>
                <w:szCs w:val="22"/>
              </w:rPr>
              <w:t>3</w:t>
            </w:r>
            <w:r w:rsidRPr="00D53A71">
              <w:rPr>
                <w:sz w:val="22"/>
                <w:szCs w:val="22"/>
              </w:rPr>
              <w:t xml:space="preserve"> </w:t>
            </w:r>
            <w:r w:rsidR="00D53A71" w:rsidRPr="00D53A71">
              <w:rPr>
                <w:sz w:val="22"/>
                <w:szCs w:val="22"/>
              </w:rPr>
              <w:t>Aktyvi projektinė veikla.</w:t>
            </w:r>
          </w:p>
        </w:tc>
        <w:tc>
          <w:tcPr>
            <w:tcW w:w="4820" w:type="dxa"/>
          </w:tcPr>
          <w:p w14:paraId="3BA07EDA" w14:textId="3A66447A" w:rsidR="00C20B72" w:rsidRPr="00E67C3E" w:rsidRDefault="00D53A71" w:rsidP="00192DA8">
            <w:pPr>
              <w:pStyle w:val="NoSpacing"/>
              <w:spacing w:line="276" w:lineRule="auto"/>
              <w:rPr>
                <w:sz w:val="22"/>
                <w:szCs w:val="22"/>
              </w:rPr>
            </w:pPr>
            <w:r w:rsidRPr="00D53A71">
              <w:rPr>
                <w:sz w:val="22"/>
                <w:szCs w:val="22"/>
              </w:rPr>
              <w:t>Įgyvendintas bent 1 profesionaliojo meno sklaidą užtikrinantis projektas.</w:t>
            </w:r>
          </w:p>
        </w:tc>
      </w:tr>
    </w:tbl>
    <w:p w14:paraId="16731FBB" w14:textId="77777777" w:rsidR="009709F2" w:rsidRPr="00061F5D" w:rsidRDefault="009709F2" w:rsidP="009758D5">
      <w:pPr>
        <w:pStyle w:val="NoSpacing"/>
        <w:rPr>
          <w:b/>
          <w:sz w:val="24"/>
          <w:szCs w:val="24"/>
          <w:lang w:eastAsia="lt-LT"/>
        </w:rPr>
      </w:pPr>
    </w:p>
    <w:p w14:paraId="094E2EED" w14:textId="77777777" w:rsidR="00B529B3" w:rsidRDefault="00B529B3" w:rsidP="00006CE8">
      <w:pPr>
        <w:pStyle w:val="NoSpacing"/>
        <w:rPr>
          <w:sz w:val="24"/>
          <w:szCs w:val="24"/>
          <w:lang w:eastAsia="lt-LT"/>
        </w:rPr>
      </w:pPr>
    </w:p>
    <w:p w14:paraId="7DB18DFF" w14:textId="78A91316" w:rsidR="00006CE8" w:rsidRDefault="00340F48" w:rsidP="00006CE8">
      <w:pPr>
        <w:pStyle w:val="NoSpacing"/>
        <w:rPr>
          <w:sz w:val="24"/>
          <w:szCs w:val="24"/>
          <w:lang w:eastAsia="lt-LT"/>
        </w:rPr>
      </w:pPr>
      <w:r w:rsidRPr="00061F5D">
        <w:rPr>
          <w:sz w:val="24"/>
          <w:szCs w:val="24"/>
          <w:lang w:eastAsia="lt-LT"/>
        </w:rPr>
        <w:t>Direktor</w:t>
      </w:r>
      <w:r w:rsidR="00006CE8">
        <w:rPr>
          <w:sz w:val="24"/>
          <w:szCs w:val="24"/>
          <w:lang w:eastAsia="lt-LT"/>
        </w:rPr>
        <w:t>ė</w:t>
      </w:r>
      <w:r w:rsidR="00006CE8">
        <w:rPr>
          <w:sz w:val="24"/>
          <w:szCs w:val="24"/>
          <w:lang w:eastAsia="lt-LT"/>
        </w:rPr>
        <w:tab/>
      </w:r>
      <w:r w:rsidR="00006CE8">
        <w:rPr>
          <w:sz w:val="24"/>
          <w:szCs w:val="24"/>
          <w:lang w:eastAsia="lt-LT"/>
        </w:rPr>
        <w:tab/>
      </w:r>
      <w:r w:rsidR="00006CE8">
        <w:rPr>
          <w:sz w:val="24"/>
          <w:szCs w:val="24"/>
          <w:lang w:eastAsia="lt-LT"/>
        </w:rPr>
        <w:tab/>
      </w:r>
      <w:r w:rsidR="00006CE8">
        <w:rPr>
          <w:sz w:val="24"/>
          <w:szCs w:val="24"/>
          <w:lang w:eastAsia="lt-LT"/>
        </w:rPr>
        <w:tab/>
      </w:r>
      <w:r w:rsidR="00006CE8">
        <w:rPr>
          <w:sz w:val="24"/>
          <w:szCs w:val="24"/>
          <w:lang w:eastAsia="lt-LT"/>
        </w:rPr>
        <w:tab/>
      </w:r>
      <w:r w:rsidR="00006CE8">
        <w:rPr>
          <w:sz w:val="24"/>
          <w:szCs w:val="24"/>
          <w:lang w:eastAsia="lt-LT"/>
        </w:rPr>
        <w:tab/>
      </w:r>
      <w:r w:rsidR="00006CE8">
        <w:rPr>
          <w:sz w:val="24"/>
          <w:szCs w:val="24"/>
          <w:lang w:eastAsia="lt-LT"/>
        </w:rPr>
        <w:tab/>
      </w:r>
      <w:r w:rsidR="00006CE8">
        <w:rPr>
          <w:sz w:val="24"/>
          <w:szCs w:val="24"/>
          <w:lang w:eastAsia="lt-LT"/>
        </w:rPr>
        <w:tab/>
      </w:r>
      <w:r w:rsidR="00006CE8">
        <w:rPr>
          <w:sz w:val="24"/>
          <w:szCs w:val="24"/>
          <w:lang w:eastAsia="lt-LT"/>
        </w:rPr>
        <w:tab/>
        <w:t>Živilė Jurgaitienė</w:t>
      </w:r>
    </w:p>
    <w:p w14:paraId="1EE6D2F2" w14:textId="77777777" w:rsidR="00006CE8" w:rsidRDefault="00340F48" w:rsidP="00006CE8">
      <w:pPr>
        <w:pStyle w:val="NoSpacing"/>
        <w:ind w:left="1298" w:firstLine="1298"/>
        <w:rPr>
          <w:sz w:val="24"/>
          <w:szCs w:val="24"/>
          <w:lang w:eastAsia="lt-LT"/>
        </w:rPr>
      </w:pPr>
      <w:r w:rsidRPr="00061F5D">
        <w:rPr>
          <w:sz w:val="24"/>
          <w:szCs w:val="24"/>
          <w:lang w:eastAsia="lt-LT"/>
        </w:rPr>
        <w:t xml:space="preserve">                                    </w:t>
      </w:r>
      <w:r w:rsidR="00CE37D0" w:rsidRPr="00061F5D">
        <w:rPr>
          <w:sz w:val="24"/>
          <w:szCs w:val="24"/>
          <w:lang w:eastAsia="lt-LT"/>
        </w:rPr>
        <w:t xml:space="preserve">     </w:t>
      </w:r>
      <w:r w:rsidRPr="00061F5D">
        <w:rPr>
          <w:sz w:val="24"/>
          <w:szCs w:val="24"/>
          <w:lang w:eastAsia="lt-LT"/>
        </w:rPr>
        <w:t xml:space="preserve">   </w:t>
      </w:r>
      <w:r w:rsidR="00006CE8">
        <w:rPr>
          <w:sz w:val="24"/>
          <w:szCs w:val="24"/>
          <w:lang w:eastAsia="lt-LT"/>
        </w:rPr>
        <w:tab/>
      </w:r>
    </w:p>
    <w:p w14:paraId="554CD270" w14:textId="190CE62C" w:rsidR="00340F48" w:rsidRPr="00061F5D" w:rsidRDefault="00340F48" w:rsidP="00006CE8">
      <w:pPr>
        <w:pStyle w:val="NoSpacing"/>
        <w:ind w:left="5192" w:firstLine="1298"/>
        <w:rPr>
          <w:sz w:val="24"/>
          <w:szCs w:val="24"/>
          <w:lang w:eastAsia="lt-LT"/>
        </w:rPr>
      </w:pPr>
      <w:r w:rsidRPr="00061F5D">
        <w:rPr>
          <w:sz w:val="24"/>
          <w:szCs w:val="24"/>
          <w:lang w:eastAsia="lt-LT"/>
        </w:rPr>
        <w:t xml:space="preserve"> (parašas)</w:t>
      </w:r>
      <w:r w:rsidRPr="00061F5D">
        <w:rPr>
          <w:sz w:val="24"/>
          <w:szCs w:val="24"/>
          <w:lang w:eastAsia="lt-LT"/>
        </w:rPr>
        <w:tab/>
        <w:t xml:space="preserve"> </w:t>
      </w:r>
      <w:r w:rsidRPr="00061F5D">
        <w:rPr>
          <w:sz w:val="24"/>
          <w:szCs w:val="24"/>
          <w:lang w:eastAsia="lt-LT"/>
        </w:rPr>
        <w:tab/>
        <w:t xml:space="preserve">   </w:t>
      </w:r>
      <w:r w:rsidR="00CE37D0" w:rsidRPr="00061F5D">
        <w:rPr>
          <w:sz w:val="24"/>
          <w:szCs w:val="24"/>
          <w:lang w:eastAsia="lt-LT"/>
        </w:rPr>
        <w:t xml:space="preserve">          </w:t>
      </w:r>
      <w:r w:rsidRPr="00061F5D">
        <w:rPr>
          <w:sz w:val="24"/>
          <w:szCs w:val="24"/>
          <w:lang w:eastAsia="lt-LT"/>
        </w:rPr>
        <w:t xml:space="preserve">      </w:t>
      </w:r>
      <w:r w:rsidR="00006CE8">
        <w:rPr>
          <w:sz w:val="24"/>
          <w:szCs w:val="24"/>
          <w:lang w:eastAsia="lt-LT"/>
        </w:rPr>
        <w:tab/>
      </w:r>
      <w:r w:rsidR="00006CE8">
        <w:rPr>
          <w:sz w:val="24"/>
          <w:szCs w:val="24"/>
          <w:lang w:eastAsia="lt-LT"/>
        </w:rPr>
        <w:tab/>
      </w:r>
    </w:p>
    <w:sectPr w:rsidR="00340F48" w:rsidRPr="00061F5D" w:rsidSect="00547BDC">
      <w:footerReference w:type="default" r:id="rId17"/>
      <w:pgSz w:w="16838" w:h="11906" w:orient="landscape"/>
      <w:pgMar w:top="1701" w:right="1134"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23A0" w14:textId="77777777" w:rsidR="00917B0F" w:rsidRDefault="00917B0F" w:rsidP="00B23C84">
      <w:pPr>
        <w:spacing w:after="0" w:line="240" w:lineRule="auto"/>
      </w:pPr>
      <w:r>
        <w:separator/>
      </w:r>
    </w:p>
  </w:endnote>
  <w:endnote w:type="continuationSeparator" w:id="0">
    <w:p w14:paraId="1FF3FB6E" w14:textId="77777777" w:rsidR="00917B0F" w:rsidRDefault="00917B0F" w:rsidP="00B2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07392"/>
      <w:docPartObj>
        <w:docPartGallery w:val="Page Numbers (Bottom of Page)"/>
        <w:docPartUnique/>
      </w:docPartObj>
    </w:sdtPr>
    <w:sdtEndPr/>
    <w:sdtContent>
      <w:p w14:paraId="30AB46AE" w14:textId="1F3039F0" w:rsidR="00027E09" w:rsidRDefault="00027E09">
        <w:pPr>
          <w:pStyle w:val="Footer"/>
          <w:jc w:val="right"/>
        </w:pPr>
        <w:r>
          <w:fldChar w:fldCharType="begin"/>
        </w:r>
        <w:r>
          <w:instrText>PAGE   \* MERGEFORMAT</w:instrText>
        </w:r>
        <w:r>
          <w:fldChar w:fldCharType="separate"/>
        </w:r>
        <w:r>
          <w:t>2</w:t>
        </w:r>
        <w:r>
          <w:fldChar w:fldCharType="end"/>
        </w:r>
      </w:p>
    </w:sdtContent>
  </w:sdt>
  <w:p w14:paraId="0F70B600" w14:textId="77777777" w:rsidR="00027E09" w:rsidRDefault="0002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08C9" w14:textId="77777777" w:rsidR="00917B0F" w:rsidRDefault="00917B0F" w:rsidP="00B23C84">
      <w:pPr>
        <w:spacing w:after="0" w:line="240" w:lineRule="auto"/>
      </w:pPr>
      <w:r>
        <w:separator/>
      </w:r>
    </w:p>
  </w:footnote>
  <w:footnote w:type="continuationSeparator" w:id="0">
    <w:p w14:paraId="6AC23E66" w14:textId="77777777" w:rsidR="00917B0F" w:rsidRDefault="00917B0F" w:rsidP="00B2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BC"/>
    <w:multiLevelType w:val="hybridMultilevel"/>
    <w:tmpl w:val="D48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7BCF"/>
    <w:multiLevelType w:val="hybridMultilevel"/>
    <w:tmpl w:val="9D9AC372"/>
    <w:lvl w:ilvl="0" w:tplc="FB6AD9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5CB6D6A"/>
    <w:multiLevelType w:val="hybridMultilevel"/>
    <w:tmpl w:val="7D76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44FB"/>
    <w:multiLevelType w:val="multilevel"/>
    <w:tmpl w:val="4A74CCAA"/>
    <w:lvl w:ilvl="0">
      <w:start w:val="14"/>
      <w:numFmt w:val="decimal"/>
      <w:lvlText w:val="%1"/>
      <w:lvlJc w:val="left"/>
      <w:pPr>
        <w:ind w:left="0" w:firstLine="0"/>
      </w:pPr>
      <w:rPr>
        <w:rFonts w:hint="default"/>
        <w:sz w:val="22"/>
      </w:rPr>
    </w:lvl>
    <w:lvl w:ilvl="1">
      <w:start w:val="2"/>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4" w15:restartNumberingAfterBreak="0">
    <w:nsid w:val="0C666273"/>
    <w:multiLevelType w:val="multilevel"/>
    <w:tmpl w:val="677A4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749FD"/>
    <w:multiLevelType w:val="hybridMultilevel"/>
    <w:tmpl w:val="116E0426"/>
    <w:lvl w:ilvl="0" w:tplc="82F20EEA">
      <w:start w:val="1"/>
      <w:numFmt w:val="decimal"/>
      <w:lvlText w:val="%1."/>
      <w:lvlJc w:val="left"/>
      <w:pPr>
        <w:tabs>
          <w:tab w:val="num" w:pos="1650"/>
        </w:tabs>
        <w:ind w:left="1650" w:hanging="360"/>
      </w:pPr>
      <w:rPr>
        <w:rFonts w:hint="default"/>
        <w:b/>
      </w:rPr>
    </w:lvl>
    <w:lvl w:ilvl="1" w:tplc="04090019">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6" w15:restartNumberingAfterBreak="0">
    <w:nsid w:val="20981E30"/>
    <w:multiLevelType w:val="hybridMultilevel"/>
    <w:tmpl w:val="7BA0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53862"/>
    <w:multiLevelType w:val="hybridMultilevel"/>
    <w:tmpl w:val="AC7A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70285"/>
    <w:multiLevelType w:val="hybridMultilevel"/>
    <w:tmpl w:val="609C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11850"/>
    <w:multiLevelType w:val="hybridMultilevel"/>
    <w:tmpl w:val="87DA442E"/>
    <w:lvl w:ilvl="0" w:tplc="E4F8B6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360AE"/>
    <w:multiLevelType w:val="multilevel"/>
    <w:tmpl w:val="88C4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5E221B"/>
    <w:multiLevelType w:val="multilevel"/>
    <w:tmpl w:val="1E2CF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092E72"/>
    <w:multiLevelType w:val="hybridMultilevel"/>
    <w:tmpl w:val="06BA561E"/>
    <w:lvl w:ilvl="0" w:tplc="A8F41A5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41662619"/>
    <w:multiLevelType w:val="multilevel"/>
    <w:tmpl w:val="A510C2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1571" w:hanging="720"/>
      </w:pPr>
      <w:rPr>
        <w:rFonts w:hint="default"/>
        <w:b w:val="0"/>
        <w:sz w:val="24"/>
      </w:rPr>
    </w:lvl>
    <w:lvl w:ilvl="3">
      <w:start w:val="1"/>
      <w:numFmt w:val="decimal"/>
      <w:isLgl/>
      <w:lvlText w:val="%1.%2.%3.%4"/>
      <w:lvlJc w:val="left"/>
      <w:pPr>
        <w:ind w:left="1571" w:hanging="720"/>
      </w:pPr>
      <w:rPr>
        <w:rFonts w:hint="default"/>
        <w:b w:val="0"/>
        <w:sz w:val="24"/>
      </w:rPr>
    </w:lvl>
    <w:lvl w:ilvl="4">
      <w:start w:val="1"/>
      <w:numFmt w:val="decimal"/>
      <w:isLgl/>
      <w:lvlText w:val="%1.%2.%3.%4.%5"/>
      <w:lvlJc w:val="left"/>
      <w:pPr>
        <w:ind w:left="1931" w:hanging="1080"/>
      </w:pPr>
      <w:rPr>
        <w:rFonts w:hint="default"/>
        <w:b w:val="0"/>
        <w:sz w:val="24"/>
      </w:rPr>
    </w:lvl>
    <w:lvl w:ilvl="5">
      <w:start w:val="1"/>
      <w:numFmt w:val="decimal"/>
      <w:isLgl/>
      <w:lvlText w:val="%1.%2.%3.%4.%5.%6"/>
      <w:lvlJc w:val="left"/>
      <w:pPr>
        <w:ind w:left="1931" w:hanging="1080"/>
      </w:pPr>
      <w:rPr>
        <w:rFonts w:hint="default"/>
        <w:b w:val="0"/>
        <w:sz w:val="24"/>
      </w:rPr>
    </w:lvl>
    <w:lvl w:ilvl="6">
      <w:start w:val="1"/>
      <w:numFmt w:val="decimal"/>
      <w:isLgl/>
      <w:lvlText w:val="%1.%2.%3.%4.%5.%6.%7"/>
      <w:lvlJc w:val="left"/>
      <w:pPr>
        <w:ind w:left="2291" w:hanging="1440"/>
      </w:pPr>
      <w:rPr>
        <w:rFonts w:hint="default"/>
        <w:b w:val="0"/>
        <w:sz w:val="24"/>
      </w:rPr>
    </w:lvl>
    <w:lvl w:ilvl="7">
      <w:start w:val="1"/>
      <w:numFmt w:val="decimal"/>
      <w:isLgl/>
      <w:lvlText w:val="%1.%2.%3.%4.%5.%6.%7.%8"/>
      <w:lvlJc w:val="left"/>
      <w:pPr>
        <w:ind w:left="2291" w:hanging="1440"/>
      </w:pPr>
      <w:rPr>
        <w:rFonts w:hint="default"/>
        <w:b w:val="0"/>
        <w:sz w:val="24"/>
      </w:rPr>
    </w:lvl>
    <w:lvl w:ilvl="8">
      <w:start w:val="1"/>
      <w:numFmt w:val="decimal"/>
      <w:isLgl/>
      <w:lvlText w:val="%1.%2.%3.%4.%5.%6.%7.%8.%9"/>
      <w:lvlJc w:val="left"/>
      <w:pPr>
        <w:ind w:left="2651" w:hanging="1800"/>
      </w:pPr>
      <w:rPr>
        <w:rFonts w:hint="default"/>
        <w:b w:val="0"/>
        <w:sz w:val="24"/>
      </w:rPr>
    </w:lvl>
  </w:abstractNum>
  <w:abstractNum w:abstractNumId="14" w15:restartNumberingAfterBreak="0">
    <w:nsid w:val="4BB941DA"/>
    <w:multiLevelType w:val="hybridMultilevel"/>
    <w:tmpl w:val="7FE4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20B97"/>
    <w:multiLevelType w:val="multilevel"/>
    <w:tmpl w:val="C3982D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AE013E7"/>
    <w:multiLevelType w:val="hybridMultilevel"/>
    <w:tmpl w:val="0EE6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83D4C"/>
    <w:multiLevelType w:val="hybridMultilevel"/>
    <w:tmpl w:val="A5D466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662E4480"/>
    <w:multiLevelType w:val="hybridMultilevel"/>
    <w:tmpl w:val="9DAA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97248"/>
    <w:multiLevelType w:val="hybridMultilevel"/>
    <w:tmpl w:val="3F30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66EC9"/>
    <w:multiLevelType w:val="hybridMultilevel"/>
    <w:tmpl w:val="B1F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3"/>
  </w:num>
  <w:num w:numId="5">
    <w:abstractNumId w:val="18"/>
  </w:num>
  <w:num w:numId="6">
    <w:abstractNumId w:val="19"/>
  </w:num>
  <w:num w:numId="7">
    <w:abstractNumId w:val="2"/>
  </w:num>
  <w:num w:numId="8">
    <w:abstractNumId w:val="14"/>
  </w:num>
  <w:num w:numId="9">
    <w:abstractNumId w:val="9"/>
  </w:num>
  <w:num w:numId="10">
    <w:abstractNumId w:val="4"/>
  </w:num>
  <w:num w:numId="11">
    <w:abstractNumId w:val="20"/>
  </w:num>
  <w:num w:numId="12">
    <w:abstractNumId w:val="7"/>
  </w:num>
  <w:num w:numId="13">
    <w:abstractNumId w:val="16"/>
  </w:num>
  <w:num w:numId="14">
    <w:abstractNumId w:val="0"/>
  </w:num>
  <w:num w:numId="15">
    <w:abstractNumId w:val="15"/>
  </w:num>
  <w:num w:numId="16">
    <w:abstractNumId w:val="12"/>
  </w:num>
  <w:num w:numId="17">
    <w:abstractNumId w:val="6"/>
  </w:num>
  <w:num w:numId="18">
    <w:abstractNumId w:val="17"/>
  </w:num>
  <w:num w:numId="19">
    <w:abstractNumId w:val="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48"/>
    <w:rsid w:val="00005274"/>
    <w:rsid w:val="00006CE8"/>
    <w:rsid w:val="00007EC4"/>
    <w:rsid w:val="0001373C"/>
    <w:rsid w:val="00013803"/>
    <w:rsid w:val="000166EA"/>
    <w:rsid w:val="00022271"/>
    <w:rsid w:val="00022BF0"/>
    <w:rsid w:val="000239E6"/>
    <w:rsid w:val="00027E09"/>
    <w:rsid w:val="00033408"/>
    <w:rsid w:val="00037494"/>
    <w:rsid w:val="00047811"/>
    <w:rsid w:val="0005374F"/>
    <w:rsid w:val="00054347"/>
    <w:rsid w:val="00061F5D"/>
    <w:rsid w:val="00065195"/>
    <w:rsid w:val="000719EC"/>
    <w:rsid w:val="00072A9E"/>
    <w:rsid w:val="00081C39"/>
    <w:rsid w:val="00084CBE"/>
    <w:rsid w:val="000911DD"/>
    <w:rsid w:val="00093CD7"/>
    <w:rsid w:val="00097DC9"/>
    <w:rsid w:val="000A0520"/>
    <w:rsid w:val="000A0DED"/>
    <w:rsid w:val="000A1072"/>
    <w:rsid w:val="000A1CFB"/>
    <w:rsid w:val="000A1F4A"/>
    <w:rsid w:val="000A3A1E"/>
    <w:rsid w:val="000A404E"/>
    <w:rsid w:val="000B0D70"/>
    <w:rsid w:val="000B608A"/>
    <w:rsid w:val="000B664F"/>
    <w:rsid w:val="000C5D4A"/>
    <w:rsid w:val="000C62BE"/>
    <w:rsid w:val="000D05CC"/>
    <w:rsid w:val="000D19EE"/>
    <w:rsid w:val="000D1FBD"/>
    <w:rsid w:val="000D4E63"/>
    <w:rsid w:val="000D70EF"/>
    <w:rsid w:val="000D7E55"/>
    <w:rsid w:val="000E3F29"/>
    <w:rsid w:val="000E5137"/>
    <w:rsid w:val="000E56C8"/>
    <w:rsid w:val="000E6F44"/>
    <w:rsid w:val="000E704E"/>
    <w:rsid w:val="000F4764"/>
    <w:rsid w:val="000F71B8"/>
    <w:rsid w:val="000F7800"/>
    <w:rsid w:val="00101ECE"/>
    <w:rsid w:val="00102520"/>
    <w:rsid w:val="0010281D"/>
    <w:rsid w:val="00102F70"/>
    <w:rsid w:val="001115BB"/>
    <w:rsid w:val="0011178F"/>
    <w:rsid w:val="001117EE"/>
    <w:rsid w:val="001237A7"/>
    <w:rsid w:val="00125338"/>
    <w:rsid w:val="00125CE5"/>
    <w:rsid w:val="00131AEB"/>
    <w:rsid w:val="00137C5D"/>
    <w:rsid w:val="00140171"/>
    <w:rsid w:val="001424D0"/>
    <w:rsid w:val="001453F5"/>
    <w:rsid w:val="001474FB"/>
    <w:rsid w:val="00147605"/>
    <w:rsid w:val="0015214E"/>
    <w:rsid w:val="00157CC7"/>
    <w:rsid w:val="00161849"/>
    <w:rsid w:val="00163001"/>
    <w:rsid w:val="00171CAE"/>
    <w:rsid w:val="00173158"/>
    <w:rsid w:val="0017451F"/>
    <w:rsid w:val="00174E55"/>
    <w:rsid w:val="00175254"/>
    <w:rsid w:val="00176BBC"/>
    <w:rsid w:val="00182602"/>
    <w:rsid w:val="001838BC"/>
    <w:rsid w:val="00184077"/>
    <w:rsid w:val="0018666F"/>
    <w:rsid w:val="00190132"/>
    <w:rsid w:val="00192DA8"/>
    <w:rsid w:val="00194706"/>
    <w:rsid w:val="00197C03"/>
    <w:rsid w:val="00197D09"/>
    <w:rsid w:val="001A5939"/>
    <w:rsid w:val="001B3B7A"/>
    <w:rsid w:val="001C3B91"/>
    <w:rsid w:val="001C799C"/>
    <w:rsid w:val="001D2EA5"/>
    <w:rsid w:val="001D6F4C"/>
    <w:rsid w:val="001E1D7D"/>
    <w:rsid w:val="001F3BD4"/>
    <w:rsid w:val="001F51CD"/>
    <w:rsid w:val="001F7117"/>
    <w:rsid w:val="00200883"/>
    <w:rsid w:val="0020194E"/>
    <w:rsid w:val="002078FA"/>
    <w:rsid w:val="00217A09"/>
    <w:rsid w:val="00217F24"/>
    <w:rsid w:val="0022150F"/>
    <w:rsid w:val="00222429"/>
    <w:rsid w:val="00225530"/>
    <w:rsid w:val="00233978"/>
    <w:rsid w:val="00235E8A"/>
    <w:rsid w:val="00236439"/>
    <w:rsid w:val="00237434"/>
    <w:rsid w:val="00245944"/>
    <w:rsid w:val="00250E43"/>
    <w:rsid w:val="00251D09"/>
    <w:rsid w:val="00253017"/>
    <w:rsid w:val="00257762"/>
    <w:rsid w:val="00267542"/>
    <w:rsid w:val="002678E6"/>
    <w:rsid w:val="00274374"/>
    <w:rsid w:val="0027588C"/>
    <w:rsid w:val="0027738E"/>
    <w:rsid w:val="0028012A"/>
    <w:rsid w:val="00280F7B"/>
    <w:rsid w:val="0028483A"/>
    <w:rsid w:val="00284A93"/>
    <w:rsid w:val="00285565"/>
    <w:rsid w:val="002856CC"/>
    <w:rsid w:val="002857D5"/>
    <w:rsid w:val="00291DBB"/>
    <w:rsid w:val="002A1B00"/>
    <w:rsid w:val="002A2F62"/>
    <w:rsid w:val="002A39D9"/>
    <w:rsid w:val="002A4B00"/>
    <w:rsid w:val="002A6C7C"/>
    <w:rsid w:val="002A7D84"/>
    <w:rsid w:val="002B2189"/>
    <w:rsid w:val="002B3FD9"/>
    <w:rsid w:val="002B4D24"/>
    <w:rsid w:val="002C2121"/>
    <w:rsid w:val="002C4B26"/>
    <w:rsid w:val="002C52AD"/>
    <w:rsid w:val="002C5C1F"/>
    <w:rsid w:val="002D1B34"/>
    <w:rsid w:val="002D1D88"/>
    <w:rsid w:val="002D451B"/>
    <w:rsid w:val="002D5497"/>
    <w:rsid w:val="002D57B9"/>
    <w:rsid w:val="002E28B2"/>
    <w:rsid w:val="002E58DB"/>
    <w:rsid w:val="002E5A62"/>
    <w:rsid w:val="002E6181"/>
    <w:rsid w:val="002E69A9"/>
    <w:rsid w:val="002E6E8C"/>
    <w:rsid w:val="002F2B4C"/>
    <w:rsid w:val="00306073"/>
    <w:rsid w:val="003079AF"/>
    <w:rsid w:val="00312730"/>
    <w:rsid w:val="00317CDB"/>
    <w:rsid w:val="0032220A"/>
    <w:rsid w:val="003229E7"/>
    <w:rsid w:val="00325439"/>
    <w:rsid w:val="00325B01"/>
    <w:rsid w:val="00327C72"/>
    <w:rsid w:val="0033458D"/>
    <w:rsid w:val="00334C15"/>
    <w:rsid w:val="00336AF9"/>
    <w:rsid w:val="00337EBD"/>
    <w:rsid w:val="00340F48"/>
    <w:rsid w:val="00343F97"/>
    <w:rsid w:val="003505BD"/>
    <w:rsid w:val="0035149A"/>
    <w:rsid w:val="00352061"/>
    <w:rsid w:val="00357177"/>
    <w:rsid w:val="00363E8F"/>
    <w:rsid w:val="00367202"/>
    <w:rsid w:val="003720CC"/>
    <w:rsid w:val="00373AC8"/>
    <w:rsid w:val="00374B34"/>
    <w:rsid w:val="00382614"/>
    <w:rsid w:val="003853D6"/>
    <w:rsid w:val="00386F4D"/>
    <w:rsid w:val="00391376"/>
    <w:rsid w:val="00392802"/>
    <w:rsid w:val="003A223B"/>
    <w:rsid w:val="003A574D"/>
    <w:rsid w:val="003A5873"/>
    <w:rsid w:val="003A7B0A"/>
    <w:rsid w:val="003B6340"/>
    <w:rsid w:val="003B6366"/>
    <w:rsid w:val="003C0701"/>
    <w:rsid w:val="003C562D"/>
    <w:rsid w:val="003C631A"/>
    <w:rsid w:val="003D42C6"/>
    <w:rsid w:val="003E6147"/>
    <w:rsid w:val="003F051B"/>
    <w:rsid w:val="003F1A57"/>
    <w:rsid w:val="003F3234"/>
    <w:rsid w:val="003F38B3"/>
    <w:rsid w:val="003F4F4A"/>
    <w:rsid w:val="003F6C98"/>
    <w:rsid w:val="003F6D62"/>
    <w:rsid w:val="003F7207"/>
    <w:rsid w:val="00400044"/>
    <w:rsid w:val="00401504"/>
    <w:rsid w:val="0040459F"/>
    <w:rsid w:val="004068E1"/>
    <w:rsid w:val="004165A2"/>
    <w:rsid w:val="00430935"/>
    <w:rsid w:val="0043137C"/>
    <w:rsid w:val="00432703"/>
    <w:rsid w:val="0043416B"/>
    <w:rsid w:val="00435B6C"/>
    <w:rsid w:val="00441632"/>
    <w:rsid w:val="00441D51"/>
    <w:rsid w:val="00441F82"/>
    <w:rsid w:val="004508CE"/>
    <w:rsid w:val="0045498E"/>
    <w:rsid w:val="00460759"/>
    <w:rsid w:val="004624D2"/>
    <w:rsid w:val="00462F78"/>
    <w:rsid w:val="00467CB7"/>
    <w:rsid w:val="00473BC9"/>
    <w:rsid w:val="00474BBF"/>
    <w:rsid w:val="004752D2"/>
    <w:rsid w:val="00480F06"/>
    <w:rsid w:val="00482101"/>
    <w:rsid w:val="00482B85"/>
    <w:rsid w:val="00487149"/>
    <w:rsid w:val="00493A87"/>
    <w:rsid w:val="00494384"/>
    <w:rsid w:val="004949DF"/>
    <w:rsid w:val="00494AEC"/>
    <w:rsid w:val="00495934"/>
    <w:rsid w:val="004A178D"/>
    <w:rsid w:val="004A1CA1"/>
    <w:rsid w:val="004B39CB"/>
    <w:rsid w:val="004B3B85"/>
    <w:rsid w:val="004B5710"/>
    <w:rsid w:val="004B5D59"/>
    <w:rsid w:val="004C29C0"/>
    <w:rsid w:val="004D3D20"/>
    <w:rsid w:val="004D6C6D"/>
    <w:rsid w:val="004E08C9"/>
    <w:rsid w:val="004E531E"/>
    <w:rsid w:val="004E687F"/>
    <w:rsid w:val="004F1C6B"/>
    <w:rsid w:val="004F7F00"/>
    <w:rsid w:val="00501310"/>
    <w:rsid w:val="00502166"/>
    <w:rsid w:val="00502ABA"/>
    <w:rsid w:val="005165E8"/>
    <w:rsid w:val="00520DA4"/>
    <w:rsid w:val="005228B6"/>
    <w:rsid w:val="00524930"/>
    <w:rsid w:val="00532B51"/>
    <w:rsid w:val="00533DE1"/>
    <w:rsid w:val="00534481"/>
    <w:rsid w:val="00535C65"/>
    <w:rsid w:val="00536DEA"/>
    <w:rsid w:val="00540740"/>
    <w:rsid w:val="00541C1A"/>
    <w:rsid w:val="005431AF"/>
    <w:rsid w:val="005469F9"/>
    <w:rsid w:val="00547BDC"/>
    <w:rsid w:val="00550501"/>
    <w:rsid w:val="00551442"/>
    <w:rsid w:val="00562CA2"/>
    <w:rsid w:val="00563279"/>
    <w:rsid w:val="00563D15"/>
    <w:rsid w:val="005646CC"/>
    <w:rsid w:val="005666E1"/>
    <w:rsid w:val="0056720F"/>
    <w:rsid w:val="005729E3"/>
    <w:rsid w:val="00574C03"/>
    <w:rsid w:val="0059043C"/>
    <w:rsid w:val="0059312C"/>
    <w:rsid w:val="00596029"/>
    <w:rsid w:val="00597B90"/>
    <w:rsid w:val="005A0D9A"/>
    <w:rsid w:val="005A18AB"/>
    <w:rsid w:val="005A7E86"/>
    <w:rsid w:val="005B08A7"/>
    <w:rsid w:val="005B155E"/>
    <w:rsid w:val="005B167A"/>
    <w:rsid w:val="005B1706"/>
    <w:rsid w:val="005C44BB"/>
    <w:rsid w:val="005D2C76"/>
    <w:rsid w:val="005D56BE"/>
    <w:rsid w:val="005E19B4"/>
    <w:rsid w:val="005E380A"/>
    <w:rsid w:val="005E5C6A"/>
    <w:rsid w:val="005E7245"/>
    <w:rsid w:val="005F0F31"/>
    <w:rsid w:val="0060434F"/>
    <w:rsid w:val="00604BA5"/>
    <w:rsid w:val="006104E5"/>
    <w:rsid w:val="00614266"/>
    <w:rsid w:val="00614A35"/>
    <w:rsid w:val="006219A6"/>
    <w:rsid w:val="0062620B"/>
    <w:rsid w:val="00626241"/>
    <w:rsid w:val="006310FB"/>
    <w:rsid w:val="00633499"/>
    <w:rsid w:val="0064429A"/>
    <w:rsid w:val="0064756F"/>
    <w:rsid w:val="00647E15"/>
    <w:rsid w:val="006530F0"/>
    <w:rsid w:val="006563CC"/>
    <w:rsid w:val="00660DDB"/>
    <w:rsid w:val="006765A1"/>
    <w:rsid w:val="00676606"/>
    <w:rsid w:val="00680573"/>
    <w:rsid w:val="006942CF"/>
    <w:rsid w:val="0069445E"/>
    <w:rsid w:val="00695184"/>
    <w:rsid w:val="00695E04"/>
    <w:rsid w:val="00697210"/>
    <w:rsid w:val="006A1B09"/>
    <w:rsid w:val="006A1B82"/>
    <w:rsid w:val="006A4D61"/>
    <w:rsid w:val="006A7526"/>
    <w:rsid w:val="006B3664"/>
    <w:rsid w:val="006B3F6C"/>
    <w:rsid w:val="006C3807"/>
    <w:rsid w:val="006C6B79"/>
    <w:rsid w:val="006D3B87"/>
    <w:rsid w:val="006D634B"/>
    <w:rsid w:val="006D7BBD"/>
    <w:rsid w:val="006E441A"/>
    <w:rsid w:val="006E52E8"/>
    <w:rsid w:val="006E56B7"/>
    <w:rsid w:val="006E7DF9"/>
    <w:rsid w:val="006F05BA"/>
    <w:rsid w:val="0070114D"/>
    <w:rsid w:val="00704097"/>
    <w:rsid w:val="007067A7"/>
    <w:rsid w:val="00711E77"/>
    <w:rsid w:val="00713FB1"/>
    <w:rsid w:val="00714D45"/>
    <w:rsid w:val="00717817"/>
    <w:rsid w:val="00722A33"/>
    <w:rsid w:val="00725402"/>
    <w:rsid w:val="00731EC4"/>
    <w:rsid w:val="00734E84"/>
    <w:rsid w:val="00734EC6"/>
    <w:rsid w:val="0073747D"/>
    <w:rsid w:val="00741467"/>
    <w:rsid w:val="007423FB"/>
    <w:rsid w:val="00744ED1"/>
    <w:rsid w:val="0074697C"/>
    <w:rsid w:val="0075050A"/>
    <w:rsid w:val="00755930"/>
    <w:rsid w:val="00755BB3"/>
    <w:rsid w:val="00760687"/>
    <w:rsid w:val="007657D5"/>
    <w:rsid w:val="007658F1"/>
    <w:rsid w:val="00771176"/>
    <w:rsid w:val="00772A10"/>
    <w:rsid w:val="00774C2F"/>
    <w:rsid w:val="00775B15"/>
    <w:rsid w:val="00785F7D"/>
    <w:rsid w:val="0078647B"/>
    <w:rsid w:val="007903BF"/>
    <w:rsid w:val="00790F78"/>
    <w:rsid w:val="00792779"/>
    <w:rsid w:val="0079309F"/>
    <w:rsid w:val="0079322C"/>
    <w:rsid w:val="007973E4"/>
    <w:rsid w:val="007A3B7E"/>
    <w:rsid w:val="007A3F4D"/>
    <w:rsid w:val="007A7D49"/>
    <w:rsid w:val="007B15F2"/>
    <w:rsid w:val="007B75ED"/>
    <w:rsid w:val="007B7784"/>
    <w:rsid w:val="007B7F65"/>
    <w:rsid w:val="007C0608"/>
    <w:rsid w:val="007C2B56"/>
    <w:rsid w:val="007C6630"/>
    <w:rsid w:val="007C7C38"/>
    <w:rsid w:val="007D01E5"/>
    <w:rsid w:val="007D1721"/>
    <w:rsid w:val="007D5204"/>
    <w:rsid w:val="007D71B6"/>
    <w:rsid w:val="007E7A71"/>
    <w:rsid w:val="007F3AF7"/>
    <w:rsid w:val="007F3E57"/>
    <w:rsid w:val="0080049E"/>
    <w:rsid w:val="00806FC2"/>
    <w:rsid w:val="00810B8A"/>
    <w:rsid w:val="00811A14"/>
    <w:rsid w:val="0081499E"/>
    <w:rsid w:val="0081701A"/>
    <w:rsid w:val="00820D75"/>
    <w:rsid w:val="00821DDA"/>
    <w:rsid w:val="00822548"/>
    <w:rsid w:val="00822EEA"/>
    <w:rsid w:val="00824749"/>
    <w:rsid w:val="008247C8"/>
    <w:rsid w:val="00827A5C"/>
    <w:rsid w:val="00836644"/>
    <w:rsid w:val="00840755"/>
    <w:rsid w:val="008444D6"/>
    <w:rsid w:val="00844CA1"/>
    <w:rsid w:val="00847609"/>
    <w:rsid w:val="00857231"/>
    <w:rsid w:val="00865062"/>
    <w:rsid w:val="00872A34"/>
    <w:rsid w:val="00873400"/>
    <w:rsid w:val="00877215"/>
    <w:rsid w:val="00880863"/>
    <w:rsid w:val="00880DB6"/>
    <w:rsid w:val="008810DD"/>
    <w:rsid w:val="008818EB"/>
    <w:rsid w:val="00883878"/>
    <w:rsid w:val="0088699A"/>
    <w:rsid w:val="00886D8E"/>
    <w:rsid w:val="00886F8D"/>
    <w:rsid w:val="008939D3"/>
    <w:rsid w:val="00893F16"/>
    <w:rsid w:val="0089477D"/>
    <w:rsid w:val="008A10CB"/>
    <w:rsid w:val="008A251D"/>
    <w:rsid w:val="008A2607"/>
    <w:rsid w:val="008A4BA0"/>
    <w:rsid w:val="008B1369"/>
    <w:rsid w:val="008B57FF"/>
    <w:rsid w:val="008C166E"/>
    <w:rsid w:val="008C365C"/>
    <w:rsid w:val="008C47A8"/>
    <w:rsid w:val="008D57E2"/>
    <w:rsid w:val="008E23A7"/>
    <w:rsid w:val="008E2760"/>
    <w:rsid w:val="008E45EC"/>
    <w:rsid w:val="008F393E"/>
    <w:rsid w:val="00902983"/>
    <w:rsid w:val="00904430"/>
    <w:rsid w:val="009059DF"/>
    <w:rsid w:val="00907116"/>
    <w:rsid w:val="009140DF"/>
    <w:rsid w:val="00916AA2"/>
    <w:rsid w:val="00917B0F"/>
    <w:rsid w:val="00925A6D"/>
    <w:rsid w:val="00930438"/>
    <w:rsid w:val="00934E28"/>
    <w:rsid w:val="00940B69"/>
    <w:rsid w:val="00945232"/>
    <w:rsid w:val="00947153"/>
    <w:rsid w:val="0095019D"/>
    <w:rsid w:val="0095316B"/>
    <w:rsid w:val="0095632C"/>
    <w:rsid w:val="00960052"/>
    <w:rsid w:val="00964393"/>
    <w:rsid w:val="009709F2"/>
    <w:rsid w:val="009754AA"/>
    <w:rsid w:val="009754F2"/>
    <w:rsid w:val="009758D5"/>
    <w:rsid w:val="00981BB4"/>
    <w:rsid w:val="0098427A"/>
    <w:rsid w:val="0098512C"/>
    <w:rsid w:val="00990C88"/>
    <w:rsid w:val="00991370"/>
    <w:rsid w:val="0099516E"/>
    <w:rsid w:val="009A0EE0"/>
    <w:rsid w:val="009A3255"/>
    <w:rsid w:val="009A7885"/>
    <w:rsid w:val="009B07D4"/>
    <w:rsid w:val="009B4CCF"/>
    <w:rsid w:val="009E0460"/>
    <w:rsid w:val="009E4202"/>
    <w:rsid w:val="009E535A"/>
    <w:rsid w:val="009E7C7E"/>
    <w:rsid w:val="009F23CA"/>
    <w:rsid w:val="009F3517"/>
    <w:rsid w:val="009F501C"/>
    <w:rsid w:val="00A006A6"/>
    <w:rsid w:val="00A00D71"/>
    <w:rsid w:val="00A011DD"/>
    <w:rsid w:val="00A02A39"/>
    <w:rsid w:val="00A0673B"/>
    <w:rsid w:val="00A06CFA"/>
    <w:rsid w:val="00A10251"/>
    <w:rsid w:val="00A12614"/>
    <w:rsid w:val="00A15B1F"/>
    <w:rsid w:val="00A205AC"/>
    <w:rsid w:val="00A22CA3"/>
    <w:rsid w:val="00A278B9"/>
    <w:rsid w:val="00A30B18"/>
    <w:rsid w:val="00A32BE4"/>
    <w:rsid w:val="00A35DB7"/>
    <w:rsid w:val="00A41583"/>
    <w:rsid w:val="00A451DF"/>
    <w:rsid w:val="00A5061B"/>
    <w:rsid w:val="00A530FF"/>
    <w:rsid w:val="00A566C7"/>
    <w:rsid w:val="00A6108C"/>
    <w:rsid w:val="00A61213"/>
    <w:rsid w:val="00A63846"/>
    <w:rsid w:val="00A6642F"/>
    <w:rsid w:val="00A66CF0"/>
    <w:rsid w:val="00A71442"/>
    <w:rsid w:val="00A72EB8"/>
    <w:rsid w:val="00A74177"/>
    <w:rsid w:val="00A755A4"/>
    <w:rsid w:val="00A76E0D"/>
    <w:rsid w:val="00A811F0"/>
    <w:rsid w:val="00A81D26"/>
    <w:rsid w:val="00A8295A"/>
    <w:rsid w:val="00A85C2F"/>
    <w:rsid w:val="00A8601E"/>
    <w:rsid w:val="00A92302"/>
    <w:rsid w:val="00A9579A"/>
    <w:rsid w:val="00AA0531"/>
    <w:rsid w:val="00AA0AB9"/>
    <w:rsid w:val="00AA0D83"/>
    <w:rsid w:val="00AA4DAF"/>
    <w:rsid w:val="00AA530E"/>
    <w:rsid w:val="00AA7C7C"/>
    <w:rsid w:val="00AC0D48"/>
    <w:rsid w:val="00AC558D"/>
    <w:rsid w:val="00AD0450"/>
    <w:rsid w:val="00AD2182"/>
    <w:rsid w:val="00AD3904"/>
    <w:rsid w:val="00AE0E5E"/>
    <w:rsid w:val="00AE39F7"/>
    <w:rsid w:val="00AE587F"/>
    <w:rsid w:val="00AE6458"/>
    <w:rsid w:val="00AE7CA8"/>
    <w:rsid w:val="00AF1384"/>
    <w:rsid w:val="00AF4CFC"/>
    <w:rsid w:val="00B00FAD"/>
    <w:rsid w:val="00B0450D"/>
    <w:rsid w:val="00B07C95"/>
    <w:rsid w:val="00B10EFB"/>
    <w:rsid w:val="00B23C84"/>
    <w:rsid w:val="00B267B6"/>
    <w:rsid w:val="00B346FA"/>
    <w:rsid w:val="00B360D7"/>
    <w:rsid w:val="00B3738E"/>
    <w:rsid w:val="00B3769B"/>
    <w:rsid w:val="00B40EA7"/>
    <w:rsid w:val="00B40F05"/>
    <w:rsid w:val="00B44514"/>
    <w:rsid w:val="00B44D81"/>
    <w:rsid w:val="00B529B3"/>
    <w:rsid w:val="00B533CE"/>
    <w:rsid w:val="00B54B86"/>
    <w:rsid w:val="00B55C80"/>
    <w:rsid w:val="00B564F4"/>
    <w:rsid w:val="00B62EA1"/>
    <w:rsid w:val="00B70E6A"/>
    <w:rsid w:val="00B7282C"/>
    <w:rsid w:val="00B7289A"/>
    <w:rsid w:val="00B86D0E"/>
    <w:rsid w:val="00B9223D"/>
    <w:rsid w:val="00B92AEE"/>
    <w:rsid w:val="00B9706E"/>
    <w:rsid w:val="00BA13F2"/>
    <w:rsid w:val="00BA1A57"/>
    <w:rsid w:val="00BB10B6"/>
    <w:rsid w:val="00BC1458"/>
    <w:rsid w:val="00BC4587"/>
    <w:rsid w:val="00BC52AA"/>
    <w:rsid w:val="00BD0112"/>
    <w:rsid w:val="00BD05D0"/>
    <w:rsid w:val="00BD4B2E"/>
    <w:rsid w:val="00BE579F"/>
    <w:rsid w:val="00BE6195"/>
    <w:rsid w:val="00BF4FDA"/>
    <w:rsid w:val="00C01971"/>
    <w:rsid w:val="00C01DEF"/>
    <w:rsid w:val="00C0506F"/>
    <w:rsid w:val="00C055EC"/>
    <w:rsid w:val="00C06D8F"/>
    <w:rsid w:val="00C12F0F"/>
    <w:rsid w:val="00C14B2B"/>
    <w:rsid w:val="00C155EF"/>
    <w:rsid w:val="00C20B72"/>
    <w:rsid w:val="00C22852"/>
    <w:rsid w:val="00C2330F"/>
    <w:rsid w:val="00C23651"/>
    <w:rsid w:val="00C24D82"/>
    <w:rsid w:val="00C3057C"/>
    <w:rsid w:val="00C314AF"/>
    <w:rsid w:val="00C3427C"/>
    <w:rsid w:val="00C4230F"/>
    <w:rsid w:val="00C436D3"/>
    <w:rsid w:val="00C47971"/>
    <w:rsid w:val="00C541C8"/>
    <w:rsid w:val="00C54305"/>
    <w:rsid w:val="00C608E3"/>
    <w:rsid w:val="00C608FE"/>
    <w:rsid w:val="00C61868"/>
    <w:rsid w:val="00C706AC"/>
    <w:rsid w:val="00C70A3B"/>
    <w:rsid w:val="00C725EB"/>
    <w:rsid w:val="00C856EE"/>
    <w:rsid w:val="00C8756D"/>
    <w:rsid w:val="00C9035B"/>
    <w:rsid w:val="00C929DC"/>
    <w:rsid w:val="00C93485"/>
    <w:rsid w:val="00C93D8D"/>
    <w:rsid w:val="00C977D5"/>
    <w:rsid w:val="00CA1CBC"/>
    <w:rsid w:val="00CA3680"/>
    <w:rsid w:val="00CA5D9F"/>
    <w:rsid w:val="00CA6D45"/>
    <w:rsid w:val="00CB0DB9"/>
    <w:rsid w:val="00CB2840"/>
    <w:rsid w:val="00CB6199"/>
    <w:rsid w:val="00CB64AF"/>
    <w:rsid w:val="00CC2360"/>
    <w:rsid w:val="00CC3CCD"/>
    <w:rsid w:val="00CC54C7"/>
    <w:rsid w:val="00CD1444"/>
    <w:rsid w:val="00CD1819"/>
    <w:rsid w:val="00CD32AD"/>
    <w:rsid w:val="00CD7CBD"/>
    <w:rsid w:val="00CE3225"/>
    <w:rsid w:val="00CE37D0"/>
    <w:rsid w:val="00CE535F"/>
    <w:rsid w:val="00CE55A1"/>
    <w:rsid w:val="00CF144E"/>
    <w:rsid w:val="00D00E13"/>
    <w:rsid w:val="00D0113F"/>
    <w:rsid w:val="00D031AC"/>
    <w:rsid w:val="00D03525"/>
    <w:rsid w:val="00D07A2F"/>
    <w:rsid w:val="00D129FD"/>
    <w:rsid w:val="00D13545"/>
    <w:rsid w:val="00D2580C"/>
    <w:rsid w:val="00D274B3"/>
    <w:rsid w:val="00D3003E"/>
    <w:rsid w:val="00D30DC8"/>
    <w:rsid w:val="00D37445"/>
    <w:rsid w:val="00D4199C"/>
    <w:rsid w:val="00D457AE"/>
    <w:rsid w:val="00D47B76"/>
    <w:rsid w:val="00D50A21"/>
    <w:rsid w:val="00D50F1D"/>
    <w:rsid w:val="00D5267C"/>
    <w:rsid w:val="00D5328F"/>
    <w:rsid w:val="00D53A71"/>
    <w:rsid w:val="00D60D9F"/>
    <w:rsid w:val="00D6574A"/>
    <w:rsid w:val="00D66E2C"/>
    <w:rsid w:val="00D7466F"/>
    <w:rsid w:val="00D74B56"/>
    <w:rsid w:val="00D77172"/>
    <w:rsid w:val="00D8632C"/>
    <w:rsid w:val="00D86F03"/>
    <w:rsid w:val="00D87E14"/>
    <w:rsid w:val="00D951F3"/>
    <w:rsid w:val="00DA1255"/>
    <w:rsid w:val="00DA38A3"/>
    <w:rsid w:val="00DA688C"/>
    <w:rsid w:val="00DB0A97"/>
    <w:rsid w:val="00DB1E61"/>
    <w:rsid w:val="00DB22D0"/>
    <w:rsid w:val="00DB2F53"/>
    <w:rsid w:val="00DB5EAE"/>
    <w:rsid w:val="00DB695A"/>
    <w:rsid w:val="00DB7469"/>
    <w:rsid w:val="00DC08C3"/>
    <w:rsid w:val="00DD4CD2"/>
    <w:rsid w:val="00DD644E"/>
    <w:rsid w:val="00DE077D"/>
    <w:rsid w:val="00DE487D"/>
    <w:rsid w:val="00DE71D9"/>
    <w:rsid w:val="00DF633A"/>
    <w:rsid w:val="00E03798"/>
    <w:rsid w:val="00E0644F"/>
    <w:rsid w:val="00E07A29"/>
    <w:rsid w:val="00E1593A"/>
    <w:rsid w:val="00E15E8B"/>
    <w:rsid w:val="00E176AC"/>
    <w:rsid w:val="00E20C60"/>
    <w:rsid w:val="00E24BAE"/>
    <w:rsid w:val="00E26B68"/>
    <w:rsid w:val="00E26D8F"/>
    <w:rsid w:val="00E27F5A"/>
    <w:rsid w:val="00E3063B"/>
    <w:rsid w:val="00E306E3"/>
    <w:rsid w:val="00E405E5"/>
    <w:rsid w:val="00E413D8"/>
    <w:rsid w:val="00E44AF7"/>
    <w:rsid w:val="00E47204"/>
    <w:rsid w:val="00E47928"/>
    <w:rsid w:val="00E610FA"/>
    <w:rsid w:val="00E61AC8"/>
    <w:rsid w:val="00E61C2A"/>
    <w:rsid w:val="00E62471"/>
    <w:rsid w:val="00E67C3E"/>
    <w:rsid w:val="00E74C79"/>
    <w:rsid w:val="00E7543A"/>
    <w:rsid w:val="00E82669"/>
    <w:rsid w:val="00E85F86"/>
    <w:rsid w:val="00E876BA"/>
    <w:rsid w:val="00E906A6"/>
    <w:rsid w:val="00E94A48"/>
    <w:rsid w:val="00E94EFA"/>
    <w:rsid w:val="00E957C8"/>
    <w:rsid w:val="00E96D8F"/>
    <w:rsid w:val="00E97CB4"/>
    <w:rsid w:val="00EA35ED"/>
    <w:rsid w:val="00EB1988"/>
    <w:rsid w:val="00EB3F61"/>
    <w:rsid w:val="00EB45D4"/>
    <w:rsid w:val="00EB69EF"/>
    <w:rsid w:val="00EB7725"/>
    <w:rsid w:val="00EC01ED"/>
    <w:rsid w:val="00EC04F5"/>
    <w:rsid w:val="00EC2CF6"/>
    <w:rsid w:val="00EC4587"/>
    <w:rsid w:val="00EC5A71"/>
    <w:rsid w:val="00EC7536"/>
    <w:rsid w:val="00ED0944"/>
    <w:rsid w:val="00ED1835"/>
    <w:rsid w:val="00ED51FB"/>
    <w:rsid w:val="00ED74C7"/>
    <w:rsid w:val="00EE236E"/>
    <w:rsid w:val="00EE5518"/>
    <w:rsid w:val="00EF0481"/>
    <w:rsid w:val="00EF10F0"/>
    <w:rsid w:val="00EF2D79"/>
    <w:rsid w:val="00EF7E6C"/>
    <w:rsid w:val="00F002ED"/>
    <w:rsid w:val="00F04D1E"/>
    <w:rsid w:val="00F0757E"/>
    <w:rsid w:val="00F12B14"/>
    <w:rsid w:val="00F178AC"/>
    <w:rsid w:val="00F205E8"/>
    <w:rsid w:val="00F20616"/>
    <w:rsid w:val="00F315F9"/>
    <w:rsid w:val="00F32DE3"/>
    <w:rsid w:val="00F44829"/>
    <w:rsid w:val="00F45C97"/>
    <w:rsid w:val="00F47A5D"/>
    <w:rsid w:val="00F55BAC"/>
    <w:rsid w:val="00F5696D"/>
    <w:rsid w:val="00F6042C"/>
    <w:rsid w:val="00F61236"/>
    <w:rsid w:val="00F7241F"/>
    <w:rsid w:val="00F76D12"/>
    <w:rsid w:val="00F8247F"/>
    <w:rsid w:val="00F84855"/>
    <w:rsid w:val="00F878C3"/>
    <w:rsid w:val="00F910F1"/>
    <w:rsid w:val="00F925E8"/>
    <w:rsid w:val="00F95857"/>
    <w:rsid w:val="00FA1FF3"/>
    <w:rsid w:val="00FA6D36"/>
    <w:rsid w:val="00FB165F"/>
    <w:rsid w:val="00FB7DF6"/>
    <w:rsid w:val="00FB7E88"/>
    <w:rsid w:val="00FD370A"/>
    <w:rsid w:val="00FD3A88"/>
    <w:rsid w:val="00FD5859"/>
    <w:rsid w:val="00FD62D8"/>
    <w:rsid w:val="00FE07C3"/>
    <w:rsid w:val="00FF6386"/>
    <w:rsid w:val="00FF701A"/>
    <w:rsid w:val="00FF735E"/>
    <w:rsid w:val="00FF79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4D59"/>
  <w15:docId w15:val="{7C577703-66AB-445D-A7DE-193CF8C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AF"/>
    <w:rPr>
      <w:rFonts w:ascii="Segoe UI" w:hAnsi="Segoe UI" w:cs="Segoe UI"/>
      <w:sz w:val="18"/>
      <w:szCs w:val="18"/>
    </w:rPr>
  </w:style>
  <w:style w:type="character" w:styleId="CommentReference">
    <w:name w:val="annotation reference"/>
    <w:basedOn w:val="DefaultParagraphFont"/>
    <w:uiPriority w:val="99"/>
    <w:semiHidden/>
    <w:unhideWhenUsed/>
    <w:rsid w:val="002F2B4C"/>
    <w:rPr>
      <w:sz w:val="16"/>
      <w:szCs w:val="16"/>
    </w:rPr>
  </w:style>
  <w:style w:type="paragraph" w:styleId="CommentText">
    <w:name w:val="annotation text"/>
    <w:basedOn w:val="Normal"/>
    <w:link w:val="CommentTextChar"/>
    <w:uiPriority w:val="99"/>
    <w:unhideWhenUsed/>
    <w:rsid w:val="002F2B4C"/>
    <w:pPr>
      <w:spacing w:line="240" w:lineRule="auto"/>
    </w:pPr>
    <w:rPr>
      <w:sz w:val="20"/>
      <w:szCs w:val="20"/>
    </w:rPr>
  </w:style>
  <w:style w:type="character" w:customStyle="1" w:styleId="CommentTextChar">
    <w:name w:val="Comment Text Char"/>
    <w:basedOn w:val="DefaultParagraphFont"/>
    <w:link w:val="CommentText"/>
    <w:uiPriority w:val="99"/>
    <w:rsid w:val="002F2B4C"/>
    <w:rPr>
      <w:sz w:val="20"/>
      <w:szCs w:val="20"/>
    </w:rPr>
  </w:style>
  <w:style w:type="paragraph" w:styleId="CommentSubject">
    <w:name w:val="annotation subject"/>
    <w:basedOn w:val="CommentText"/>
    <w:next w:val="CommentText"/>
    <w:link w:val="CommentSubjectChar"/>
    <w:uiPriority w:val="99"/>
    <w:semiHidden/>
    <w:unhideWhenUsed/>
    <w:rsid w:val="002F2B4C"/>
    <w:rPr>
      <w:b/>
      <w:bCs/>
    </w:rPr>
  </w:style>
  <w:style w:type="character" w:customStyle="1" w:styleId="CommentSubjectChar">
    <w:name w:val="Comment Subject Char"/>
    <w:basedOn w:val="CommentTextChar"/>
    <w:link w:val="CommentSubject"/>
    <w:uiPriority w:val="99"/>
    <w:semiHidden/>
    <w:rsid w:val="002F2B4C"/>
    <w:rPr>
      <w:b/>
      <w:bCs/>
      <w:sz w:val="20"/>
      <w:szCs w:val="20"/>
    </w:rPr>
  </w:style>
  <w:style w:type="paragraph" w:styleId="ListParagraph">
    <w:name w:val="List Paragraph"/>
    <w:basedOn w:val="Normal"/>
    <w:uiPriority w:val="34"/>
    <w:qFormat/>
    <w:rsid w:val="00C541C8"/>
    <w:pPr>
      <w:ind w:left="720"/>
      <w:contextualSpacing/>
    </w:pPr>
  </w:style>
  <w:style w:type="paragraph" w:styleId="Header">
    <w:name w:val="header"/>
    <w:basedOn w:val="Normal"/>
    <w:link w:val="HeaderChar"/>
    <w:uiPriority w:val="99"/>
    <w:unhideWhenUsed/>
    <w:rsid w:val="00B23C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3C84"/>
  </w:style>
  <w:style w:type="paragraph" w:styleId="Footer">
    <w:name w:val="footer"/>
    <w:basedOn w:val="Normal"/>
    <w:link w:val="FooterChar"/>
    <w:uiPriority w:val="99"/>
    <w:unhideWhenUsed/>
    <w:rsid w:val="00B23C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3C84"/>
  </w:style>
  <w:style w:type="paragraph" w:styleId="NoSpacing">
    <w:name w:val="No Spacing"/>
    <w:uiPriority w:val="1"/>
    <w:qFormat/>
    <w:rsid w:val="00E74C79"/>
    <w:pPr>
      <w:spacing w:after="0" w:line="240" w:lineRule="auto"/>
    </w:pPr>
    <w:rPr>
      <w:rFonts w:ascii="Times New Roman" w:eastAsia="Times New Roman" w:hAnsi="Times New Roman" w:cs="Times New Roman"/>
      <w:sz w:val="20"/>
      <w:szCs w:val="20"/>
    </w:rPr>
  </w:style>
  <w:style w:type="table" w:customStyle="1" w:styleId="Lentelstinklelis1">
    <w:name w:val="Lentelės tinklelis1"/>
    <w:basedOn w:val="TableNormal"/>
    <w:next w:val="TableGrid"/>
    <w:uiPriority w:val="39"/>
    <w:rsid w:val="00EC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64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textexposedshow">
    <w:name w:val="text_exposed_show"/>
    <w:rsid w:val="00B564F4"/>
  </w:style>
  <w:style w:type="character" w:styleId="Hyperlink">
    <w:name w:val="Hyperlink"/>
    <w:basedOn w:val="DefaultParagraphFont"/>
    <w:uiPriority w:val="99"/>
    <w:unhideWhenUsed/>
    <w:rsid w:val="003A574D"/>
    <w:rPr>
      <w:color w:val="0563C1" w:themeColor="hyperlink"/>
      <w:u w:val="single"/>
    </w:rPr>
  </w:style>
  <w:style w:type="character" w:styleId="UnresolvedMention">
    <w:name w:val="Unresolved Mention"/>
    <w:basedOn w:val="DefaultParagraphFont"/>
    <w:uiPriority w:val="99"/>
    <w:semiHidden/>
    <w:unhideWhenUsed/>
    <w:rsid w:val="00CB64AF"/>
    <w:rPr>
      <w:color w:val="605E5C"/>
      <w:shd w:val="clear" w:color="auto" w:fill="E1DFDD"/>
    </w:rPr>
  </w:style>
  <w:style w:type="character" w:styleId="FollowedHyperlink">
    <w:name w:val="FollowedHyperlink"/>
    <w:basedOn w:val="DefaultParagraphFont"/>
    <w:uiPriority w:val="99"/>
    <w:semiHidden/>
    <w:unhideWhenUsed/>
    <w:rsid w:val="00CB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2846">
      <w:bodyDiv w:val="1"/>
      <w:marLeft w:val="0"/>
      <w:marRight w:val="0"/>
      <w:marTop w:val="0"/>
      <w:marBottom w:val="0"/>
      <w:divBdr>
        <w:top w:val="none" w:sz="0" w:space="0" w:color="auto"/>
        <w:left w:val="none" w:sz="0" w:space="0" w:color="auto"/>
        <w:bottom w:val="none" w:sz="0" w:space="0" w:color="auto"/>
        <w:right w:val="none" w:sz="0" w:space="0" w:color="auto"/>
      </w:divBdr>
    </w:div>
    <w:div w:id="1109545064">
      <w:bodyDiv w:val="1"/>
      <w:marLeft w:val="0"/>
      <w:marRight w:val="0"/>
      <w:marTop w:val="0"/>
      <w:marBottom w:val="0"/>
      <w:divBdr>
        <w:top w:val="none" w:sz="0" w:space="0" w:color="auto"/>
        <w:left w:val="none" w:sz="0" w:space="0" w:color="auto"/>
        <w:bottom w:val="none" w:sz="0" w:space="0" w:color="auto"/>
        <w:right w:val="none" w:sz="0" w:space="0" w:color="auto"/>
      </w:divBdr>
    </w:div>
    <w:div w:id="1726097800">
      <w:bodyDiv w:val="1"/>
      <w:marLeft w:val="0"/>
      <w:marRight w:val="0"/>
      <w:marTop w:val="0"/>
      <w:marBottom w:val="0"/>
      <w:divBdr>
        <w:top w:val="none" w:sz="0" w:space="0" w:color="auto"/>
        <w:left w:val="none" w:sz="0" w:space="0" w:color="auto"/>
        <w:bottom w:val="none" w:sz="0" w:space="0" w:color="auto"/>
        <w:right w:val="none" w:sz="0" w:space="0" w:color="auto"/>
      </w:divBdr>
    </w:div>
    <w:div w:id="17512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uciukc@gmail.com" TargetMode="External"/><Relationship Id="rId13" Type="http://schemas.openxmlformats.org/officeDocument/2006/relationships/hyperlink" Target="https://www.youtube.com/channel/UC4j2XYAD5945VMHlj2BmaJ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ramuciukulturoscentr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amuciu.kc.krs.lt" TargetMode="External"/><Relationship Id="rId5" Type="http://schemas.openxmlformats.org/officeDocument/2006/relationships/webSettings" Target="webSettings.xml"/><Relationship Id="rId15" Type="http://schemas.openxmlformats.org/officeDocument/2006/relationships/hyperlink" Target="http://www.ramuciukc.lt" TargetMode="External"/><Relationship Id="rId10" Type="http://schemas.openxmlformats.org/officeDocument/2006/relationships/hyperlink" Target="http://www.ramuciukc.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muciu.kc.krs.lt" TargetMode="External"/><Relationship Id="rId14" Type="http://schemas.openxmlformats.org/officeDocument/2006/relationships/hyperlink" Target="https://www.tiktok.com/@ramuciukulturoscentr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4DAB-FDF9-4510-BCBF-107B40E5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6979</Words>
  <Characters>39785</Characters>
  <Application>Microsoft Office Word</Application>
  <DocSecurity>0</DocSecurity>
  <Lines>331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A.Prismontiene</dc:creator>
  <cp:keywords/>
  <dc:description/>
  <cp:lastModifiedBy>PC</cp:lastModifiedBy>
  <cp:revision>2</cp:revision>
  <cp:lastPrinted>2017-04-28T04:39:00Z</cp:lastPrinted>
  <dcterms:created xsi:type="dcterms:W3CDTF">2022-02-23T08:56:00Z</dcterms:created>
  <dcterms:modified xsi:type="dcterms:W3CDTF">2022-02-23T08:56:00Z</dcterms:modified>
</cp:coreProperties>
</file>